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54"/>
      </w:tblGrid>
      <w:tr w:rsidR="00B23CDC" w:rsidRPr="001236A6" w14:paraId="7406567B" w14:textId="77777777" w:rsidTr="00A05112">
        <w:tc>
          <w:tcPr>
            <w:tcW w:w="4077" w:type="dxa"/>
            <w:shd w:val="clear" w:color="auto" w:fill="auto"/>
          </w:tcPr>
          <w:p w14:paraId="43E70E65" w14:textId="77777777" w:rsidR="00B23CDC" w:rsidRPr="001236A6" w:rsidRDefault="00B23CDC" w:rsidP="00B97909">
            <w:pPr>
              <w:rPr>
                <w:rFonts w:ascii="Arial" w:hAnsi="Arial" w:cs="Arial"/>
                <w:b/>
              </w:rPr>
            </w:pPr>
            <w:r w:rsidRPr="001236A6">
              <w:rPr>
                <w:rFonts w:ascii="Arial" w:hAnsi="Arial" w:cs="Arial"/>
                <w:b/>
              </w:rPr>
              <w:t xml:space="preserve">JOB </w:t>
            </w:r>
            <w:r w:rsidR="00B97909" w:rsidRPr="001236A6">
              <w:rPr>
                <w:rFonts w:ascii="Arial" w:hAnsi="Arial" w:cs="Arial"/>
                <w:b/>
              </w:rPr>
              <w:t>DESCRIPTION AND PERSON SPECIFICATION FOR</w:t>
            </w:r>
          </w:p>
        </w:tc>
        <w:tc>
          <w:tcPr>
            <w:tcW w:w="5954" w:type="dxa"/>
            <w:shd w:val="clear" w:color="auto" w:fill="auto"/>
          </w:tcPr>
          <w:p w14:paraId="77891AD9" w14:textId="77777777" w:rsidR="00B23CDC" w:rsidRDefault="00C32D37" w:rsidP="00394503">
            <w:pPr>
              <w:rPr>
                <w:rFonts w:ascii="Arial" w:hAnsi="Arial" w:cs="Arial"/>
                <w:b/>
              </w:rPr>
            </w:pPr>
            <w:r>
              <w:rPr>
                <w:rFonts w:ascii="Arial" w:hAnsi="Arial" w:cs="Arial"/>
                <w:b/>
              </w:rPr>
              <w:t xml:space="preserve">Occupational Therapist </w:t>
            </w:r>
          </w:p>
          <w:p w14:paraId="1220165B" w14:textId="38322A2F" w:rsidR="00C32D37" w:rsidRPr="001236A6" w:rsidRDefault="00C32D37" w:rsidP="00394503">
            <w:pPr>
              <w:rPr>
                <w:rFonts w:ascii="Arial" w:hAnsi="Arial" w:cs="Arial"/>
                <w:b/>
              </w:rPr>
            </w:pPr>
          </w:p>
        </w:tc>
      </w:tr>
      <w:tr w:rsidR="00B23CDC" w:rsidRPr="001236A6" w14:paraId="7B030F8B" w14:textId="77777777" w:rsidTr="00A05112">
        <w:tc>
          <w:tcPr>
            <w:tcW w:w="4077" w:type="dxa"/>
            <w:shd w:val="clear" w:color="auto" w:fill="auto"/>
          </w:tcPr>
          <w:p w14:paraId="32309A14" w14:textId="77777777" w:rsidR="00B23CDC" w:rsidRPr="001236A6" w:rsidRDefault="00B23CDC" w:rsidP="00394503">
            <w:pPr>
              <w:rPr>
                <w:rFonts w:ascii="Arial" w:hAnsi="Arial" w:cs="Arial"/>
                <w:b/>
              </w:rPr>
            </w:pPr>
            <w:r w:rsidRPr="001236A6">
              <w:rPr>
                <w:rFonts w:ascii="Arial" w:hAnsi="Arial" w:cs="Arial"/>
                <w:b/>
              </w:rPr>
              <w:t>AGENDA FOR CHANGE BAND</w:t>
            </w:r>
          </w:p>
        </w:tc>
        <w:tc>
          <w:tcPr>
            <w:tcW w:w="5954" w:type="dxa"/>
            <w:shd w:val="clear" w:color="auto" w:fill="auto"/>
          </w:tcPr>
          <w:p w14:paraId="0D93D29A" w14:textId="77777777" w:rsidR="00B23CDC" w:rsidRPr="006A2DA8" w:rsidRDefault="003C6335" w:rsidP="00394503">
            <w:pPr>
              <w:rPr>
                <w:rFonts w:ascii="Arial" w:hAnsi="Arial" w:cs="Arial"/>
              </w:rPr>
            </w:pPr>
            <w:r>
              <w:rPr>
                <w:rFonts w:ascii="Arial" w:hAnsi="Arial" w:cs="Arial"/>
              </w:rPr>
              <w:t>6</w:t>
            </w:r>
          </w:p>
        </w:tc>
      </w:tr>
      <w:tr w:rsidR="00B23CDC" w:rsidRPr="001236A6" w14:paraId="3C6BFD83" w14:textId="77777777" w:rsidTr="00A05112">
        <w:tc>
          <w:tcPr>
            <w:tcW w:w="4077" w:type="dxa"/>
            <w:shd w:val="clear" w:color="auto" w:fill="auto"/>
          </w:tcPr>
          <w:p w14:paraId="3F785124" w14:textId="77777777" w:rsidR="00B23CDC" w:rsidRPr="001236A6" w:rsidRDefault="00B23CDC" w:rsidP="00B23CDC">
            <w:pPr>
              <w:rPr>
                <w:rFonts w:ascii="Arial" w:hAnsi="Arial" w:cs="Arial"/>
                <w:b/>
              </w:rPr>
            </w:pPr>
            <w:r w:rsidRPr="001236A6">
              <w:rPr>
                <w:rFonts w:ascii="Arial" w:hAnsi="Arial" w:cs="Arial"/>
                <w:b/>
              </w:rPr>
              <w:t>HOURS AND DURATION</w:t>
            </w:r>
          </w:p>
        </w:tc>
        <w:tc>
          <w:tcPr>
            <w:tcW w:w="5954" w:type="dxa"/>
            <w:shd w:val="clear" w:color="auto" w:fill="auto"/>
          </w:tcPr>
          <w:p w14:paraId="05CD9F7C" w14:textId="77777777" w:rsidR="00B23CDC" w:rsidRPr="001236A6" w:rsidRDefault="00B23CDC" w:rsidP="00394503">
            <w:pPr>
              <w:rPr>
                <w:rFonts w:ascii="Arial" w:hAnsi="Arial" w:cs="Arial"/>
                <w:b/>
              </w:rPr>
            </w:pPr>
            <w:r w:rsidRPr="001236A6">
              <w:rPr>
                <w:rFonts w:ascii="Arial" w:hAnsi="Arial" w:cs="Arial"/>
              </w:rPr>
              <w:t>As specified in the job advertisement and the Contract of Employment</w:t>
            </w:r>
          </w:p>
        </w:tc>
      </w:tr>
      <w:tr w:rsidR="00B23CDC" w:rsidRPr="001236A6" w14:paraId="4BFD8F4D" w14:textId="77777777" w:rsidTr="00A05112">
        <w:tc>
          <w:tcPr>
            <w:tcW w:w="4077" w:type="dxa"/>
            <w:shd w:val="clear" w:color="auto" w:fill="auto"/>
          </w:tcPr>
          <w:p w14:paraId="15E95D8A" w14:textId="77777777" w:rsidR="00B23CDC" w:rsidRPr="001236A6" w:rsidRDefault="00B23CDC" w:rsidP="00B23CDC">
            <w:pPr>
              <w:rPr>
                <w:rFonts w:ascii="Arial" w:hAnsi="Arial" w:cs="Arial"/>
                <w:b/>
              </w:rPr>
            </w:pPr>
            <w:r w:rsidRPr="001236A6">
              <w:rPr>
                <w:rFonts w:ascii="Arial" w:hAnsi="Arial" w:cs="Arial"/>
                <w:b/>
              </w:rPr>
              <w:t>AGENDA FOR CHANGE REFERENCE NUMBER</w:t>
            </w:r>
          </w:p>
        </w:tc>
        <w:tc>
          <w:tcPr>
            <w:tcW w:w="5954" w:type="dxa"/>
            <w:shd w:val="clear" w:color="auto" w:fill="auto"/>
          </w:tcPr>
          <w:p w14:paraId="34B62D88" w14:textId="77777777" w:rsidR="00B23CDC" w:rsidRPr="007256FA" w:rsidRDefault="007256FA" w:rsidP="00394503">
            <w:pPr>
              <w:rPr>
                <w:rFonts w:ascii="Arial" w:hAnsi="Arial" w:cs="Arial"/>
                <w:b/>
              </w:rPr>
            </w:pPr>
            <w:r>
              <w:rPr>
                <w:rFonts w:ascii="Arial" w:hAnsi="Arial" w:cs="Arial"/>
              </w:rPr>
              <w:t>1774</w:t>
            </w:r>
          </w:p>
        </w:tc>
      </w:tr>
      <w:tr w:rsidR="00B23CDC" w:rsidRPr="001236A6" w14:paraId="3832AB73" w14:textId="77777777" w:rsidTr="00A05112">
        <w:tc>
          <w:tcPr>
            <w:tcW w:w="4077" w:type="dxa"/>
            <w:shd w:val="clear" w:color="auto" w:fill="auto"/>
          </w:tcPr>
          <w:p w14:paraId="596F4F18" w14:textId="77777777" w:rsidR="00B23CDC" w:rsidRPr="001236A6" w:rsidRDefault="00B23CDC" w:rsidP="00394503">
            <w:pPr>
              <w:rPr>
                <w:rFonts w:ascii="Arial" w:hAnsi="Arial" w:cs="Arial"/>
                <w:b/>
              </w:rPr>
            </w:pPr>
            <w:r w:rsidRPr="001236A6">
              <w:rPr>
                <w:rFonts w:ascii="Arial" w:hAnsi="Arial" w:cs="Arial"/>
                <w:b/>
              </w:rPr>
              <w:t>DBS  LEVEL</w:t>
            </w:r>
          </w:p>
        </w:tc>
        <w:tc>
          <w:tcPr>
            <w:tcW w:w="5954" w:type="dxa"/>
            <w:shd w:val="clear" w:color="auto" w:fill="auto"/>
          </w:tcPr>
          <w:p w14:paraId="1E3A288F" w14:textId="77777777" w:rsidR="00B23CDC" w:rsidRPr="001236A6" w:rsidRDefault="006A2DA8" w:rsidP="00394503">
            <w:pPr>
              <w:rPr>
                <w:rFonts w:ascii="Arial" w:hAnsi="Arial" w:cs="Arial"/>
                <w:color w:val="FF0000"/>
              </w:rPr>
            </w:pPr>
            <w:r w:rsidRPr="00FD070B">
              <w:rPr>
                <w:rFonts w:ascii="Arial" w:hAnsi="Arial" w:cs="Arial"/>
                <w:color w:val="000000"/>
              </w:rPr>
              <w:t>Enhanced DBS with Both Barred Lists Check</w:t>
            </w:r>
          </w:p>
        </w:tc>
      </w:tr>
      <w:tr w:rsidR="00B23CDC" w:rsidRPr="001236A6" w14:paraId="32F232A6" w14:textId="77777777" w:rsidTr="00A05112">
        <w:tc>
          <w:tcPr>
            <w:tcW w:w="4077" w:type="dxa"/>
            <w:shd w:val="clear" w:color="auto" w:fill="auto"/>
          </w:tcPr>
          <w:p w14:paraId="0AE828C8" w14:textId="77777777" w:rsidR="00B23CDC" w:rsidRPr="001236A6" w:rsidRDefault="00B23CDC" w:rsidP="00394503">
            <w:pPr>
              <w:rPr>
                <w:rFonts w:ascii="Arial" w:hAnsi="Arial" w:cs="Arial"/>
                <w:b/>
              </w:rPr>
            </w:pPr>
            <w:r w:rsidRPr="001236A6">
              <w:rPr>
                <w:rFonts w:ascii="Arial" w:hAnsi="Arial" w:cs="Arial"/>
                <w:b/>
              </w:rPr>
              <w:t>REPORTS TO</w:t>
            </w:r>
          </w:p>
          <w:p w14:paraId="07713782" w14:textId="77777777" w:rsidR="00B23CDC" w:rsidRPr="001236A6" w:rsidRDefault="00B23CDC" w:rsidP="00394503">
            <w:pPr>
              <w:rPr>
                <w:rFonts w:ascii="Arial" w:hAnsi="Arial" w:cs="Arial"/>
                <w:b/>
              </w:rPr>
            </w:pPr>
          </w:p>
        </w:tc>
        <w:tc>
          <w:tcPr>
            <w:tcW w:w="5954" w:type="dxa"/>
            <w:shd w:val="clear" w:color="auto" w:fill="auto"/>
          </w:tcPr>
          <w:p w14:paraId="1D6B2835" w14:textId="77777777" w:rsidR="00B23CDC" w:rsidRPr="001236A6" w:rsidRDefault="006A2DA8" w:rsidP="00394503">
            <w:pPr>
              <w:rPr>
                <w:rFonts w:ascii="Arial" w:hAnsi="Arial" w:cs="Arial"/>
                <w:b/>
              </w:rPr>
            </w:pPr>
            <w:r w:rsidRPr="00FD070B">
              <w:rPr>
                <w:rFonts w:ascii="Arial" w:hAnsi="Arial" w:cs="Arial"/>
                <w:color w:val="000000"/>
              </w:rPr>
              <w:t>Operation Lead for Community Therapy</w:t>
            </w:r>
            <w:r w:rsidRPr="00FD070B">
              <w:rPr>
                <w:rFonts w:ascii="Arial" w:hAnsi="Arial" w:cs="Arial"/>
                <w:color w:val="000000"/>
              </w:rPr>
              <w:tab/>
            </w:r>
            <w:r w:rsidR="00B23CDC" w:rsidRPr="001236A6">
              <w:rPr>
                <w:rFonts w:ascii="Arial" w:hAnsi="Arial" w:cs="Arial"/>
                <w:color w:val="FF0000"/>
              </w:rPr>
              <w:tab/>
            </w:r>
          </w:p>
        </w:tc>
      </w:tr>
      <w:tr w:rsidR="00B23CDC" w:rsidRPr="001236A6" w14:paraId="1A1157BD" w14:textId="77777777" w:rsidTr="00A05112">
        <w:tc>
          <w:tcPr>
            <w:tcW w:w="4077" w:type="dxa"/>
            <w:shd w:val="clear" w:color="auto" w:fill="auto"/>
          </w:tcPr>
          <w:p w14:paraId="108DE964" w14:textId="77777777" w:rsidR="00B23CDC" w:rsidRPr="001236A6" w:rsidRDefault="00B23CDC" w:rsidP="00394503">
            <w:pPr>
              <w:rPr>
                <w:rFonts w:ascii="Arial" w:hAnsi="Arial" w:cs="Arial"/>
                <w:b/>
              </w:rPr>
            </w:pPr>
            <w:r w:rsidRPr="001236A6">
              <w:rPr>
                <w:rFonts w:ascii="Arial" w:hAnsi="Arial" w:cs="Arial"/>
                <w:b/>
              </w:rPr>
              <w:t>ACCOUNTABLE TO</w:t>
            </w:r>
          </w:p>
          <w:p w14:paraId="2F3F6810" w14:textId="77777777" w:rsidR="00B23CDC" w:rsidRPr="001236A6" w:rsidRDefault="00B23CDC" w:rsidP="00394503">
            <w:pPr>
              <w:rPr>
                <w:rFonts w:ascii="Arial" w:hAnsi="Arial" w:cs="Arial"/>
                <w:b/>
              </w:rPr>
            </w:pPr>
          </w:p>
        </w:tc>
        <w:tc>
          <w:tcPr>
            <w:tcW w:w="5954" w:type="dxa"/>
            <w:shd w:val="clear" w:color="auto" w:fill="auto"/>
          </w:tcPr>
          <w:p w14:paraId="2E87F346" w14:textId="77777777" w:rsidR="006A2DA8" w:rsidRDefault="003C6335" w:rsidP="006A2DA8">
            <w:pPr>
              <w:rPr>
                <w:rFonts w:ascii="Arial" w:hAnsi="Arial" w:cs="Arial"/>
                <w:color w:val="FF0000"/>
              </w:rPr>
            </w:pPr>
            <w:r>
              <w:rPr>
                <w:rFonts w:ascii="Arial" w:hAnsi="Arial" w:cs="Arial"/>
                <w:color w:val="000000"/>
              </w:rPr>
              <w:t>Service</w:t>
            </w:r>
            <w:r w:rsidR="006A2DA8" w:rsidRPr="00FD070B">
              <w:rPr>
                <w:rFonts w:ascii="Arial" w:hAnsi="Arial" w:cs="Arial"/>
                <w:color w:val="000000"/>
              </w:rPr>
              <w:t xml:space="preserve"> Manager for Comm</w:t>
            </w:r>
            <w:r>
              <w:rPr>
                <w:rFonts w:ascii="Arial" w:hAnsi="Arial" w:cs="Arial"/>
                <w:color w:val="000000"/>
              </w:rPr>
              <w:t>unity Therapy</w:t>
            </w:r>
          </w:p>
          <w:p w14:paraId="308C8685" w14:textId="77777777" w:rsidR="00B23CDC" w:rsidRPr="001236A6" w:rsidRDefault="00B23CDC" w:rsidP="00394503">
            <w:pPr>
              <w:rPr>
                <w:rFonts w:ascii="Arial" w:hAnsi="Arial" w:cs="Arial"/>
                <w:color w:val="FF0000"/>
              </w:rPr>
            </w:pPr>
          </w:p>
        </w:tc>
      </w:tr>
      <w:tr w:rsidR="00B23CDC" w:rsidRPr="001236A6" w14:paraId="050A4D8C" w14:textId="77777777" w:rsidTr="00A05112">
        <w:tc>
          <w:tcPr>
            <w:tcW w:w="4077" w:type="dxa"/>
            <w:tcBorders>
              <w:bottom w:val="single" w:sz="4" w:space="0" w:color="auto"/>
            </w:tcBorders>
            <w:shd w:val="clear" w:color="auto" w:fill="auto"/>
          </w:tcPr>
          <w:p w14:paraId="265FA2B6" w14:textId="77777777" w:rsidR="00B23CDC" w:rsidRPr="001236A6" w:rsidRDefault="00B23CDC" w:rsidP="00394503">
            <w:pPr>
              <w:rPr>
                <w:rFonts w:ascii="Arial" w:hAnsi="Arial" w:cs="Arial"/>
                <w:b/>
              </w:rPr>
            </w:pPr>
            <w:r w:rsidRPr="001236A6">
              <w:rPr>
                <w:rFonts w:ascii="Arial" w:hAnsi="Arial" w:cs="Arial"/>
                <w:b/>
                <w:color w:val="000000"/>
              </w:rPr>
              <w:t>LOCATION</w:t>
            </w:r>
          </w:p>
        </w:tc>
        <w:tc>
          <w:tcPr>
            <w:tcW w:w="5954" w:type="dxa"/>
            <w:tcBorders>
              <w:bottom w:val="single" w:sz="4" w:space="0" w:color="auto"/>
            </w:tcBorders>
            <w:shd w:val="clear" w:color="auto" w:fill="auto"/>
          </w:tcPr>
          <w:p w14:paraId="3DF1EAAC" w14:textId="77777777" w:rsidR="00B23CDC" w:rsidRPr="001236A6" w:rsidRDefault="00B23CDC" w:rsidP="00394503">
            <w:pPr>
              <w:rPr>
                <w:rFonts w:ascii="Arial" w:hAnsi="Arial" w:cs="Arial"/>
                <w:color w:val="000000"/>
              </w:rPr>
            </w:pPr>
            <w:r w:rsidRPr="001236A6">
              <w:rPr>
                <w:rFonts w:ascii="Arial" w:hAnsi="Arial" w:cs="Arial"/>
                <w:color w:val="000000"/>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p w14:paraId="04C49810" w14:textId="77777777" w:rsidR="00B23CDC" w:rsidRPr="001236A6" w:rsidRDefault="00B23CDC" w:rsidP="00394503">
            <w:pPr>
              <w:rPr>
                <w:rFonts w:ascii="Arial" w:hAnsi="Arial" w:cs="Arial"/>
                <w:color w:val="FF0000"/>
              </w:rPr>
            </w:pPr>
          </w:p>
        </w:tc>
      </w:tr>
      <w:tr w:rsidR="00B23CDC" w:rsidRPr="001236A6" w14:paraId="77675370" w14:textId="77777777" w:rsidTr="00A05112">
        <w:tc>
          <w:tcPr>
            <w:tcW w:w="10031" w:type="dxa"/>
            <w:gridSpan w:val="2"/>
            <w:tcBorders>
              <w:bottom w:val="nil"/>
            </w:tcBorders>
            <w:shd w:val="clear" w:color="auto" w:fill="auto"/>
          </w:tcPr>
          <w:p w14:paraId="774D9C05" w14:textId="77777777" w:rsidR="00B23CDC" w:rsidRPr="001236A6" w:rsidRDefault="00B23CDC" w:rsidP="00680D5D">
            <w:pPr>
              <w:jc w:val="both"/>
              <w:rPr>
                <w:rFonts w:ascii="Arial" w:hAnsi="Arial" w:cs="Arial"/>
                <w:color w:val="000000"/>
              </w:rPr>
            </w:pPr>
            <w:r w:rsidRPr="001236A6">
              <w:rPr>
                <w:rFonts w:ascii="Arial" w:hAnsi="Arial" w:cs="Arial"/>
                <w:b/>
                <w:color w:val="000000"/>
              </w:rPr>
              <w:t xml:space="preserve">JOB SUMMARY  </w:t>
            </w:r>
          </w:p>
        </w:tc>
      </w:tr>
      <w:tr w:rsidR="008D05DE" w:rsidRPr="001236A6" w14:paraId="40ED2F03" w14:textId="77777777" w:rsidTr="006231EC">
        <w:trPr>
          <w:trHeight w:val="5158"/>
        </w:trPr>
        <w:tc>
          <w:tcPr>
            <w:tcW w:w="10031" w:type="dxa"/>
            <w:gridSpan w:val="2"/>
            <w:tcBorders>
              <w:top w:val="nil"/>
            </w:tcBorders>
            <w:shd w:val="clear" w:color="auto" w:fill="auto"/>
          </w:tcPr>
          <w:p w14:paraId="51F8F7FB" w14:textId="77777777" w:rsidR="009A0F01" w:rsidRPr="00C15928" w:rsidRDefault="009A0F01" w:rsidP="00C15928">
            <w:pPr>
              <w:autoSpaceDE w:val="0"/>
              <w:autoSpaceDN w:val="0"/>
              <w:adjustRightInd w:val="0"/>
              <w:rPr>
                <w:rFonts w:ascii="Arial" w:hAnsi="Arial" w:cs="Arial"/>
                <w:color w:val="8064A2" w:themeColor="accent4"/>
                <w:sz w:val="23"/>
                <w:szCs w:val="23"/>
              </w:rPr>
            </w:pPr>
          </w:p>
          <w:tbl>
            <w:tblPr>
              <w:tblW w:w="0" w:type="auto"/>
              <w:tblBorders>
                <w:top w:val="nil"/>
                <w:left w:val="nil"/>
                <w:bottom w:val="nil"/>
                <w:right w:val="nil"/>
              </w:tblBorders>
              <w:tblLook w:val="0000" w:firstRow="0" w:lastRow="0" w:firstColumn="0" w:lastColumn="0" w:noHBand="0" w:noVBand="0"/>
            </w:tblPr>
            <w:tblGrid>
              <w:gridCol w:w="9815"/>
            </w:tblGrid>
            <w:tr w:rsidR="009A0F01" w:rsidRPr="009A0F01" w14:paraId="5B6D34A5" w14:textId="77777777" w:rsidTr="009A0F01">
              <w:trPr>
                <w:trHeight w:val="6159"/>
              </w:trPr>
              <w:tc>
                <w:tcPr>
                  <w:tcW w:w="0" w:type="auto"/>
                </w:tcPr>
                <w:p w14:paraId="574E419B" w14:textId="77777777" w:rsidR="009A0F01" w:rsidRPr="001F1518" w:rsidRDefault="009A0F01" w:rsidP="009A0F01">
                  <w:pPr>
                    <w:pStyle w:val="ListParagraph"/>
                    <w:numPr>
                      <w:ilvl w:val="0"/>
                      <w:numId w:val="27"/>
                    </w:numPr>
                    <w:autoSpaceDE w:val="0"/>
                    <w:autoSpaceDN w:val="0"/>
                    <w:adjustRightInd w:val="0"/>
                    <w:rPr>
                      <w:rFonts w:ascii="Arial" w:hAnsi="Arial" w:cs="Arial"/>
                    </w:rPr>
                  </w:pPr>
                  <w:r w:rsidRPr="001F1518">
                    <w:rPr>
                      <w:rFonts w:ascii="Arial" w:hAnsi="Arial" w:cs="Arial"/>
                    </w:rPr>
                    <w:t>To provide a high standard Occupational Therapy (OT) service to all patients</w:t>
                  </w:r>
                  <w:r w:rsidR="00602261" w:rsidRPr="001F1518">
                    <w:rPr>
                      <w:rFonts w:ascii="Arial" w:hAnsi="Arial" w:cs="Arial"/>
                    </w:rPr>
                    <w:t>.</w:t>
                  </w:r>
                </w:p>
                <w:p w14:paraId="7037C6F3" w14:textId="77777777" w:rsidR="009A0F01" w:rsidRPr="001F1518" w:rsidRDefault="009A0F01" w:rsidP="009A0F01">
                  <w:pPr>
                    <w:pStyle w:val="ListParagraph"/>
                    <w:numPr>
                      <w:ilvl w:val="0"/>
                      <w:numId w:val="27"/>
                    </w:numPr>
                    <w:autoSpaceDE w:val="0"/>
                    <w:autoSpaceDN w:val="0"/>
                    <w:adjustRightInd w:val="0"/>
                    <w:rPr>
                      <w:rFonts w:ascii="Arial" w:hAnsi="Arial" w:cs="Arial"/>
                      <w:color w:val="000000"/>
                    </w:rPr>
                  </w:pPr>
                  <w:r w:rsidRPr="001F1518">
                    <w:rPr>
                      <w:rFonts w:ascii="Arial" w:hAnsi="Arial" w:cs="Arial"/>
                      <w:color w:val="000000"/>
                    </w:rPr>
                    <w:t xml:space="preserve">To </w:t>
                  </w:r>
                  <w:r w:rsidR="00602261" w:rsidRPr="001F1518">
                    <w:rPr>
                      <w:rFonts w:ascii="Arial" w:hAnsi="Arial" w:cs="Arial"/>
                      <w:color w:val="000000"/>
                    </w:rPr>
                    <w:t xml:space="preserve">support the Team Leader to </w:t>
                  </w:r>
                  <w:r w:rsidRPr="001F1518">
                    <w:rPr>
                      <w:rFonts w:ascii="Arial" w:hAnsi="Arial" w:cs="Arial"/>
                      <w:color w:val="000000"/>
                    </w:rPr>
                    <w:t>organise, develop and maintain an efficient and effe</w:t>
                  </w:r>
                  <w:r w:rsidR="00602261" w:rsidRPr="001F1518">
                    <w:rPr>
                      <w:rFonts w:ascii="Arial" w:hAnsi="Arial" w:cs="Arial"/>
                      <w:color w:val="000000"/>
                    </w:rPr>
                    <w:t xml:space="preserve">ctive Occupational Therapy </w:t>
                  </w:r>
                  <w:r w:rsidRPr="001F1518">
                    <w:rPr>
                      <w:rFonts w:ascii="Arial" w:hAnsi="Arial" w:cs="Arial"/>
                      <w:color w:val="000000"/>
                    </w:rPr>
                    <w:t xml:space="preserve">community service. </w:t>
                  </w:r>
                </w:p>
                <w:p w14:paraId="26D84AD8" w14:textId="77777777" w:rsidR="009A0F01" w:rsidRPr="001F1518" w:rsidRDefault="009A0F01" w:rsidP="009A0F01">
                  <w:pPr>
                    <w:pStyle w:val="ListParagraph"/>
                    <w:numPr>
                      <w:ilvl w:val="0"/>
                      <w:numId w:val="27"/>
                    </w:numPr>
                    <w:autoSpaceDE w:val="0"/>
                    <w:autoSpaceDN w:val="0"/>
                    <w:adjustRightInd w:val="0"/>
                    <w:rPr>
                      <w:rFonts w:ascii="Arial" w:hAnsi="Arial" w:cs="Arial"/>
                      <w:color w:val="000000"/>
                    </w:rPr>
                  </w:pPr>
                  <w:r w:rsidRPr="001F1518">
                    <w:rPr>
                      <w:rFonts w:ascii="Arial" w:hAnsi="Arial" w:cs="Arial"/>
                      <w:color w:val="000000"/>
                    </w:rPr>
                    <w:t xml:space="preserve">To undertake therapeutic assessment of patients, some of whom may have </w:t>
                  </w:r>
                </w:p>
                <w:p w14:paraId="52BC0FF8" w14:textId="77777777" w:rsidR="009A0F01" w:rsidRPr="001F1518" w:rsidRDefault="009A0F01" w:rsidP="009A0F01">
                  <w:pPr>
                    <w:pStyle w:val="Default"/>
                    <w:numPr>
                      <w:ilvl w:val="0"/>
                      <w:numId w:val="27"/>
                    </w:numPr>
                    <w:rPr>
                      <w:rFonts w:ascii="Arial" w:hAnsi="Arial" w:cs="Arial"/>
                      <w:sz w:val="22"/>
                      <w:szCs w:val="22"/>
                    </w:rPr>
                  </w:pPr>
                  <w:r w:rsidRPr="001F1518">
                    <w:rPr>
                      <w:rFonts w:ascii="Arial" w:hAnsi="Arial" w:cs="Arial"/>
                      <w:sz w:val="22"/>
                      <w:szCs w:val="22"/>
                    </w:rPr>
                    <w:t xml:space="preserve">complex and diverse conditions and delegate appropriately </w:t>
                  </w:r>
                </w:p>
                <w:p w14:paraId="13BD6C39" w14:textId="77777777" w:rsidR="009A0F01" w:rsidRPr="001F1518" w:rsidRDefault="009A0F01" w:rsidP="009A0F01">
                  <w:pPr>
                    <w:pStyle w:val="Default"/>
                    <w:numPr>
                      <w:ilvl w:val="0"/>
                      <w:numId w:val="27"/>
                    </w:numPr>
                    <w:rPr>
                      <w:rFonts w:ascii="Arial" w:hAnsi="Arial" w:cs="Arial"/>
                      <w:sz w:val="22"/>
                      <w:szCs w:val="22"/>
                    </w:rPr>
                  </w:pPr>
                  <w:r w:rsidRPr="001F1518">
                    <w:rPr>
                      <w:rFonts w:ascii="Arial" w:hAnsi="Arial" w:cs="Arial"/>
                      <w:sz w:val="22"/>
                      <w:szCs w:val="22"/>
                    </w:rPr>
                    <w:t xml:space="preserve">Following assessment, to provide, develop and implement individual and/or group care/treatment plans. </w:t>
                  </w:r>
                </w:p>
                <w:p w14:paraId="64ED72FD" w14:textId="77777777" w:rsidR="009A0F01" w:rsidRPr="001F1518" w:rsidRDefault="00602261" w:rsidP="00602261">
                  <w:pPr>
                    <w:pStyle w:val="Default"/>
                    <w:numPr>
                      <w:ilvl w:val="0"/>
                      <w:numId w:val="27"/>
                    </w:numPr>
                    <w:rPr>
                      <w:rFonts w:ascii="Arial" w:hAnsi="Arial" w:cs="Arial"/>
                      <w:color w:val="auto"/>
                      <w:sz w:val="22"/>
                      <w:szCs w:val="22"/>
                    </w:rPr>
                  </w:pPr>
                  <w:r w:rsidRPr="001F1518">
                    <w:rPr>
                      <w:rFonts w:ascii="Arial" w:hAnsi="Arial" w:cs="Arial"/>
                      <w:color w:val="auto"/>
                      <w:sz w:val="22"/>
                      <w:szCs w:val="22"/>
                    </w:rPr>
                    <w:t xml:space="preserve">To hold responsibility and manage </w:t>
                  </w:r>
                  <w:r w:rsidR="009A0F01" w:rsidRPr="001F1518">
                    <w:rPr>
                      <w:rFonts w:ascii="Arial" w:hAnsi="Arial" w:cs="Arial"/>
                      <w:color w:val="auto"/>
                      <w:sz w:val="22"/>
                      <w:szCs w:val="22"/>
                    </w:rPr>
                    <w:t>own caseload</w:t>
                  </w:r>
                  <w:r w:rsidRPr="001F1518">
                    <w:rPr>
                      <w:rFonts w:ascii="Arial" w:hAnsi="Arial" w:cs="Arial"/>
                      <w:color w:val="auto"/>
                      <w:sz w:val="22"/>
                      <w:szCs w:val="22"/>
                    </w:rPr>
                    <w:t xml:space="preserve"> effectively</w:t>
                  </w:r>
                  <w:r w:rsidR="009A0F01" w:rsidRPr="001F1518">
                    <w:rPr>
                      <w:rFonts w:ascii="Arial" w:hAnsi="Arial" w:cs="Arial"/>
                      <w:color w:val="auto"/>
                      <w:sz w:val="22"/>
                      <w:szCs w:val="22"/>
                    </w:rPr>
                    <w:t>, work</w:t>
                  </w:r>
                  <w:r w:rsidRPr="001F1518">
                    <w:rPr>
                      <w:rFonts w:ascii="Arial" w:hAnsi="Arial" w:cs="Arial"/>
                      <w:color w:val="auto"/>
                      <w:sz w:val="22"/>
                      <w:szCs w:val="22"/>
                    </w:rPr>
                    <w:t>ing without direct supervision; with a</w:t>
                  </w:r>
                  <w:r w:rsidR="009A0F01" w:rsidRPr="001F1518">
                    <w:rPr>
                      <w:rFonts w:ascii="Arial" w:hAnsi="Arial" w:cs="Arial"/>
                      <w:color w:val="auto"/>
                      <w:sz w:val="22"/>
                      <w:szCs w:val="22"/>
                    </w:rPr>
                    <w:t>ccess to advice and support from a Clinical Specialist Occ</w:t>
                  </w:r>
                  <w:r w:rsidRPr="001F1518">
                    <w:rPr>
                      <w:rFonts w:ascii="Arial" w:hAnsi="Arial" w:cs="Arial"/>
                      <w:color w:val="auto"/>
                      <w:sz w:val="22"/>
                      <w:szCs w:val="22"/>
                    </w:rPr>
                    <w:t>upational Therapist as required in addition to regular supervision processes</w:t>
                  </w:r>
                  <w:r w:rsidR="009A0F01" w:rsidRPr="001F1518">
                    <w:rPr>
                      <w:rFonts w:ascii="Arial" w:hAnsi="Arial" w:cs="Arial"/>
                      <w:color w:val="auto"/>
                      <w:sz w:val="22"/>
                      <w:szCs w:val="22"/>
                    </w:rPr>
                    <w:t xml:space="preserve"> </w:t>
                  </w:r>
                </w:p>
                <w:p w14:paraId="04613B2A" w14:textId="77777777" w:rsidR="009A0F01" w:rsidRPr="001F1518" w:rsidRDefault="009A0F01" w:rsidP="009A0F01">
                  <w:pPr>
                    <w:pStyle w:val="Default"/>
                    <w:numPr>
                      <w:ilvl w:val="0"/>
                      <w:numId w:val="27"/>
                    </w:numPr>
                    <w:rPr>
                      <w:rFonts w:ascii="Arial" w:hAnsi="Arial" w:cs="Arial"/>
                      <w:color w:val="auto"/>
                      <w:sz w:val="22"/>
                      <w:szCs w:val="22"/>
                    </w:rPr>
                  </w:pPr>
                  <w:r w:rsidRPr="001F1518">
                    <w:rPr>
                      <w:rFonts w:ascii="Arial" w:hAnsi="Arial" w:cs="Arial"/>
                      <w:color w:val="auto"/>
                      <w:sz w:val="22"/>
                      <w:szCs w:val="22"/>
                    </w:rPr>
                    <w:t xml:space="preserve">Contribute to the supervision, education and assessment of the performance of Occupational Therapy students in accordance with University standards. </w:t>
                  </w:r>
                </w:p>
                <w:p w14:paraId="21277946" w14:textId="77777777" w:rsidR="009A0F01" w:rsidRPr="001F1518" w:rsidRDefault="009A0F01" w:rsidP="009A0F01">
                  <w:pPr>
                    <w:pStyle w:val="Default"/>
                    <w:numPr>
                      <w:ilvl w:val="0"/>
                      <w:numId w:val="27"/>
                    </w:numPr>
                    <w:rPr>
                      <w:rFonts w:ascii="Arial" w:hAnsi="Arial" w:cs="Arial"/>
                      <w:color w:val="auto"/>
                      <w:sz w:val="22"/>
                      <w:szCs w:val="22"/>
                    </w:rPr>
                  </w:pPr>
                  <w:r w:rsidRPr="001F1518">
                    <w:rPr>
                      <w:rFonts w:ascii="Arial" w:hAnsi="Arial" w:cs="Arial"/>
                      <w:color w:val="auto"/>
                      <w:sz w:val="22"/>
                      <w:szCs w:val="22"/>
                    </w:rPr>
                    <w:t xml:space="preserve">To take responsibility for the clinical supervision of Junior members of staff working with the post holder. </w:t>
                  </w:r>
                </w:p>
                <w:p w14:paraId="0264430E" w14:textId="77777777" w:rsidR="009A0F01" w:rsidRPr="009A0F01" w:rsidRDefault="009A0F01" w:rsidP="009A0F01">
                  <w:pPr>
                    <w:pStyle w:val="ListParagraph"/>
                    <w:numPr>
                      <w:ilvl w:val="0"/>
                      <w:numId w:val="27"/>
                    </w:numPr>
                    <w:autoSpaceDE w:val="0"/>
                    <w:autoSpaceDN w:val="0"/>
                    <w:adjustRightInd w:val="0"/>
                    <w:rPr>
                      <w:rFonts w:ascii="Arial Rounded MT Bold" w:hAnsi="Arial Rounded MT Bold" w:cs="Arial Rounded MT Bold"/>
                      <w:color w:val="000000"/>
                      <w:sz w:val="23"/>
                      <w:szCs w:val="23"/>
                    </w:rPr>
                  </w:pPr>
                  <w:r w:rsidRPr="001F1518">
                    <w:rPr>
                      <w:rFonts w:ascii="Arial" w:hAnsi="Arial" w:cs="Arial"/>
                    </w:rPr>
                    <w:t>To participate in audit and research projects to further own and team’s clinical practice.</w:t>
                  </w:r>
                  <w:r w:rsidRPr="00602261">
                    <w:rPr>
                      <w:sz w:val="23"/>
                      <w:szCs w:val="23"/>
                    </w:rPr>
                    <w:t xml:space="preserve"> </w:t>
                  </w:r>
                </w:p>
              </w:tc>
            </w:tr>
          </w:tbl>
          <w:p w14:paraId="07897F81" w14:textId="77777777" w:rsidR="008D05DE" w:rsidRPr="00C15928" w:rsidRDefault="008D05DE" w:rsidP="00C15928">
            <w:pPr>
              <w:autoSpaceDE w:val="0"/>
              <w:autoSpaceDN w:val="0"/>
              <w:adjustRightInd w:val="0"/>
              <w:contextualSpacing/>
              <w:rPr>
                <w:rFonts w:ascii="Arial" w:hAnsi="Arial" w:cs="Arial"/>
                <w:b/>
              </w:rPr>
            </w:pPr>
          </w:p>
        </w:tc>
      </w:tr>
    </w:tbl>
    <w:p w14:paraId="663153F0" w14:textId="77777777" w:rsidR="00394503" w:rsidRPr="00C15928" w:rsidRDefault="00394503" w:rsidP="00394503">
      <w:pPr>
        <w:rPr>
          <w:rFonts w:ascii="Arial" w:hAnsi="Arial" w:cs="Arial"/>
        </w:rPr>
      </w:pPr>
    </w:p>
    <w:p w14:paraId="0D6E13D4" w14:textId="77777777" w:rsidR="006F1C16" w:rsidRPr="001236A6" w:rsidRDefault="006F1C16" w:rsidP="00394503">
      <w:pPr>
        <w:rPr>
          <w:rFonts w:ascii="Arial" w:hAnsi="Arial" w:cs="Arial"/>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D2684" w:rsidRPr="001236A6" w14:paraId="118DEACF" w14:textId="77777777" w:rsidTr="00A05112">
        <w:tc>
          <w:tcPr>
            <w:tcW w:w="10031" w:type="dxa"/>
            <w:tcBorders>
              <w:bottom w:val="single" w:sz="4" w:space="0" w:color="FFFFFF"/>
            </w:tcBorders>
            <w:shd w:val="clear" w:color="auto" w:fill="auto"/>
          </w:tcPr>
          <w:p w14:paraId="52FB663C" w14:textId="77777777" w:rsidR="00BD2684" w:rsidRPr="001236A6" w:rsidRDefault="00BD2684" w:rsidP="003A5F90">
            <w:pPr>
              <w:jc w:val="both"/>
              <w:rPr>
                <w:rFonts w:ascii="Arial" w:hAnsi="Arial" w:cs="Arial"/>
                <w:b/>
                <w:color w:val="000000"/>
              </w:rPr>
            </w:pPr>
            <w:r w:rsidRPr="001236A6">
              <w:rPr>
                <w:rFonts w:ascii="Arial" w:hAnsi="Arial" w:cs="Arial"/>
                <w:b/>
                <w:color w:val="000000"/>
              </w:rPr>
              <w:t>MAIN DUTIES AND RESPONSIBILITIES:</w:t>
            </w:r>
          </w:p>
        </w:tc>
      </w:tr>
      <w:tr w:rsidR="00BD2684" w:rsidRPr="001236A6" w14:paraId="1596B013" w14:textId="77777777" w:rsidTr="00A05112">
        <w:tc>
          <w:tcPr>
            <w:tcW w:w="10031" w:type="dxa"/>
            <w:tcBorders>
              <w:top w:val="single" w:sz="4" w:space="0" w:color="FFFFFF"/>
              <w:bottom w:val="single" w:sz="4" w:space="0" w:color="auto"/>
            </w:tcBorders>
            <w:shd w:val="clear" w:color="auto" w:fill="auto"/>
          </w:tcPr>
          <w:p w14:paraId="0C75C6F7" w14:textId="77777777" w:rsidR="006D7E60" w:rsidRPr="001236A6" w:rsidRDefault="006D7E60" w:rsidP="006D7E60">
            <w:pPr>
              <w:ind w:left="360"/>
              <w:jc w:val="both"/>
              <w:rPr>
                <w:rFonts w:ascii="Arial" w:hAnsi="Arial" w:cs="Arial"/>
                <w:color w:val="000000"/>
              </w:rPr>
            </w:pPr>
          </w:p>
          <w:p w14:paraId="1D5EBB50" w14:textId="77777777" w:rsidR="006A2DA8" w:rsidRPr="00A51FCE" w:rsidRDefault="006A2DA8" w:rsidP="006A2DA8">
            <w:pPr>
              <w:pStyle w:val="Default"/>
              <w:jc w:val="both"/>
              <w:rPr>
                <w:rFonts w:ascii="Arial" w:hAnsi="Arial" w:cs="Arial"/>
              </w:rPr>
            </w:pPr>
            <w:r w:rsidRPr="00A51FCE">
              <w:rPr>
                <w:rFonts w:ascii="Arial" w:hAnsi="Arial" w:cs="Arial"/>
              </w:rPr>
              <w:t xml:space="preserve">1. </w:t>
            </w:r>
            <w:r w:rsidRPr="00A51FCE">
              <w:rPr>
                <w:rFonts w:ascii="Arial" w:hAnsi="Arial" w:cs="Arial"/>
                <w:b/>
              </w:rPr>
              <w:t>To demonstrate the Trust’s values in everything you do in the work environment</w:t>
            </w:r>
            <w:r w:rsidRPr="00A51FCE">
              <w:rPr>
                <w:rFonts w:ascii="Arial" w:hAnsi="Arial" w:cs="Arial"/>
              </w:rPr>
              <w:t xml:space="preserve"> </w:t>
            </w:r>
          </w:p>
          <w:p w14:paraId="5644ADC6" w14:textId="77777777" w:rsidR="006A2DA8" w:rsidRPr="00A51FCE" w:rsidRDefault="006A2DA8" w:rsidP="006A2DA8">
            <w:pPr>
              <w:pStyle w:val="Default"/>
              <w:jc w:val="both"/>
              <w:rPr>
                <w:rFonts w:ascii="Arial" w:hAnsi="Arial" w:cs="Arial"/>
              </w:rPr>
            </w:pPr>
          </w:p>
          <w:p w14:paraId="23CB6A3C" w14:textId="77777777" w:rsidR="006A2DA8" w:rsidRPr="00A51FCE" w:rsidRDefault="006A2DA8" w:rsidP="006A2DA8">
            <w:pPr>
              <w:pStyle w:val="Default"/>
              <w:jc w:val="both"/>
              <w:rPr>
                <w:rFonts w:ascii="Arial" w:hAnsi="Arial" w:cs="Arial"/>
              </w:rPr>
            </w:pPr>
            <w:r w:rsidRPr="00A51FCE">
              <w:rPr>
                <w:rFonts w:ascii="Arial" w:hAnsi="Arial" w:cs="Arial"/>
              </w:rPr>
              <w:t xml:space="preserve">2. </w:t>
            </w:r>
            <w:r w:rsidRPr="00A51FCE">
              <w:rPr>
                <w:rFonts w:ascii="Arial" w:hAnsi="Arial" w:cs="Arial"/>
                <w:b/>
              </w:rPr>
              <w:t>To be responsible in the use and expenditure of the Trust’s resources that you utilise</w:t>
            </w:r>
            <w:r w:rsidRPr="00A51FCE">
              <w:rPr>
                <w:rFonts w:ascii="Arial" w:hAnsi="Arial" w:cs="Arial"/>
              </w:rPr>
              <w:t xml:space="preserve"> </w:t>
            </w:r>
          </w:p>
          <w:p w14:paraId="4DB74973" w14:textId="77777777" w:rsidR="006A2DA8" w:rsidRPr="00A51FCE" w:rsidRDefault="006A2DA8" w:rsidP="006A2DA8">
            <w:pPr>
              <w:pStyle w:val="Default"/>
              <w:jc w:val="both"/>
              <w:rPr>
                <w:rFonts w:ascii="Arial" w:hAnsi="Arial" w:cs="Arial"/>
              </w:rPr>
            </w:pPr>
          </w:p>
          <w:p w14:paraId="0B89AFD3" w14:textId="77777777" w:rsidR="00B6225C" w:rsidRDefault="006A2DA8" w:rsidP="00B6225C">
            <w:pPr>
              <w:pStyle w:val="Default"/>
              <w:jc w:val="both"/>
              <w:rPr>
                <w:rFonts w:ascii="Arial" w:hAnsi="Arial" w:cs="Arial"/>
              </w:rPr>
            </w:pPr>
            <w:r w:rsidRPr="00A51FCE">
              <w:rPr>
                <w:rFonts w:ascii="Arial" w:hAnsi="Arial" w:cs="Arial"/>
              </w:rPr>
              <w:t xml:space="preserve">3. </w:t>
            </w:r>
            <w:r w:rsidR="00B6225C" w:rsidRPr="00A51FCE">
              <w:rPr>
                <w:rFonts w:ascii="Arial" w:hAnsi="Arial" w:cs="Arial"/>
                <w:b/>
              </w:rPr>
              <w:t>Delivery of Effective Healthcare within the organisation</w:t>
            </w:r>
          </w:p>
          <w:p w14:paraId="3C2AEC79" w14:textId="77777777" w:rsidR="00F16989" w:rsidRPr="001F1518" w:rsidRDefault="00F16989" w:rsidP="00F16989">
            <w:pPr>
              <w:pStyle w:val="Default"/>
              <w:ind w:left="720"/>
              <w:rPr>
                <w:rFonts w:ascii="Arial" w:hAnsi="Arial" w:cs="Arial"/>
                <w:sz w:val="22"/>
                <w:szCs w:val="22"/>
              </w:rPr>
            </w:pPr>
            <w:r w:rsidRPr="001F1518">
              <w:rPr>
                <w:rFonts w:ascii="Arial" w:hAnsi="Arial" w:cs="Arial"/>
                <w:sz w:val="22"/>
                <w:szCs w:val="22"/>
              </w:rPr>
              <w:t xml:space="preserve">3.1 To be professionally and legally accountable for all aspects of own work, including the management of patients in your care </w:t>
            </w:r>
          </w:p>
          <w:p w14:paraId="55BEA7FC" w14:textId="77777777" w:rsidR="003C6335" w:rsidRPr="001F1518" w:rsidRDefault="00F16989" w:rsidP="00F16989">
            <w:pPr>
              <w:pStyle w:val="Default"/>
              <w:ind w:left="720"/>
              <w:rPr>
                <w:rFonts w:ascii="Arial" w:hAnsi="Arial" w:cs="Arial"/>
                <w:sz w:val="22"/>
                <w:szCs w:val="22"/>
              </w:rPr>
            </w:pPr>
            <w:r w:rsidRPr="001F1518">
              <w:rPr>
                <w:rFonts w:ascii="Arial" w:hAnsi="Arial" w:cs="Arial"/>
                <w:sz w:val="22"/>
                <w:szCs w:val="22"/>
              </w:rPr>
              <w:t>3.2 To be responsible for organising and planning own caseload and monitoring those of other team members to meet patient priorities and service needs. Readjusting plans as situations change/arise</w:t>
            </w:r>
          </w:p>
          <w:p w14:paraId="0E3F5A13" w14:textId="77777777" w:rsidR="00F16989" w:rsidRPr="001F1518" w:rsidRDefault="00F16989" w:rsidP="00F16989">
            <w:pPr>
              <w:pStyle w:val="Default"/>
              <w:ind w:left="720"/>
              <w:rPr>
                <w:rFonts w:ascii="Arial" w:hAnsi="Arial" w:cs="Arial"/>
                <w:sz w:val="22"/>
                <w:szCs w:val="22"/>
              </w:rPr>
            </w:pPr>
            <w:r w:rsidRPr="001F1518">
              <w:rPr>
                <w:rFonts w:ascii="Arial" w:hAnsi="Arial" w:cs="Arial"/>
                <w:sz w:val="22"/>
                <w:szCs w:val="22"/>
              </w:rPr>
              <w:t xml:space="preserve">3.3 To take on the responsibility, on a rota basis, of duty therapist managing all urgent referrals to the service for the shift. </w:t>
            </w:r>
          </w:p>
          <w:p w14:paraId="2F6F311E" w14:textId="77777777" w:rsidR="00F16989" w:rsidRPr="001F1518" w:rsidRDefault="00F16989" w:rsidP="00F16989">
            <w:pPr>
              <w:pStyle w:val="Default"/>
              <w:ind w:left="720"/>
              <w:rPr>
                <w:rFonts w:ascii="Arial" w:hAnsi="Arial" w:cs="Arial"/>
                <w:sz w:val="22"/>
                <w:szCs w:val="22"/>
              </w:rPr>
            </w:pPr>
            <w:r w:rsidRPr="001F1518">
              <w:rPr>
                <w:rFonts w:ascii="Arial" w:hAnsi="Arial" w:cs="Arial"/>
                <w:sz w:val="22"/>
                <w:szCs w:val="22"/>
              </w:rPr>
              <w:t xml:space="preserve">3.4 To undertake comprehensive assessment of patients who may have complex needs (physical, emotional &amp; psychosocial) using investigative, analytical and clinical reasoning skills to provide an accurate diagnosis of their condition. </w:t>
            </w:r>
          </w:p>
          <w:p w14:paraId="57BC17CD" w14:textId="77777777" w:rsidR="00F16989" w:rsidRPr="001F1518" w:rsidRDefault="00F16989" w:rsidP="00F16989">
            <w:pPr>
              <w:pStyle w:val="Default"/>
              <w:ind w:left="720"/>
              <w:rPr>
                <w:rFonts w:ascii="Arial" w:hAnsi="Arial" w:cs="Arial"/>
                <w:sz w:val="22"/>
                <w:szCs w:val="22"/>
              </w:rPr>
            </w:pPr>
            <w:r w:rsidRPr="001F1518">
              <w:rPr>
                <w:rFonts w:ascii="Arial" w:hAnsi="Arial" w:cs="Arial"/>
                <w:sz w:val="22"/>
                <w:szCs w:val="22"/>
              </w:rPr>
              <w:t>3.5 To formulate a</w:t>
            </w:r>
            <w:r w:rsidR="00C15928" w:rsidRPr="001F1518">
              <w:rPr>
                <w:rFonts w:ascii="Arial" w:hAnsi="Arial" w:cs="Arial"/>
                <w:sz w:val="22"/>
                <w:szCs w:val="22"/>
              </w:rPr>
              <w:t>nd deliver an individual Occupational T</w:t>
            </w:r>
            <w:r w:rsidRPr="001F1518">
              <w:rPr>
                <w:rFonts w:ascii="Arial" w:hAnsi="Arial" w:cs="Arial"/>
                <w:sz w:val="22"/>
                <w:szCs w:val="22"/>
              </w:rPr>
              <w:t xml:space="preserve">herapy treatment programme based on a sound knowledge of evidence based practice and treatment options using clinical assessment, reasoning skills and knowledge of treatment skills e.g. therapeutic handling, patient education, and other alternative options. </w:t>
            </w:r>
          </w:p>
          <w:p w14:paraId="65E9ED62" w14:textId="77777777" w:rsidR="00F16989" w:rsidRPr="001F1518" w:rsidRDefault="00F16989" w:rsidP="00F16989">
            <w:pPr>
              <w:pStyle w:val="Default"/>
              <w:ind w:left="720"/>
              <w:rPr>
                <w:rFonts w:ascii="Arial" w:hAnsi="Arial" w:cs="Arial"/>
                <w:sz w:val="22"/>
                <w:szCs w:val="22"/>
              </w:rPr>
            </w:pPr>
            <w:r w:rsidRPr="001F1518">
              <w:rPr>
                <w:rFonts w:ascii="Arial" w:hAnsi="Arial" w:cs="Arial"/>
                <w:sz w:val="22"/>
                <w:szCs w:val="22"/>
              </w:rPr>
              <w:t xml:space="preserve">3.6 To interpret and analyse clinical and non-clinical information to form an accurate assessment across a wide range of conditions, to recommend the best course of intervention and to develop comprehensive rehabilitation and discharge plans. </w:t>
            </w:r>
          </w:p>
          <w:p w14:paraId="5A44C79B" w14:textId="77777777" w:rsidR="00F16989" w:rsidRPr="001F1518" w:rsidRDefault="00F16989" w:rsidP="00F16989">
            <w:pPr>
              <w:pStyle w:val="Default"/>
              <w:ind w:left="720"/>
              <w:rPr>
                <w:rFonts w:ascii="Arial" w:hAnsi="Arial" w:cs="Arial"/>
                <w:sz w:val="22"/>
                <w:szCs w:val="22"/>
              </w:rPr>
            </w:pPr>
            <w:r w:rsidRPr="001F1518">
              <w:rPr>
                <w:rFonts w:ascii="Arial" w:hAnsi="Arial" w:cs="Arial"/>
                <w:sz w:val="22"/>
                <w:szCs w:val="22"/>
              </w:rPr>
              <w:t xml:space="preserve">3.7 To assess capacity, gain valid and effective consent and work within a legal framework with patients who lack capacity to consent to treatment. </w:t>
            </w:r>
          </w:p>
          <w:p w14:paraId="1BAA5A94" w14:textId="77777777" w:rsidR="00F16989" w:rsidRPr="001F1518" w:rsidRDefault="00F16989" w:rsidP="00F16989">
            <w:pPr>
              <w:pStyle w:val="Default"/>
              <w:ind w:left="720"/>
              <w:rPr>
                <w:rFonts w:ascii="Arial" w:hAnsi="Arial" w:cs="Arial"/>
                <w:sz w:val="22"/>
                <w:szCs w:val="22"/>
              </w:rPr>
            </w:pPr>
            <w:r w:rsidRPr="001F1518">
              <w:rPr>
                <w:rFonts w:ascii="Arial" w:hAnsi="Arial" w:cs="Arial"/>
                <w:sz w:val="22"/>
                <w:szCs w:val="22"/>
              </w:rPr>
              <w:t xml:space="preserve">3.8 To evaluate patient progress, reassess and alter treatment programmes if necessary. </w:t>
            </w:r>
          </w:p>
          <w:p w14:paraId="7161AE5D" w14:textId="77777777" w:rsidR="00F16989" w:rsidRPr="001F1518" w:rsidRDefault="00F16989" w:rsidP="00F16989">
            <w:pPr>
              <w:pStyle w:val="Default"/>
              <w:ind w:left="720"/>
              <w:rPr>
                <w:rFonts w:ascii="Arial" w:hAnsi="Arial" w:cs="Arial"/>
                <w:sz w:val="22"/>
                <w:szCs w:val="22"/>
              </w:rPr>
            </w:pPr>
            <w:r w:rsidRPr="001F1518">
              <w:rPr>
                <w:rFonts w:ascii="Arial" w:hAnsi="Arial" w:cs="Arial"/>
                <w:sz w:val="22"/>
                <w:szCs w:val="22"/>
              </w:rPr>
              <w:t xml:space="preserve">3.9 To manage clinical risk within own patient caseload. </w:t>
            </w:r>
          </w:p>
          <w:p w14:paraId="4B6B1461" w14:textId="77777777" w:rsidR="00F16989" w:rsidRPr="001F1518" w:rsidRDefault="00F16989" w:rsidP="00F16989">
            <w:pPr>
              <w:pStyle w:val="Default"/>
              <w:ind w:left="720"/>
              <w:rPr>
                <w:rFonts w:ascii="Arial" w:hAnsi="Arial" w:cs="Arial"/>
                <w:sz w:val="22"/>
                <w:szCs w:val="22"/>
              </w:rPr>
            </w:pPr>
            <w:r w:rsidRPr="001F1518">
              <w:rPr>
                <w:rFonts w:ascii="Arial" w:hAnsi="Arial" w:cs="Arial"/>
                <w:sz w:val="22"/>
                <w:szCs w:val="22"/>
              </w:rPr>
              <w:t>3.10 When working in the community to work as a lone practitioner with telephone support from a Clinical Specialist if required.</w:t>
            </w:r>
            <w:r w:rsidRPr="001F1518">
              <w:rPr>
                <w:sz w:val="22"/>
                <w:szCs w:val="22"/>
              </w:rPr>
              <w:t xml:space="preserve"> </w:t>
            </w:r>
          </w:p>
          <w:p w14:paraId="65F9AAF9" w14:textId="77777777" w:rsidR="00AC0594" w:rsidRPr="00F16989" w:rsidRDefault="00AC0594" w:rsidP="00B6225C">
            <w:pPr>
              <w:pStyle w:val="Default"/>
              <w:ind w:left="720"/>
              <w:jc w:val="both"/>
              <w:rPr>
                <w:rFonts w:ascii="Arial" w:hAnsi="Arial" w:cs="Arial"/>
                <w:color w:val="1F497D" w:themeColor="text2"/>
              </w:rPr>
            </w:pPr>
          </w:p>
          <w:p w14:paraId="3620F537" w14:textId="77777777" w:rsidR="00AC0594" w:rsidRPr="00E25869" w:rsidRDefault="00AC0594" w:rsidP="00AC0594">
            <w:pPr>
              <w:pStyle w:val="Default"/>
              <w:rPr>
                <w:rFonts w:ascii="Arial" w:hAnsi="Arial" w:cs="Arial"/>
                <w:color w:val="auto"/>
              </w:rPr>
            </w:pPr>
            <w:r w:rsidRPr="00E25869">
              <w:rPr>
                <w:rFonts w:ascii="Arial" w:hAnsi="Arial" w:cs="Arial"/>
                <w:color w:val="auto"/>
              </w:rPr>
              <w:t>4</w:t>
            </w:r>
            <w:r w:rsidRPr="00F16989">
              <w:rPr>
                <w:rFonts w:ascii="Arial" w:hAnsi="Arial" w:cs="Arial"/>
                <w:color w:val="1F497D" w:themeColor="text2"/>
              </w:rPr>
              <w:t xml:space="preserve">. </w:t>
            </w:r>
            <w:r w:rsidRPr="00E25869">
              <w:rPr>
                <w:rFonts w:ascii="Arial" w:hAnsi="Arial" w:cs="Arial"/>
                <w:b/>
                <w:color w:val="auto"/>
              </w:rPr>
              <w:t>Establishing Effective Leadership and Communication</w:t>
            </w:r>
            <w:r w:rsidRPr="00E25869">
              <w:rPr>
                <w:rFonts w:ascii="Arial" w:hAnsi="Arial" w:cs="Arial"/>
                <w:color w:val="auto"/>
              </w:rPr>
              <w:t xml:space="preserve"> </w:t>
            </w:r>
          </w:p>
          <w:p w14:paraId="296C01E5" w14:textId="77777777" w:rsidR="00E25869" w:rsidRPr="001F1518" w:rsidRDefault="003C6335" w:rsidP="00E25869">
            <w:pPr>
              <w:pStyle w:val="Default"/>
              <w:ind w:left="720"/>
              <w:jc w:val="both"/>
              <w:rPr>
                <w:rFonts w:ascii="Arial" w:hAnsi="Arial" w:cs="Arial"/>
                <w:color w:val="auto"/>
                <w:sz w:val="22"/>
                <w:szCs w:val="22"/>
              </w:rPr>
            </w:pPr>
            <w:r w:rsidRPr="001F1518">
              <w:rPr>
                <w:rFonts w:ascii="Arial" w:hAnsi="Arial" w:cs="Arial"/>
                <w:color w:val="auto"/>
                <w:sz w:val="22"/>
                <w:szCs w:val="22"/>
              </w:rPr>
              <w:t>4.1.</w:t>
            </w:r>
            <w:r w:rsidR="00E25869" w:rsidRPr="001F1518">
              <w:rPr>
                <w:rFonts w:ascii="Arial" w:hAnsi="Arial" w:cs="Arial"/>
                <w:color w:val="auto"/>
                <w:sz w:val="22"/>
                <w:szCs w:val="22"/>
              </w:rPr>
              <w:t xml:space="preserve">- </w:t>
            </w:r>
            <w:r w:rsidR="00C15928" w:rsidRPr="001F1518">
              <w:rPr>
                <w:rFonts w:ascii="Arial" w:hAnsi="Arial" w:cs="Arial"/>
                <w:color w:val="auto"/>
                <w:sz w:val="22"/>
                <w:szCs w:val="22"/>
              </w:rPr>
              <w:t>To represent the Occupational Therapy</w:t>
            </w:r>
            <w:r w:rsidR="00E25869" w:rsidRPr="001F1518">
              <w:rPr>
                <w:rFonts w:ascii="Arial" w:hAnsi="Arial" w:cs="Arial"/>
                <w:color w:val="auto"/>
                <w:sz w:val="22"/>
                <w:szCs w:val="22"/>
              </w:rPr>
              <w:t xml:space="preserve"> service and/or patients at multi-disciplinary team meetings to ensure the delivery of a co-ordinated multi-disciplinary service and integrate physiotherapy treatment into the treatment programme. This will include discussion of patient care, patient progress and involvement in discharge planning. </w:t>
            </w:r>
          </w:p>
          <w:p w14:paraId="2F916989" w14:textId="77777777" w:rsidR="00E25869" w:rsidRPr="001F1518" w:rsidRDefault="00E25869" w:rsidP="00E25869">
            <w:pPr>
              <w:pStyle w:val="Default"/>
              <w:ind w:left="720"/>
              <w:jc w:val="both"/>
              <w:rPr>
                <w:rFonts w:ascii="Arial" w:hAnsi="Arial" w:cs="Arial"/>
                <w:color w:val="auto"/>
                <w:sz w:val="22"/>
                <w:szCs w:val="22"/>
              </w:rPr>
            </w:pPr>
            <w:r w:rsidRPr="001F1518">
              <w:rPr>
                <w:rFonts w:ascii="Arial" w:hAnsi="Arial" w:cs="Arial"/>
                <w:color w:val="auto"/>
                <w:sz w:val="22"/>
                <w:szCs w:val="22"/>
              </w:rPr>
              <w:t xml:space="preserve">4.2 - To communicate effectively with patients and carers to maximise rehabilitation potential and ensure an understanding of the condition. </w:t>
            </w:r>
          </w:p>
          <w:p w14:paraId="788A8136" w14:textId="77777777" w:rsidR="00E25869" w:rsidRPr="001F1518" w:rsidRDefault="00E25869" w:rsidP="00E25869">
            <w:pPr>
              <w:pStyle w:val="Default"/>
              <w:ind w:left="720"/>
              <w:jc w:val="both"/>
              <w:rPr>
                <w:rFonts w:ascii="Arial" w:hAnsi="Arial" w:cs="Arial"/>
                <w:color w:val="auto"/>
                <w:sz w:val="22"/>
                <w:szCs w:val="22"/>
              </w:rPr>
            </w:pPr>
            <w:r w:rsidRPr="001F1518">
              <w:rPr>
                <w:rFonts w:ascii="Arial" w:hAnsi="Arial" w:cs="Arial"/>
                <w:color w:val="auto"/>
                <w:sz w:val="22"/>
                <w:szCs w:val="22"/>
              </w:rPr>
              <w:t xml:space="preserve">4.3 - To supervise and co-ordinate less experienced staff and students working with the post holder on a daily basis. </w:t>
            </w:r>
          </w:p>
          <w:p w14:paraId="748BE9A7" w14:textId="77777777" w:rsidR="00E25869" w:rsidRPr="001F1518" w:rsidRDefault="00E25869" w:rsidP="00E25869">
            <w:pPr>
              <w:pStyle w:val="Default"/>
              <w:ind w:left="720"/>
              <w:jc w:val="both"/>
              <w:rPr>
                <w:rFonts w:ascii="Arial" w:hAnsi="Arial" w:cs="Arial"/>
                <w:color w:val="auto"/>
                <w:sz w:val="22"/>
                <w:szCs w:val="22"/>
              </w:rPr>
            </w:pPr>
            <w:r w:rsidRPr="001F1518">
              <w:rPr>
                <w:rFonts w:ascii="Arial" w:hAnsi="Arial" w:cs="Arial"/>
                <w:color w:val="auto"/>
                <w:sz w:val="22"/>
                <w:szCs w:val="22"/>
              </w:rPr>
              <w:t>4.4 - To ensure prio</w:t>
            </w:r>
            <w:r w:rsidR="00D13E28" w:rsidRPr="001F1518">
              <w:rPr>
                <w:rFonts w:ascii="Arial" w:hAnsi="Arial" w:cs="Arial"/>
                <w:color w:val="auto"/>
                <w:sz w:val="22"/>
                <w:szCs w:val="22"/>
              </w:rPr>
              <w:t>rities for own work area balance</w:t>
            </w:r>
            <w:r w:rsidRPr="001F1518">
              <w:rPr>
                <w:rFonts w:ascii="Arial" w:hAnsi="Arial" w:cs="Arial"/>
                <w:color w:val="auto"/>
                <w:sz w:val="22"/>
                <w:szCs w:val="22"/>
              </w:rPr>
              <w:t xml:space="preserve"> patient related, professional and organisational demands </w:t>
            </w:r>
          </w:p>
          <w:p w14:paraId="368FA162" w14:textId="77777777" w:rsidR="00E25869" w:rsidRPr="001F1518" w:rsidRDefault="00E25869" w:rsidP="00E25869">
            <w:pPr>
              <w:pStyle w:val="Default"/>
              <w:ind w:left="720"/>
              <w:jc w:val="both"/>
              <w:rPr>
                <w:rFonts w:ascii="Arial" w:hAnsi="Arial" w:cs="Arial"/>
                <w:color w:val="auto"/>
                <w:sz w:val="22"/>
                <w:szCs w:val="22"/>
              </w:rPr>
            </w:pPr>
            <w:r w:rsidRPr="001F1518">
              <w:rPr>
                <w:rFonts w:ascii="Arial" w:hAnsi="Arial" w:cs="Arial"/>
                <w:color w:val="auto"/>
                <w:sz w:val="22"/>
                <w:szCs w:val="22"/>
              </w:rPr>
              <w:t xml:space="preserve">4.5 - To develop appropriate partnerships and joint working with local statutory and non-statutory agencies to maximise opportunity and support for patients </w:t>
            </w:r>
          </w:p>
          <w:p w14:paraId="3F2EEDDD" w14:textId="77777777" w:rsidR="00E25869" w:rsidRPr="001F1518" w:rsidRDefault="00E25869" w:rsidP="00E25869">
            <w:pPr>
              <w:pStyle w:val="Default"/>
              <w:ind w:left="720"/>
              <w:jc w:val="both"/>
              <w:rPr>
                <w:rFonts w:ascii="Arial" w:hAnsi="Arial" w:cs="Arial"/>
                <w:color w:val="auto"/>
                <w:sz w:val="22"/>
                <w:szCs w:val="22"/>
              </w:rPr>
            </w:pPr>
            <w:r w:rsidRPr="001F1518">
              <w:rPr>
                <w:rFonts w:ascii="Arial" w:hAnsi="Arial" w:cs="Arial"/>
                <w:color w:val="auto"/>
                <w:sz w:val="22"/>
                <w:szCs w:val="22"/>
              </w:rPr>
              <w:t xml:space="preserve">4.6 - To ensure standards of good practice are consistently achieved through leadership and supervision of less experienced members of staff </w:t>
            </w:r>
          </w:p>
          <w:p w14:paraId="06681925" w14:textId="77777777" w:rsidR="00E25869" w:rsidRPr="001F1518" w:rsidRDefault="00E25869" w:rsidP="00E25869">
            <w:pPr>
              <w:pStyle w:val="Default"/>
              <w:ind w:left="720"/>
              <w:jc w:val="both"/>
              <w:rPr>
                <w:rFonts w:ascii="Arial" w:hAnsi="Arial" w:cs="Arial"/>
                <w:color w:val="auto"/>
                <w:sz w:val="22"/>
                <w:szCs w:val="22"/>
              </w:rPr>
            </w:pPr>
            <w:r w:rsidRPr="001F1518">
              <w:rPr>
                <w:rFonts w:ascii="Arial" w:hAnsi="Arial" w:cs="Arial"/>
                <w:color w:val="auto"/>
                <w:sz w:val="22"/>
                <w:szCs w:val="22"/>
              </w:rPr>
              <w:t>4.7 - To ensure own and delegated work complie</w:t>
            </w:r>
            <w:r w:rsidR="00C15928" w:rsidRPr="001F1518">
              <w:rPr>
                <w:rFonts w:ascii="Arial" w:hAnsi="Arial" w:cs="Arial"/>
                <w:color w:val="auto"/>
                <w:sz w:val="22"/>
                <w:szCs w:val="22"/>
              </w:rPr>
              <w:t>s with Trust, Royal College of Occupational Therapists (RCOT</w:t>
            </w:r>
            <w:r w:rsidRPr="001F1518">
              <w:rPr>
                <w:rFonts w:ascii="Arial" w:hAnsi="Arial" w:cs="Arial"/>
                <w:color w:val="auto"/>
                <w:sz w:val="22"/>
                <w:szCs w:val="22"/>
              </w:rPr>
              <w:t xml:space="preserve">) and departmental policies, protocols, guidelines and standards </w:t>
            </w:r>
          </w:p>
          <w:p w14:paraId="62995C75" w14:textId="77777777" w:rsidR="003F2891" w:rsidRPr="001F1518" w:rsidRDefault="00C15928" w:rsidP="003F2891">
            <w:pPr>
              <w:autoSpaceDE w:val="0"/>
              <w:autoSpaceDN w:val="0"/>
              <w:adjustRightInd w:val="0"/>
              <w:ind w:left="720"/>
              <w:rPr>
                <w:rFonts w:ascii="Arial" w:hAnsi="Arial" w:cs="Arial"/>
                <w:sz w:val="22"/>
                <w:szCs w:val="22"/>
              </w:rPr>
            </w:pPr>
            <w:r w:rsidRPr="001F1518">
              <w:rPr>
                <w:rFonts w:ascii="Arial" w:hAnsi="Arial" w:cs="Arial"/>
                <w:sz w:val="22"/>
                <w:szCs w:val="22"/>
              </w:rPr>
              <w:t>4.8 To comply with RCOT</w:t>
            </w:r>
            <w:r w:rsidR="003F2891" w:rsidRPr="001F1518">
              <w:rPr>
                <w:rFonts w:ascii="Arial" w:hAnsi="Arial" w:cs="Arial"/>
                <w:sz w:val="22"/>
                <w:szCs w:val="22"/>
              </w:rPr>
              <w:t xml:space="preserve"> code of ethics and </w:t>
            </w:r>
            <w:r w:rsidR="009F7E92" w:rsidRPr="001F1518">
              <w:rPr>
                <w:rFonts w:ascii="Arial" w:hAnsi="Arial" w:cs="Arial"/>
                <w:sz w:val="22"/>
                <w:szCs w:val="22"/>
              </w:rPr>
              <w:t>professional conduct.</w:t>
            </w:r>
          </w:p>
          <w:p w14:paraId="307CE14D" w14:textId="77777777" w:rsidR="003F2891" w:rsidRPr="001F1518" w:rsidRDefault="003F2891" w:rsidP="003F2891">
            <w:pPr>
              <w:pStyle w:val="Default"/>
              <w:ind w:left="720"/>
              <w:jc w:val="both"/>
              <w:rPr>
                <w:rFonts w:ascii="Arial" w:hAnsi="Arial" w:cs="Arial"/>
                <w:color w:val="auto"/>
                <w:sz w:val="22"/>
                <w:szCs w:val="22"/>
              </w:rPr>
            </w:pPr>
            <w:r w:rsidRPr="001F1518">
              <w:rPr>
                <w:rFonts w:ascii="Arial" w:hAnsi="Arial" w:cs="Arial"/>
                <w:color w:val="auto"/>
                <w:sz w:val="22"/>
                <w:szCs w:val="22"/>
              </w:rPr>
              <w:t>4.9 Ensure the appropriate use of non-pay resources</w:t>
            </w:r>
          </w:p>
          <w:p w14:paraId="41DC16EC" w14:textId="77777777" w:rsidR="00E25869" w:rsidRPr="00E25869" w:rsidRDefault="003F2891" w:rsidP="00E25869">
            <w:pPr>
              <w:pStyle w:val="Default"/>
              <w:ind w:left="720"/>
              <w:jc w:val="both"/>
              <w:rPr>
                <w:rFonts w:ascii="Arial" w:hAnsi="Arial" w:cs="Arial"/>
                <w:color w:val="auto"/>
              </w:rPr>
            </w:pPr>
            <w:r w:rsidRPr="001F1518">
              <w:rPr>
                <w:rFonts w:ascii="Arial" w:hAnsi="Arial" w:cs="Arial"/>
                <w:color w:val="auto"/>
                <w:sz w:val="22"/>
                <w:szCs w:val="22"/>
              </w:rPr>
              <w:t>4.10</w:t>
            </w:r>
            <w:r w:rsidR="00E25869" w:rsidRPr="001F1518">
              <w:rPr>
                <w:rFonts w:ascii="Arial" w:hAnsi="Arial" w:cs="Arial"/>
                <w:color w:val="auto"/>
                <w:sz w:val="22"/>
                <w:szCs w:val="22"/>
              </w:rPr>
              <w:t xml:space="preserve"> - The post holder is required to comply with and actively promote the Trusts</w:t>
            </w:r>
            <w:r w:rsidR="00E25869" w:rsidRPr="00E25869">
              <w:rPr>
                <w:rFonts w:ascii="Arial" w:hAnsi="Arial" w:cs="Arial"/>
                <w:color w:val="auto"/>
              </w:rPr>
              <w:t xml:space="preserve"> </w:t>
            </w:r>
            <w:r w:rsidR="00E25869" w:rsidRPr="001F1518">
              <w:rPr>
                <w:rFonts w:ascii="Arial" w:hAnsi="Arial" w:cs="Arial"/>
                <w:color w:val="auto"/>
                <w:sz w:val="22"/>
                <w:szCs w:val="22"/>
              </w:rPr>
              <w:t xml:space="preserve">equal opportunities policy. </w:t>
            </w:r>
          </w:p>
          <w:p w14:paraId="33682E4E" w14:textId="77777777" w:rsidR="006A2DA8" w:rsidRPr="00A51FCE" w:rsidRDefault="006A2DA8" w:rsidP="006A2DA8">
            <w:pPr>
              <w:pStyle w:val="Default"/>
              <w:jc w:val="both"/>
              <w:rPr>
                <w:rFonts w:ascii="Arial" w:hAnsi="Arial" w:cs="Arial"/>
              </w:rPr>
            </w:pPr>
          </w:p>
          <w:p w14:paraId="3EC5469F" w14:textId="77777777" w:rsidR="006A2DA8" w:rsidRPr="00A51FCE" w:rsidRDefault="006A2DA8" w:rsidP="006A2DA8">
            <w:pPr>
              <w:pStyle w:val="Default"/>
              <w:jc w:val="both"/>
              <w:rPr>
                <w:rFonts w:ascii="Arial" w:hAnsi="Arial" w:cs="Arial"/>
                <w:b/>
              </w:rPr>
            </w:pPr>
            <w:r w:rsidRPr="00A51FCE">
              <w:rPr>
                <w:rFonts w:ascii="Arial" w:hAnsi="Arial" w:cs="Arial"/>
                <w:b/>
              </w:rPr>
              <w:t xml:space="preserve">5. Continuing Education, Professional and Personal Development </w:t>
            </w:r>
          </w:p>
          <w:p w14:paraId="313304E6" w14:textId="77777777" w:rsidR="006A2DA8" w:rsidRPr="001F1518" w:rsidRDefault="006A2DA8" w:rsidP="006A2DA8">
            <w:pPr>
              <w:pStyle w:val="Default"/>
              <w:ind w:left="720"/>
              <w:jc w:val="both"/>
              <w:rPr>
                <w:rFonts w:ascii="Arial" w:hAnsi="Arial" w:cs="Arial"/>
                <w:sz w:val="22"/>
                <w:szCs w:val="22"/>
              </w:rPr>
            </w:pPr>
            <w:r w:rsidRPr="00A51FCE">
              <w:rPr>
                <w:rFonts w:ascii="Arial" w:hAnsi="Arial" w:cs="Arial"/>
              </w:rPr>
              <w:t xml:space="preserve">5.1. </w:t>
            </w:r>
            <w:r w:rsidRPr="001F1518">
              <w:rPr>
                <w:rFonts w:ascii="Arial" w:hAnsi="Arial" w:cs="Arial"/>
                <w:sz w:val="22"/>
                <w:szCs w:val="22"/>
              </w:rPr>
              <w:t xml:space="preserve">Undertake the Trust’s corporate and local induction, and maintain your learning and compliance with training requirements for your role </w:t>
            </w:r>
          </w:p>
          <w:p w14:paraId="0D4FBBCE" w14:textId="77777777" w:rsidR="006A2DA8" w:rsidRPr="001F1518" w:rsidRDefault="006A2DA8" w:rsidP="006A2DA8">
            <w:pPr>
              <w:pStyle w:val="Default"/>
              <w:ind w:left="720"/>
              <w:jc w:val="both"/>
              <w:rPr>
                <w:rFonts w:ascii="Arial" w:hAnsi="Arial" w:cs="Arial"/>
                <w:sz w:val="22"/>
                <w:szCs w:val="22"/>
              </w:rPr>
            </w:pPr>
            <w:r w:rsidRPr="001F1518">
              <w:rPr>
                <w:rFonts w:ascii="Arial" w:hAnsi="Arial" w:cs="Arial"/>
                <w:sz w:val="22"/>
                <w:szCs w:val="22"/>
              </w:rPr>
              <w:lastRenderedPageBreak/>
              <w:t xml:space="preserve">5.2. Participate in supervision via agreed review and appraisal mechanisms </w:t>
            </w:r>
          </w:p>
          <w:p w14:paraId="46E495EB" w14:textId="77777777" w:rsidR="003C6335" w:rsidRPr="001F1518" w:rsidRDefault="006A2DA8" w:rsidP="0066456D">
            <w:pPr>
              <w:pStyle w:val="Default"/>
              <w:ind w:left="720"/>
              <w:jc w:val="both"/>
              <w:rPr>
                <w:rFonts w:ascii="Arial" w:hAnsi="Arial" w:cs="Arial"/>
                <w:sz w:val="22"/>
                <w:szCs w:val="22"/>
              </w:rPr>
            </w:pPr>
            <w:r w:rsidRPr="001F1518">
              <w:rPr>
                <w:rFonts w:ascii="Arial" w:hAnsi="Arial" w:cs="Arial"/>
                <w:sz w:val="22"/>
                <w:szCs w:val="22"/>
              </w:rPr>
              <w:t xml:space="preserve">5.3. - It is mandatory for all professionally qualified staff and clinical support staff to actively participate in clinical supervision as an integral part of their professional development. </w:t>
            </w:r>
          </w:p>
          <w:p w14:paraId="4A58282B" w14:textId="77777777" w:rsidR="006A2DA8" w:rsidRPr="001F1518" w:rsidRDefault="003C6335" w:rsidP="006A2DA8">
            <w:pPr>
              <w:pStyle w:val="Default"/>
              <w:ind w:left="720"/>
              <w:jc w:val="both"/>
              <w:rPr>
                <w:rFonts w:ascii="Arial" w:hAnsi="Arial" w:cs="Arial"/>
                <w:sz w:val="22"/>
                <w:szCs w:val="22"/>
              </w:rPr>
            </w:pPr>
            <w:r w:rsidRPr="001F1518">
              <w:rPr>
                <w:rFonts w:ascii="Arial" w:hAnsi="Arial" w:cs="Arial"/>
                <w:sz w:val="22"/>
                <w:szCs w:val="22"/>
              </w:rPr>
              <w:t>5.</w:t>
            </w:r>
            <w:r w:rsidR="0066456D" w:rsidRPr="001F1518">
              <w:rPr>
                <w:rFonts w:ascii="Arial" w:hAnsi="Arial" w:cs="Arial"/>
                <w:sz w:val="22"/>
                <w:szCs w:val="22"/>
              </w:rPr>
              <w:t>4</w:t>
            </w:r>
            <w:r w:rsidR="006A2DA8" w:rsidRPr="001F1518">
              <w:rPr>
                <w:rFonts w:ascii="Arial" w:hAnsi="Arial" w:cs="Arial"/>
                <w:sz w:val="22"/>
                <w:szCs w:val="22"/>
              </w:rPr>
              <w:t xml:space="preserve"> - To offer education, advice and training to informal and formal carers to best support patient safety. </w:t>
            </w:r>
          </w:p>
          <w:p w14:paraId="3309E49F" w14:textId="77777777" w:rsidR="0066456D" w:rsidRPr="001F1518" w:rsidRDefault="0066456D" w:rsidP="0066456D">
            <w:pPr>
              <w:pStyle w:val="Default"/>
              <w:ind w:left="720"/>
              <w:jc w:val="both"/>
              <w:rPr>
                <w:rFonts w:ascii="Arial" w:hAnsi="Arial" w:cs="Arial"/>
                <w:sz w:val="22"/>
                <w:szCs w:val="22"/>
              </w:rPr>
            </w:pPr>
            <w:r w:rsidRPr="001F1518">
              <w:rPr>
                <w:rFonts w:ascii="Arial" w:hAnsi="Arial" w:cs="Arial"/>
                <w:sz w:val="22"/>
                <w:szCs w:val="22"/>
              </w:rPr>
              <w:t xml:space="preserve">5.5 - To provide advice and training/education to other members of the multi-disciplinary team regarding the rehabilitation of patients. </w:t>
            </w:r>
          </w:p>
          <w:p w14:paraId="1D9469ED" w14:textId="77777777" w:rsidR="003F2891" w:rsidRDefault="003F2891" w:rsidP="006A2DA8">
            <w:pPr>
              <w:pStyle w:val="Default"/>
              <w:jc w:val="both"/>
              <w:rPr>
                <w:rFonts w:ascii="Arial" w:hAnsi="Arial" w:cs="Arial"/>
              </w:rPr>
            </w:pPr>
          </w:p>
          <w:p w14:paraId="61B06B7B" w14:textId="77777777" w:rsidR="003F2891" w:rsidRPr="00A51FCE" w:rsidRDefault="003F2891" w:rsidP="006A2DA8">
            <w:pPr>
              <w:pStyle w:val="Default"/>
              <w:jc w:val="both"/>
              <w:rPr>
                <w:rFonts w:ascii="Arial" w:hAnsi="Arial" w:cs="Arial"/>
              </w:rPr>
            </w:pPr>
          </w:p>
          <w:p w14:paraId="48184B57" w14:textId="77777777" w:rsidR="0066456D" w:rsidRPr="003F2891" w:rsidRDefault="006A2DA8" w:rsidP="0066456D">
            <w:pPr>
              <w:pStyle w:val="Default"/>
              <w:jc w:val="both"/>
              <w:rPr>
                <w:rFonts w:ascii="Arial" w:hAnsi="Arial" w:cs="Arial"/>
                <w:b/>
              </w:rPr>
            </w:pPr>
            <w:r w:rsidRPr="00A51FCE">
              <w:rPr>
                <w:rFonts w:ascii="Arial" w:hAnsi="Arial" w:cs="Arial"/>
                <w:b/>
              </w:rPr>
              <w:t xml:space="preserve">6. Clinical Governance, Reduction of Risk, Audit and Research </w:t>
            </w:r>
          </w:p>
          <w:p w14:paraId="670F1388" w14:textId="77777777" w:rsidR="0066456D"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6.1 - </w:t>
            </w:r>
            <w:r w:rsidR="0066456D" w:rsidRPr="001F1518">
              <w:rPr>
                <w:rFonts w:ascii="Arial" w:hAnsi="Arial" w:cs="Arial"/>
                <w:sz w:val="22"/>
                <w:szCs w:val="22"/>
              </w:rPr>
              <w:t xml:space="preserve">To continually review the evidence base of practice, implementing and evaluating change to ensure the highest possible standards of care are offered. </w:t>
            </w:r>
          </w:p>
          <w:p w14:paraId="486D3AD2" w14:textId="77777777" w:rsidR="0066456D"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6.2 </w:t>
            </w:r>
            <w:r w:rsidR="0066456D" w:rsidRPr="001F1518">
              <w:rPr>
                <w:rFonts w:ascii="Arial" w:hAnsi="Arial" w:cs="Arial"/>
                <w:sz w:val="22"/>
                <w:szCs w:val="22"/>
              </w:rPr>
              <w:t xml:space="preserve">- To contribute to the fulfilment of the requirements of the Integrated Governance Framework as agreed with the Team Leader. </w:t>
            </w:r>
          </w:p>
          <w:p w14:paraId="21767224" w14:textId="77777777" w:rsidR="0066456D"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6.3 </w:t>
            </w:r>
            <w:r w:rsidR="0066456D" w:rsidRPr="001F1518">
              <w:rPr>
                <w:rFonts w:ascii="Arial" w:hAnsi="Arial" w:cs="Arial"/>
                <w:sz w:val="22"/>
                <w:szCs w:val="22"/>
              </w:rPr>
              <w:t>- To ensure implementatio</w:t>
            </w:r>
            <w:r w:rsidR="00C15928" w:rsidRPr="001F1518">
              <w:rPr>
                <w:rFonts w:ascii="Arial" w:hAnsi="Arial" w:cs="Arial"/>
                <w:sz w:val="22"/>
                <w:szCs w:val="22"/>
              </w:rPr>
              <w:t>n and compliance with Trust, RCOT</w:t>
            </w:r>
            <w:r w:rsidR="0066456D" w:rsidRPr="001F1518">
              <w:rPr>
                <w:rFonts w:ascii="Arial" w:hAnsi="Arial" w:cs="Arial"/>
                <w:sz w:val="22"/>
                <w:szCs w:val="22"/>
              </w:rPr>
              <w:t xml:space="preserve"> and departmental policies, protocols, guidelines and standards and to participate in the reviewing and updating if departmental policies as appropriate. </w:t>
            </w:r>
          </w:p>
          <w:p w14:paraId="58059F7A" w14:textId="77777777" w:rsidR="0066456D"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6.4 </w:t>
            </w:r>
            <w:r w:rsidR="0066456D" w:rsidRPr="001F1518">
              <w:rPr>
                <w:rFonts w:ascii="Arial" w:hAnsi="Arial" w:cs="Arial"/>
                <w:sz w:val="22"/>
                <w:szCs w:val="22"/>
              </w:rPr>
              <w:t xml:space="preserve">- To maintain and develop own competence to practice through Continuing Professional Development (CPD) and maintain a portfolio which reflects this. This may include involvement in professional clinical groups and other developmental activities. </w:t>
            </w:r>
          </w:p>
          <w:p w14:paraId="6AC3E156" w14:textId="77777777" w:rsidR="00D13E28"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6.5 </w:t>
            </w:r>
            <w:r w:rsidR="0066456D" w:rsidRPr="001F1518">
              <w:rPr>
                <w:rFonts w:ascii="Arial" w:hAnsi="Arial" w:cs="Arial"/>
                <w:sz w:val="22"/>
                <w:szCs w:val="22"/>
              </w:rPr>
              <w:t xml:space="preserve">- To be an active member of the in-service training programme through attendance </w:t>
            </w:r>
            <w:r w:rsidR="00D13E28" w:rsidRPr="001F1518">
              <w:rPr>
                <w:rFonts w:ascii="Arial" w:hAnsi="Arial" w:cs="Arial"/>
                <w:sz w:val="22"/>
                <w:szCs w:val="22"/>
              </w:rPr>
              <w:t xml:space="preserve">at sessions, delivering presentations and practicing reflective practice. </w:t>
            </w:r>
          </w:p>
          <w:p w14:paraId="77A88E29" w14:textId="77777777" w:rsidR="00D13E28"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6.6 </w:t>
            </w:r>
            <w:r w:rsidR="00D13E28" w:rsidRPr="001F1518">
              <w:rPr>
                <w:rFonts w:ascii="Arial" w:hAnsi="Arial" w:cs="Arial"/>
                <w:sz w:val="22"/>
                <w:szCs w:val="22"/>
              </w:rPr>
              <w:t xml:space="preserve">- To participate in the staff appraisal scheme and Personal Development Review (PDR) as both appraiser and appraise. </w:t>
            </w:r>
          </w:p>
          <w:p w14:paraId="1862A6A5" w14:textId="77777777" w:rsidR="00D13E28"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6.7 </w:t>
            </w:r>
            <w:r w:rsidR="00D13E28" w:rsidRPr="001F1518">
              <w:rPr>
                <w:rFonts w:ascii="Arial" w:hAnsi="Arial" w:cs="Arial"/>
                <w:sz w:val="22"/>
                <w:szCs w:val="22"/>
              </w:rPr>
              <w:t xml:space="preserve">- To demonstrate a sound understanding of risk management and apply this to the work situation. </w:t>
            </w:r>
          </w:p>
          <w:p w14:paraId="1B9FC336" w14:textId="77777777" w:rsidR="00D13E28"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6.8 </w:t>
            </w:r>
            <w:r w:rsidR="00D13E28" w:rsidRPr="001F1518">
              <w:rPr>
                <w:rFonts w:ascii="Arial" w:hAnsi="Arial" w:cs="Arial"/>
                <w:sz w:val="22"/>
                <w:szCs w:val="22"/>
              </w:rPr>
              <w:t>- To provide clinical educatio</w:t>
            </w:r>
            <w:r w:rsidR="00282687" w:rsidRPr="001F1518">
              <w:rPr>
                <w:rFonts w:ascii="Arial" w:hAnsi="Arial" w:cs="Arial"/>
                <w:sz w:val="22"/>
                <w:szCs w:val="22"/>
              </w:rPr>
              <w:t>n and training Occupational Therapy students to g</w:t>
            </w:r>
            <w:r w:rsidR="00D13E28" w:rsidRPr="001F1518">
              <w:rPr>
                <w:rFonts w:ascii="Arial" w:hAnsi="Arial" w:cs="Arial"/>
                <w:sz w:val="22"/>
                <w:szCs w:val="22"/>
              </w:rPr>
              <w:t xml:space="preserve">raduate level. Provide support, guidance and training to support staff by assessing competence and practice and teaching therapeutic skills and knowledge. </w:t>
            </w:r>
          </w:p>
          <w:p w14:paraId="5B10BC17" w14:textId="77777777" w:rsidR="00D13E28" w:rsidRPr="001F1518" w:rsidRDefault="003F2891" w:rsidP="003F2891">
            <w:pPr>
              <w:pStyle w:val="Default"/>
              <w:ind w:left="720"/>
              <w:rPr>
                <w:rFonts w:ascii="Arial" w:hAnsi="Arial" w:cs="Arial"/>
                <w:color w:val="auto"/>
                <w:sz w:val="22"/>
                <w:szCs w:val="22"/>
              </w:rPr>
            </w:pPr>
            <w:r w:rsidRPr="001F1518">
              <w:rPr>
                <w:rFonts w:ascii="Arial" w:hAnsi="Arial" w:cs="Arial"/>
                <w:color w:val="auto"/>
                <w:sz w:val="22"/>
                <w:szCs w:val="22"/>
              </w:rPr>
              <w:t>6.9 -</w:t>
            </w:r>
            <w:r w:rsidR="00D13E28" w:rsidRPr="001F1518">
              <w:rPr>
                <w:rFonts w:ascii="Arial" w:hAnsi="Arial" w:cs="Arial"/>
                <w:color w:val="auto"/>
                <w:sz w:val="22"/>
                <w:szCs w:val="22"/>
              </w:rPr>
              <w:t xml:space="preserve"> To be actively involved in professional clinical groups, such as Journal Club, Clinical Interest Groups, Peer Review Groups and other professional development activ</w:t>
            </w:r>
            <w:r w:rsidR="00282687" w:rsidRPr="001F1518">
              <w:rPr>
                <w:rFonts w:ascii="Arial" w:hAnsi="Arial" w:cs="Arial"/>
                <w:color w:val="auto"/>
                <w:sz w:val="22"/>
                <w:szCs w:val="22"/>
              </w:rPr>
              <w:t>ities.</w:t>
            </w:r>
          </w:p>
          <w:p w14:paraId="2C0CB784" w14:textId="77777777" w:rsidR="00D13E28"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6.10 </w:t>
            </w:r>
            <w:r w:rsidR="00D13E28" w:rsidRPr="001F1518">
              <w:rPr>
                <w:rFonts w:ascii="Arial" w:hAnsi="Arial" w:cs="Arial"/>
                <w:sz w:val="22"/>
                <w:szCs w:val="22"/>
              </w:rPr>
              <w:t xml:space="preserve">- To be actively involved in the collection of appropriate data and statistics for use in service audit, performance monitoring and research projects. </w:t>
            </w:r>
          </w:p>
          <w:p w14:paraId="7EE911C6" w14:textId="77777777" w:rsidR="00D13E28" w:rsidRPr="001F1518" w:rsidRDefault="003F2891" w:rsidP="003F2891">
            <w:pPr>
              <w:pStyle w:val="Default"/>
              <w:ind w:left="720"/>
              <w:jc w:val="both"/>
              <w:rPr>
                <w:rFonts w:ascii="Arial" w:hAnsi="Arial" w:cs="Arial"/>
                <w:sz w:val="22"/>
                <w:szCs w:val="22"/>
              </w:rPr>
            </w:pPr>
            <w:r w:rsidRPr="001F1518">
              <w:rPr>
                <w:rFonts w:ascii="Arial" w:hAnsi="Arial" w:cs="Arial"/>
                <w:sz w:val="22"/>
                <w:szCs w:val="22"/>
              </w:rPr>
              <w:t xml:space="preserve">6.11 </w:t>
            </w:r>
            <w:r w:rsidR="00D13E28" w:rsidRPr="001F1518">
              <w:rPr>
                <w:rFonts w:ascii="Arial" w:hAnsi="Arial" w:cs="Arial"/>
                <w:sz w:val="22"/>
                <w:szCs w:val="22"/>
              </w:rPr>
              <w:t xml:space="preserve">- To undertake measurement and evaluation of own work through the use of evidence based projects, audits and outcome measures, either individually or in co –operation with others. </w:t>
            </w:r>
          </w:p>
          <w:p w14:paraId="4E5BDC6E" w14:textId="77777777" w:rsidR="00D13E28" w:rsidRPr="001F1518" w:rsidRDefault="003F2891" w:rsidP="003F2891">
            <w:pPr>
              <w:pStyle w:val="Default"/>
              <w:ind w:left="720"/>
              <w:jc w:val="both"/>
              <w:rPr>
                <w:rFonts w:ascii="Arial" w:hAnsi="Arial" w:cs="Arial"/>
                <w:color w:val="auto"/>
                <w:sz w:val="22"/>
                <w:szCs w:val="22"/>
              </w:rPr>
            </w:pPr>
            <w:r w:rsidRPr="001F1518">
              <w:rPr>
                <w:rFonts w:ascii="Arial" w:hAnsi="Arial" w:cs="Arial"/>
                <w:color w:val="auto"/>
                <w:sz w:val="22"/>
                <w:szCs w:val="22"/>
              </w:rPr>
              <w:t>6.12</w:t>
            </w:r>
            <w:r w:rsidR="00D13E28" w:rsidRPr="001F1518">
              <w:rPr>
                <w:rFonts w:ascii="Arial" w:hAnsi="Arial" w:cs="Arial"/>
                <w:color w:val="auto"/>
                <w:sz w:val="22"/>
                <w:szCs w:val="22"/>
              </w:rPr>
              <w:t xml:space="preserve"> Contribute to changes in department policy and service development and actively participate in the implementation and review process at </w:t>
            </w:r>
            <w:r w:rsidR="009F7E92" w:rsidRPr="001F1518">
              <w:rPr>
                <w:rFonts w:ascii="Arial" w:hAnsi="Arial" w:cs="Arial"/>
                <w:color w:val="auto"/>
                <w:sz w:val="22"/>
                <w:szCs w:val="22"/>
              </w:rPr>
              <w:t>department level</w:t>
            </w:r>
          </w:p>
          <w:p w14:paraId="35243969" w14:textId="77777777" w:rsidR="0066456D" w:rsidRPr="001F1518" w:rsidRDefault="0066456D" w:rsidP="003F2891">
            <w:pPr>
              <w:pStyle w:val="Default"/>
              <w:ind w:left="720"/>
              <w:jc w:val="both"/>
              <w:rPr>
                <w:sz w:val="22"/>
                <w:szCs w:val="22"/>
              </w:rPr>
            </w:pPr>
          </w:p>
          <w:p w14:paraId="49BB35A1" w14:textId="77777777" w:rsidR="006A2DA8" w:rsidRPr="00A51FCE" w:rsidRDefault="006A2DA8" w:rsidP="006A2DA8">
            <w:pPr>
              <w:pStyle w:val="Default"/>
              <w:jc w:val="both"/>
              <w:rPr>
                <w:rFonts w:ascii="Arial" w:hAnsi="Arial" w:cs="Arial"/>
              </w:rPr>
            </w:pPr>
          </w:p>
          <w:p w14:paraId="2E053C14" w14:textId="77777777" w:rsidR="006A2DA8" w:rsidRPr="00A51FCE" w:rsidRDefault="006A2DA8" w:rsidP="006A2DA8">
            <w:pPr>
              <w:pStyle w:val="Default"/>
              <w:jc w:val="both"/>
              <w:rPr>
                <w:rFonts w:ascii="Arial" w:hAnsi="Arial" w:cs="Arial"/>
                <w:b/>
              </w:rPr>
            </w:pPr>
            <w:r w:rsidRPr="00A51FCE">
              <w:rPr>
                <w:rFonts w:ascii="Arial" w:hAnsi="Arial" w:cs="Arial"/>
                <w:b/>
              </w:rPr>
              <w:t xml:space="preserve">7. Management and use of Resources and Information </w:t>
            </w:r>
          </w:p>
          <w:p w14:paraId="19DE95E6" w14:textId="77777777" w:rsidR="006A2DA8" w:rsidRPr="001F1518" w:rsidRDefault="00AC0594" w:rsidP="006A2DA8">
            <w:pPr>
              <w:pStyle w:val="Default"/>
              <w:ind w:left="720"/>
              <w:jc w:val="both"/>
              <w:rPr>
                <w:rFonts w:ascii="Arial" w:hAnsi="Arial" w:cs="Arial"/>
                <w:color w:val="auto"/>
                <w:sz w:val="22"/>
                <w:szCs w:val="22"/>
              </w:rPr>
            </w:pPr>
            <w:r w:rsidRPr="001F1518">
              <w:rPr>
                <w:rFonts w:ascii="Arial" w:hAnsi="Arial" w:cs="Arial"/>
                <w:sz w:val="22"/>
                <w:szCs w:val="22"/>
              </w:rPr>
              <w:t>7.1. - All records that the Physiotherapist</w:t>
            </w:r>
            <w:r w:rsidR="006A2DA8" w:rsidRPr="001F1518">
              <w:rPr>
                <w:rFonts w:ascii="Arial" w:hAnsi="Arial" w:cs="Arial"/>
                <w:sz w:val="22"/>
                <w:szCs w:val="22"/>
              </w:rPr>
              <w:t xml:space="preserve"> is responsible for or modifies must be kept up to date and maintained in an accurate and diligent manner in line with Trust </w:t>
            </w:r>
            <w:r w:rsidR="006A2DA8" w:rsidRPr="001F1518">
              <w:rPr>
                <w:rFonts w:ascii="Arial" w:hAnsi="Arial" w:cs="Arial"/>
                <w:color w:val="auto"/>
                <w:sz w:val="22"/>
                <w:szCs w:val="22"/>
              </w:rPr>
              <w:t xml:space="preserve">Policy. </w:t>
            </w:r>
          </w:p>
          <w:p w14:paraId="0B2948BD" w14:textId="77777777" w:rsidR="006A2DA8" w:rsidRPr="001F1518" w:rsidRDefault="006A2DA8" w:rsidP="006A2DA8">
            <w:pPr>
              <w:pStyle w:val="Default"/>
              <w:ind w:left="720"/>
              <w:jc w:val="both"/>
              <w:rPr>
                <w:rFonts w:ascii="Arial" w:hAnsi="Arial" w:cs="Arial"/>
                <w:color w:val="auto"/>
                <w:sz w:val="22"/>
                <w:szCs w:val="22"/>
              </w:rPr>
            </w:pPr>
            <w:r w:rsidRPr="001F1518">
              <w:rPr>
                <w:rFonts w:ascii="Arial" w:hAnsi="Arial" w:cs="Arial"/>
                <w:color w:val="auto"/>
                <w:sz w:val="22"/>
                <w:szCs w:val="22"/>
              </w:rPr>
              <w:t xml:space="preserve">7.2 - To communicate assessment and treatment results to appropriate disciplines verbally or in the form of reports and letters. </w:t>
            </w:r>
          </w:p>
          <w:p w14:paraId="49D82645" w14:textId="77777777" w:rsidR="006A2DA8" w:rsidRPr="00A51FCE" w:rsidRDefault="006A2DA8" w:rsidP="006A2DA8">
            <w:pPr>
              <w:pStyle w:val="Default"/>
              <w:jc w:val="both"/>
              <w:rPr>
                <w:rFonts w:ascii="Arial" w:hAnsi="Arial" w:cs="Arial"/>
              </w:rPr>
            </w:pPr>
          </w:p>
          <w:p w14:paraId="0440F3F8" w14:textId="77777777" w:rsidR="006A2DA8" w:rsidRPr="00A51FCE" w:rsidRDefault="006A2DA8" w:rsidP="006A2DA8">
            <w:pPr>
              <w:pStyle w:val="Default"/>
              <w:jc w:val="both"/>
              <w:rPr>
                <w:rFonts w:ascii="Arial" w:hAnsi="Arial" w:cs="Arial"/>
                <w:b/>
              </w:rPr>
            </w:pPr>
            <w:r w:rsidRPr="00A51FCE">
              <w:rPr>
                <w:rFonts w:ascii="Arial" w:hAnsi="Arial" w:cs="Arial"/>
                <w:b/>
              </w:rPr>
              <w:t xml:space="preserve">8. Operating with Quality in everything you do and Maintaining a Safe Environment </w:t>
            </w:r>
          </w:p>
          <w:p w14:paraId="4ADC2ED6" w14:textId="77777777" w:rsidR="00BD2684" w:rsidRPr="001F1518" w:rsidRDefault="006A2DA8" w:rsidP="006A2DA8">
            <w:pPr>
              <w:ind w:left="360"/>
              <w:jc w:val="both"/>
              <w:rPr>
                <w:rFonts w:ascii="Arial" w:hAnsi="Arial" w:cs="Arial"/>
                <w:sz w:val="22"/>
                <w:szCs w:val="22"/>
              </w:rPr>
            </w:pPr>
            <w:r w:rsidRPr="001F1518">
              <w:rPr>
                <w:rFonts w:ascii="Arial" w:hAnsi="Arial" w:cs="Arial"/>
                <w:sz w:val="22"/>
                <w:szCs w:val="22"/>
              </w:rPr>
              <w:t>8.1. - To be responsible for e</w:t>
            </w:r>
            <w:r w:rsidR="00AC0594" w:rsidRPr="001F1518">
              <w:rPr>
                <w:rFonts w:ascii="Arial" w:hAnsi="Arial" w:cs="Arial"/>
                <w:sz w:val="22"/>
                <w:szCs w:val="22"/>
              </w:rPr>
              <w:t>quipment used in carrying out Physiotherapy</w:t>
            </w:r>
            <w:r w:rsidRPr="001F1518">
              <w:rPr>
                <w:rFonts w:ascii="Arial" w:hAnsi="Arial" w:cs="Arial"/>
                <w:sz w:val="22"/>
                <w:szCs w:val="22"/>
              </w:rPr>
              <w:t xml:space="preserve"> duties and to adhere to departmental policy including competence to use equipment and to ensure the safe use of equipment by others through teaching, training and supervision of practice.</w:t>
            </w:r>
          </w:p>
          <w:p w14:paraId="7BFD94FD" w14:textId="77777777" w:rsidR="002E6733" w:rsidRPr="001F1518" w:rsidRDefault="002E6733" w:rsidP="002E6733">
            <w:pPr>
              <w:pStyle w:val="Default"/>
              <w:ind w:left="360"/>
              <w:rPr>
                <w:rFonts w:ascii="Arial" w:hAnsi="Arial" w:cs="Arial"/>
                <w:color w:val="auto"/>
                <w:sz w:val="22"/>
                <w:szCs w:val="22"/>
              </w:rPr>
            </w:pPr>
            <w:r w:rsidRPr="001F1518">
              <w:rPr>
                <w:rFonts w:ascii="Arial" w:hAnsi="Arial" w:cs="Arial"/>
                <w:color w:val="auto"/>
                <w:sz w:val="22"/>
                <w:szCs w:val="22"/>
              </w:rPr>
              <w:t xml:space="preserve">8.2 To assist in the induction of staff, students and other members of the multi-disciplinary team. </w:t>
            </w:r>
          </w:p>
          <w:p w14:paraId="4A49B887" w14:textId="77777777" w:rsidR="002E6733" w:rsidRPr="001F1518" w:rsidRDefault="002E6733" w:rsidP="002E6733">
            <w:pPr>
              <w:pStyle w:val="Default"/>
              <w:ind w:left="360"/>
              <w:rPr>
                <w:rFonts w:ascii="Arial" w:hAnsi="Arial" w:cs="Arial"/>
                <w:color w:val="auto"/>
                <w:sz w:val="22"/>
                <w:szCs w:val="22"/>
              </w:rPr>
            </w:pPr>
            <w:r w:rsidRPr="001F1518">
              <w:rPr>
                <w:rFonts w:ascii="Arial" w:hAnsi="Arial" w:cs="Arial"/>
                <w:color w:val="auto"/>
                <w:sz w:val="22"/>
                <w:szCs w:val="22"/>
              </w:rPr>
              <w:t>8.3 To be responsible for keeping up to date with mandatory training, e.g. Adult Basic Life Support, Manual Handling, Fire, Infection Control, Child Protection, Food Hygiene</w:t>
            </w:r>
          </w:p>
          <w:p w14:paraId="0938EE62" w14:textId="77777777" w:rsidR="004908D6" w:rsidRPr="001F1518" w:rsidRDefault="004908D6" w:rsidP="002E6733">
            <w:pPr>
              <w:pStyle w:val="Default"/>
              <w:ind w:left="360"/>
              <w:rPr>
                <w:rFonts w:ascii="Arial" w:hAnsi="Arial" w:cs="Arial"/>
                <w:color w:val="auto"/>
                <w:sz w:val="22"/>
                <w:szCs w:val="22"/>
              </w:rPr>
            </w:pPr>
            <w:r w:rsidRPr="001F1518">
              <w:rPr>
                <w:rFonts w:ascii="Arial" w:hAnsi="Arial" w:cs="Arial"/>
                <w:color w:val="auto"/>
                <w:sz w:val="22"/>
                <w:szCs w:val="22"/>
              </w:rPr>
              <w:t>8.4 To participate in the department</w:t>
            </w:r>
            <w:r w:rsidR="009F7E92" w:rsidRPr="001F1518">
              <w:rPr>
                <w:rFonts w:ascii="Arial" w:hAnsi="Arial" w:cs="Arial"/>
                <w:color w:val="auto"/>
                <w:sz w:val="22"/>
                <w:szCs w:val="22"/>
              </w:rPr>
              <w:t>al Clinical Supervision process</w:t>
            </w:r>
          </w:p>
          <w:p w14:paraId="681DE92F" w14:textId="77777777" w:rsidR="004908D6" w:rsidRPr="001F1518" w:rsidRDefault="004908D6" w:rsidP="002E6733">
            <w:pPr>
              <w:pStyle w:val="Default"/>
              <w:ind w:left="360"/>
              <w:rPr>
                <w:rFonts w:ascii="Arial" w:hAnsi="Arial" w:cs="Arial"/>
                <w:color w:val="auto"/>
                <w:sz w:val="22"/>
                <w:szCs w:val="22"/>
              </w:rPr>
            </w:pPr>
            <w:r w:rsidRPr="001F1518">
              <w:rPr>
                <w:rFonts w:ascii="Arial" w:hAnsi="Arial" w:cs="Arial"/>
                <w:color w:val="auto"/>
                <w:sz w:val="22"/>
                <w:szCs w:val="22"/>
              </w:rPr>
              <w:t>8.5 To attend and participate in staff meetings and In-service training sessions</w:t>
            </w:r>
          </w:p>
          <w:p w14:paraId="5E87AA22" w14:textId="77777777" w:rsidR="006A2DA8" w:rsidRPr="001236A6" w:rsidRDefault="006A2DA8" w:rsidP="006A2DA8">
            <w:pPr>
              <w:ind w:left="360"/>
              <w:jc w:val="both"/>
              <w:rPr>
                <w:rFonts w:ascii="Arial" w:hAnsi="Arial" w:cs="Arial"/>
                <w:b/>
                <w:color w:val="000000"/>
              </w:rPr>
            </w:pPr>
          </w:p>
        </w:tc>
      </w:tr>
      <w:tr w:rsidR="00BD2684" w:rsidRPr="001236A6" w14:paraId="409E745C" w14:textId="77777777" w:rsidTr="00A05112">
        <w:tc>
          <w:tcPr>
            <w:tcW w:w="10031" w:type="dxa"/>
            <w:tcBorders>
              <w:bottom w:val="single" w:sz="4" w:space="0" w:color="FFFFFF"/>
            </w:tcBorders>
            <w:shd w:val="clear" w:color="auto" w:fill="auto"/>
          </w:tcPr>
          <w:p w14:paraId="50ED7496" w14:textId="77777777" w:rsidR="00BD2684" w:rsidRPr="001236A6" w:rsidRDefault="00BD2684" w:rsidP="003A5F90">
            <w:pPr>
              <w:jc w:val="both"/>
              <w:rPr>
                <w:rFonts w:ascii="Arial" w:hAnsi="Arial" w:cs="Arial"/>
                <w:b/>
                <w:color w:val="000000"/>
              </w:rPr>
            </w:pPr>
            <w:r w:rsidRPr="001236A6">
              <w:rPr>
                <w:rFonts w:ascii="Arial" w:hAnsi="Arial" w:cs="Arial"/>
                <w:b/>
                <w:color w:val="000000"/>
              </w:rPr>
              <w:lastRenderedPageBreak/>
              <w:t>COMMUNIC</w:t>
            </w:r>
            <w:r w:rsidR="006D7E60" w:rsidRPr="001236A6">
              <w:rPr>
                <w:rFonts w:ascii="Arial" w:hAnsi="Arial" w:cs="Arial"/>
                <w:b/>
                <w:color w:val="000000"/>
              </w:rPr>
              <w:t>ATION AND WORKING RELATIONSHIPS</w:t>
            </w:r>
          </w:p>
        </w:tc>
      </w:tr>
      <w:tr w:rsidR="00BD2684" w:rsidRPr="001236A6" w14:paraId="14B976C7" w14:textId="77777777" w:rsidTr="00A05112">
        <w:tc>
          <w:tcPr>
            <w:tcW w:w="10031" w:type="dxa"/>
            <w:tcBorders>
              <w:top w:val="single" w:sz="4" w:space="0" w:color="FFFFFF"/>
              <w:bottom w:val="single" w:sz="4" w:space="0" w:color="auto"/>
            </w:tcBorders>
            <w:shd w:val="clear" w:color="auto" w:fill="auto"/>
          </w:tcPr>
          <w:p w14:paraId="19E2CD68" w14:textId="77777777" w:rsidR="00095A2C" w:rsidRPr="001F1518" w:rsidRDefault="00095A2C" w:rsidP="00095A2C">
            <w:pPr>
              <w:pStyle w:val="Default"/>
              <w:numPr>
                <w:ilvl w:val="0"/>
                <w:numId w:val="24"/>
              </w:numPr>
              <w:rPr>
                <w:rFonts w:ascii="Arial" w:hAnsi="Arial" w:cs="Arial"/>
                <w:sz w:val="22"/>
                <w:szCs w:val="22"/>
              </w:rPr>
            </w:pPr>
            <w:r w:rsidRPr="001F1518">
              <w:rPr>
                <w:rFonts w:ascii="Arial" w:hAnsi="Arial" w:cs="Arial"/>
                <w:sz w:val="22"/>
                <w:szCs w:val="22"/>
              </w:rPr>
              <w:lastRenderedPageBreak/>
              <w:t xml:space="preserve">To use a range of verbal and non-verbal communication tools to communicate effectively with patients who may have difficulty understanding or communicating. </w:t>
            </w:r>
          </w:p>
          <w:p w14:paraId="2CEEDC69" w14:textId="77777777" w:rsidR="00095A2C" w:rsidRPr="001F1518" w:rsidRDefault="00095A2C" w:rsidP="00095A2C">
            <w:pPr>
              <w:pStyle w:val="Default"/>
              <w:numPr>
                <w:ilvl w:val="0"/>
                <w:numId w:val="24"/>
              </w:numPr>
              <w:rPr>
                <w:rFonts w:ascii="Arial" w:hAnsi="Arial" w:cs="Arial"/>
                <w:sz w:val="22"/>
                <w:szCs w:val="22"/>
              </w:rPr>
            </w:pPr>
            <w:r w:rsidRPr="001F1518">
              <w:rPr>
                <w:rFonts w:ascii="Arial" w:hAnsi="Arial" w:cs="Arial"/>
                <w:sz w:val="22"/>
                <w:szCs w:val="22"/>
              </w:rPr>
              <w:t xml:space="preserve">To communicate, establish and maintain relationships with and gain the co–operation of others by motivating, persuading and/or training. </w:t>
            </w:r>
          </w:p>
          <w:p w14:paraId="71F22888" w14:textId="1CDA71C9" w:rsidR="00095A2C" w:rsidRPr="001F1518" w:rsidRDefault="00095A2C" w:rsidP="00095A2C">
            <w:pPr>
              <w:pStyle w:val="Default"/>
              <w:numPr>
                <w:ilvl w:val="0"/>
                <w:numId w:val="24"/>
              </w:numPr>
              <w:rPr>
                <w:rFonts w:ascii="Arial" w:hAnsi="Arial" w:cs="Arial"/>
                <w:sz w:val="22"/>
                <w:szCs w:val="22"/>
              </w:rPr>
            </w:pPr>
            <w:r w:rsidRPr="001F1518">
              <w:rPr>
                <w:rFonts w:ascii="Arial" w:hAnsi="Arial" w:cs="Arial"/>
                <w:sz w:val="22"/>
                <w:szCs w:val="22"/>
              </w:rPr>
              <w:t xml:space="preserve">To communicate condition relates information, which may be complex/sensitive, to patients, carers, relatives and other clinical/social </w:t>
            </w:r>
          </w:p>
          <w:p w14:paraId="7209EDA7" w14:textId="77777777" w:rsidR="00095A2C" w:rsidRPr="00B70F5F" w:rsidRDefault="00095A2C" w:rsidP="00095A2C">
            <w:pPr>
              <w:pStyle w:val="Default"/>
              <w:rPr>
                <w:rFonts w:ascii="Arial" w:hAnsi="Arial" w:cs="Arial"/>
              </w:rPr>
            </w:pPr>
            <w:r w:rsidRPr="00B70F5F">
              <w:rPr>
                <w:rFonts w:ascii="Arial" w:hAnsi="Arial" w:cs="Arial"/>
                <w:b/>
              </w:rPr>
              <w:t>Internal</w:t>
            </w:r>
            <w:r w:rsidRPr="00B70F5F">
              <w:rPr>
                <w:rFonts w:ascii="Arial" w:hAnsi="Arial" w:cs="Arial"/>
              </w:rPr>
              <w:t xml:space="preserve"> – Patients, relatives, carers </w:t>
            </w:r>
          </w:p>
          <w:p w14:paraId="01EF1070" w14:textId="77777777" w:rsidR="00095A2C" w:rsidRPr="001F1518" w:rsidRDefault="00095A2C" w:rsidP="00095A2C">
            <w:pPr>
              <w:pStyle w:val="Default"/>
              <w:rPr>
                <w:rFonts w:ascii="Arial" w:hAnsi="Arial" w:cs="Arial"/>
                <w:sz w:val="22"/>
                <w:szCs w:val="22"/>
              </w:rPr>
            </w:pPr>
            <w:r w:rsidRPr="001F1518">
              <w:rPr>
                <w:rFonts w:ascii="Arial" w:hAnsi="Arial" w:cs="Arial"/>
                <w:sz w:val="22"/>
                <w:szCs w:val="22"/>
              </w:rPr>
              <w:t xml:space="preserve">MDT members including medical staff within both the Trust and Primary </w:t>
            </w:r>
          </w:p>
          <w:p w14:paraId="4B565A66" w14:textId="77777777" w:rsidR="00095A2C" w:rsidRPr="001F1518" w:rsidRDefault="00095A2C" w:rsidP="00095A2C">
            <w:pPr>
              <w:pStyle w:val="Default"/>
              <w:rPr>
                <w:rFonts w:ascii="Arial" w:hAnsi="Arial" w:cs="Arial"/>
                <w:sz w:val="22"/>
                <w:szCs w:val="22"/>
              </w:rPr>
            </w:pPr>
            <w:r w:rsidRPr="001F1518">
              <w:rPr>
                <w:rFonts w:ascii="Arial" w:hAnsi="Arial" w:cs="Arial"/>
                <w:sz w:val="22"/>
                <w:szCs w:val="22"/>
              </w:rPr>
              <w:t xml:space="preserve">and Secondary Care </w:t>
            </w:r>
          </w:p>
          <w:p w14:paraId="4AD6E05C" w14:textId="77777777" w:rsidR="00095A2C" w:rsidRPr="001F1518" w:rsidRDefault="00095A2C" w:rsidP="00095A2C">
            <w:pPr>
              <w:pStyle w:val="Default"/>
              <w:rPr>
                <w:rFonts w:ascii="Arial" w:hAnsi="Arial" w:cs="Arial"/>
                <w:sz w:val="22"/>
                <w:szCs w:val="22"/>
              </w:rPr>
            </w:pPr>
            <w:r w:rsidRPr="001F1518">
              <w:rPr>
                <w:rFonts w:ascii="Arial" w:hAnsi="Arial" w:cs="Arial"/>
                <w:sz w:val="22"/>
                <w:szCs w:val="22"/>
              </w:rPr>
              <w:t xml:space="preserve">Therapy Team Leads (Clinical &amp; Operational) </w:t>
            </w:r>
          </w:p>
          <w:p w14:paraId="306A0A15" w14:textId="77777777" w:rsidR="00095A2C" w:rsidRPr="001F1518" w:rsidRDefault="00095A2C" w:rsidP="00095A2C">
            <w:pPr>
              <w:pStyle w:val="Default"/>
              <w:rPr>
                <w:rFonts w:ascii="Arial" w:hAnsi="Arial" w:cs="Arial"/>
                <w:sz w:val="22"/>
                <w:szCs w:val="22"/>
              </w:rPr>
            </w:pPr>
            <w:r w:rsidRPr="001F1518">
              <w:rPr>
                <w:rFonts w:ascii="Arial" w:hAnsi="Arial" w:cs="Arial"/>
                <w:sz w:val="22"/>
                <w:szCs w:val="22"/>
              </w:rPr>
              <w:t xml:space="preserve">Community Therapy Service Manager </w:t>
            </w:r>
          </w:p>
          <w:p w14:paraId="0E7E3788" w14:textId="034BE2A5" w:rsidR="00095A2C" w:rsidRPr="001F1518" w:rsidRDefault="00095A2C" w:rsidP="00095A2C">
            <w:pPr>
              <w:pStyle w:val="Default"/>
              <w:rPr>
                <w:rFonts w:ascii="Arial" w:hAnsi="Arial" w:cs="Arial"/>
                <w:sz w:val="22"/>
                <w:szCs w:val="22"/>
              </w:rPr>
            </w:pPr>
            <w:r w:rsidRPr="001F1518">
              <w:rPr>
                <w:rFonts w:ascii="Arial" w:hAnsi="Arial" w:cs="Arial"/>
                <w:sz w:val="22"/>
                <w:szCs w:val="22"/>
              </w:rPr>
              <w:t xml:space="preserve">Physiotherapy &amp; Occupational Therapy staff within the Trust </w:t>
            </w:r>
          </w:p>
          <w:p w14:paraId="1B25265D" w14:textId="77777777" w:rsidR="00095A2C" w:rsidRPr="001F1518" w:rsidRDefault="00095A2C" w:rsidP="00095A2C">
            <w:pPr>
              <w:pStyle w:val="Default"/>
              <w:rPr>
                <w:rFonts w:ascii="Arial" w:hAnsi="Arial" w:cs="Arial"/>
                <w:sz w:val="22"/>
                <w:szCs w:val="22"/>
              </w:rPr>
            </w:pPr>
            <w:r w:rsidRPr="00B70F5F">
              <w:rPr>
                <w:rFonts w:ascii="Arial" w:hAnsi="Arial" w:cs="Arial"/>
                <w:b/>
              </w:rPr>
              <w:t>External</w:t>
            </w:r>
            <w:r w:rsidR="00282687">
              <w:rPr>
                <w:rFonts w:ascii="Arial" w:hAnsi="Arial" w:cs="Arial"/>
              </w:rPr>
              <w:t xml:space="preserve"> – </w:t>
            </w:r>
            <w:r w:rsidR="00282687" w:rsidRPr="001F1518">
              <w:rPr>
                <w:rFonts w:ascii="Arial" w:hAnsi="Arial" w:cs="Arial"/>
                <w:sz w:val="22"/>
                <w:szCs w:val="22"/>
              </w:rPr>
              <w:t>Occupational Therapy</w:t>
            </w:r>
            <w:r w:rsidRPr="001F1518">
              <w:rPr>
                <w:rFonts w:ascii="Arial" w:hAnsi="Arial" w:cs="Arial"/>
                <w:sz w:val="22"/>
                <w:szCs w:val="22"/>
              </w:rPr>
              <w:t xml:space="preserve"> and other AHP staff external to the Trust </w:t>
            </w:r>
          </w:p>
          <w:p w14:paraId="7B3D7BF9" w14:textId="77777777" w:rsidR="00095A2C" w:rsidRPr="001F1518" w:rsidRDefault="00095A2C" w:rsidP="00095A2C">
            <w:pPr>
              <w:pStyle w:val="Default"/>
              <w:rPr>
                <w:rFonts w:ascii="Arial" w:hAnsi="Arial" w:cs="Arial"/>
                <w:sz w:val="22"/>
                <w:szCs w:val="22"/>
              </w:rPr>
            </w:pPr>
            <w:r w:rsidRPr="001F1518">
              <w:rPr>
                <w:rFonts w:ascii="Arial" w:hAnsi="Arial" w:cs="Arial"/>
                <w:sz w:val="22"/>
                <w:szCs w:val="22"/>
              </w:rPr>
              <w:t xml:space="preserve">Other organisations and agencies in the interests of patient care </w:t>
            </w:r>
          </w:p>
          <w:p w14:paraId="00C9F686" w14:textId="77777777" w:rsidR="00BD2684" w:rsidRPr="001F1518" w:rsidRDefault="00095A2C" w:rsidP="00095A2C">
            <w:pPr>
              <w:jc w:val="both"/>
              <w:rPr>
                <w:rFonts w:ascii="Arial" w:hAnsi="Arial" w:cs="Arial"/>
                <w:b/>
                <w:color w:val="000000"/>
                <w:sz w:val="22"/>
                <w:szCs w:val="22"/>
              </w:rPr>
            </w:pPr>
            <w:r w:rsidRPr="001F1518">
              <w:rPr>
                <w:rFonts w:ascii="Arial" w:hAnsi="Arial" w:cs="Arial"/>
                <w:sz w:val="22"/>
                <w:szCs w:val="22"/>
              </w:rPr>
              <w:t>Peer networking locally, regionally and nationally.</w:t>
            </w:r>
          </w:p>
          <w:p w14:paraId="5F0317EB" w14:textId="77777777" w:rsidR="00BD2684" w:rsidRPr="001236A6" w:rsidRDefault="00BD2684" w:rsidP="003A5F90">
            <w:pPr>
              <w:jc w:val="both"/>
              <w:rPr>
                <w:rFonts w:ascii="Arial" w:hAnsi="Arial" w:cs="Arial"/>
                <w:b/>
                <w:color w:val="000000"/>
              </w:rPr>
            </w:pPr>
          </w:p>
        </w:tc>
      </w:tr>
      <w:tr w:rsidR="00BD2684" w:rsidRPr="001236A6" w14:paraId="029C2D4D" w14:textId="77777777" w:rsidTr="00A05112">
        <w:tc>
          <w:tcPr>
            <w:tcW w:w="10031" w:type="dxa"/>
            <w:shd w:val="clear" w:color="auto" w:fill="auto"/>
          </w:tcPr>
          <w:p w14:paraId="2A0E7E85" w14:textId="77777777" w:rsidR="00BD2684" w:rsidRPr="001236A6" w:rsidRDefault="006D7E60" w:rsidP="006D7E60">
            <w:pPr>
              <w:jc w:val="both"/>
              <w:rPr>
                <w:rFonts w:ascii="Arial" w:hAnsi="Arial" w:cs="Arial"/>
                <w:b/>
                <w:color w:val="000000"/>
              </w:rPr>
            </w:pPr>
            <w:r w:rsidRPr="001236A6">
              <w:rPr>
                <w:rFonts w:ascii="Arial" w:hAnsi="Arial" w:cs="Arial"/>
                <w:b/>
                <w:color w:val="000000"/>
              </w:rPr>
              <w:t>ENVIRONMENTAL FACTORS</w:t>
            </w:r>
          </w:p>
          <w:p w14:paraId="09188013" w14:textId="77777777" w:rsidR="006D7E60" w:rsidRPr="001236A6" w:rsidRDefault="006D7E60" w:rsidP="006D7E60">
            <w:pPr>
              <w:ind w:left="360"/>
              <w:jc w:val="both"/>
              <w:rPr>
                <w:rFonts w:ascii="Arial" w:hAnsi="Arial" w:cs="Arial"/>
                <w:color w:val="000000"/>
              </w:rPr>
            </w:pPr>
          </w:p>
          <w:p w14:paraId="0BF5FE85" w14:textId="77777777" w:rsidR="006D7E60" w:rsidRPr="006E4EA5" w:rsidRDefault="002D7B20" w:rsidP="006E4EA5">
            <w:pPr>
              <w:numPr>
                <w:ilvl w:val="0"/>
                <w:numId w:val="17"/>
              </w:numPr>
              <w:jc w:val="both"/>
              <w:rPr>
                <w:rFonts w:ascii="Arial" w:hAnsi="Arial" w:cs="Arial"/>
                <w:b/>
                <w:color w:val="000000"/>
              </w:rPr>
            </w:pPr>
            <w:r w:rsidRPr="006E4EA5">
              <w:rPr>
                <w:rFonts w:ascii="Arial" w:hAnsi="Arial" w:cs="Arial"/>
                <w:b/>
                <w:color w:val="000000"/>
              </w:rPr>
              <w:t>Physical E</w:t>
            </w:r>
            <w:r w:rsidR="006D7E60" w:rsidRPr="006E4EA5">
              <w:rPr>
                <w:rFonts w:ascii="Arial" w:hAnsi="Arial" w:cs="Arial"/>
                <w:b/>
                <w:color w:val="000000"/>
              </w:rPr>
              <w:t>ffort</w:t>
            </w:r>
          </w:p>
          <w:p w14:paraId="7731EED5" w14:textId="77777777" w:rsidR="006E4EA5" w:rsidRPr="001F1518" w:rsidRDefault="006E4EA5" w:rsidP="006E4EA5">
            <w:pPr>
              <w:pStyle w:val="Default"/>
              <w:ind w:left="360"/>
              <w:jc w:val="both"/>
              <w:rPr>
                <w:rFonts w:ascii="Arial" w:hAnsi="Arial" w:cs="Arial"/>
                <w:sz w:val="22"/>
                <w:szCs w:val="22"/>
              </w:rPr>
            </w:pPr>
            <w:r w:rsidRPr="001F1518">
              <w:rPr>
                <w:rFonts w:ascii="Arial" w:hAnsi="Arial" w:cs="Arial"/>
                <w:sz w:val="22"/>
                <w:szCs w:val="22"/>
              </w:rPr>
              <w:t xml:space="preserve">9.1 - To demonstrate developing dexterity, co-ordination and palpatory skills for assessment, manual treatment and therapeutic handling of patients. </w:t>
            </w:r>
          </w:p>
          <w:p w14:paraId="51A45C43" w14:textId="77777777" w:rsidR="006E4EA5" w:rsidRPr="001F1518" w:rsidRDefault="006E4EA5" w:rsidP="006E4EA5">
            <w:pPr>
              <w:pStyle w:val="Default"/>
              <w:ind w:left="360"/>
              <w:jc w:val="both"/>
              <w:rPr>
                <w:rFonts w:ascii="Arial" w:hAnsi="Arial" w:cs="Arial"/>
                <w:sz w:val="22"/>
                <w:szCs w:val="22"/>
              </w:rPr>
            </w:pPr>
            <w:r w:rsidRPr="001F1518">
              <w:rPr>
                <w:rFonts w:ascii="Arial" w:hAnsi="Arial" w:cs="Arial"/>
                <w:sz w:val="22"/>
                <w:szCs w:val="22"/>
              </w:rPr>
              <w:t xml:space="preserve">9.2 -Sustained moderate physical effort required when treating patients e.g. stroke patients or patients with long standing mobility problems, for several long periods </w:t>
            </w:r>
          </w:p>
          <w:p w14:paraId="29744BFC" w14:textId="77777777" w:rsidR="006E4EA5" w:rsidRPr="001F1518" w:rsidRDefault="006E4EA5" w:rsidP="006E4EA5">
            <w:pPr>
              <w:pStyle w:val="Default"/>
              <w:ind w:left="360"/>
              <w:jc w:val="both"/>
              <w:rPr>
                <w:rFonts w:ascii="Arial" w:hAnsi="Arial" w:cs="Arial"/>
                <w:sz w:val="22"/>
                <w:szCs w:val="22"/>
              </w:rPr>
            </w:pPr>
            <w:r w:rsidRPr="001F1518">
              <w:rPr>
                <w:rFonts w:ascii="Arial" w:hAnsi="Arial" w:cs="Arial"/>
                <w:sz w:val="22"/>
                <w:szCs w:val="22"/>
              </w:rPr>
              <w:t xml:space="preserve">9.3 -Carrying equipment to patients on a daily basis and the ability to manoeuvre it in confined spaces or lifting it in and out of the car </w:t>
            </w:r>
          </w:p>
          <w:p w14:paraId="6D93CD9F" w14:textId="77777777" w:rsidR="006E4EA5" w:rsidRPr="001F1518" w:rsidRDefault="006E4EA5" w:rsidP="006E4EA5">
            <w:pPr>
              <w:pStyle w:val="Default"/>
              <w:ind w:left="360"/>
              <w:jc w:val="both"/>
              <w:rPr>
                <w:rFonts w:ascii="Arial" w:hAnsi="Arial" w:cs="Arial"/>
                <w:sz w:val="22"/>
                <w:szCs w:val="22"/>
              </w:rPr>
            </w:pPr>
            <w:r w:rsidRPr="001F1518">
              <w:rPr>
                <w:rFonts w:ascii="Arial" w:hAnsi="Arial" w:cs="Arial"/>
                <w:sz w:val="22"/>
                <w:szCs w:val="22"/>
              </w:rPr>
              <w:t xml:space="preserve">9.4-Use of a hoist or other manual handling equipment to treat patients on a daily basis </w:t>
            </w:r>
          </w:p>
          <w:p w14:paraId="5A444D1D" w14:textId="77777777" w:rsidR="006E4EA5" w:rsidRPr="001F1518" w:rsidRDefault="006E4EA5" w:rsidP="006E4EA5">
            <w:pPr>
              <w:pStyle w:val="Default"/>
              <w:ind w:left="360"/>
              <w:jc w:val="both"/>
              <w:rPr>
                <w:rFonts w:ascii="Arial" w:hAnsi="Arial" w:cs="Arial"/>
                <w:sz w:val="22"/>
                <w:szCs w:val="22"/>
              </w:rPr>
            </w:pPr>
            <w:r w:rsidRPr="001F1518">
              <w:rPr>
                <w:rFonts w:ascii="Arial" w:hAnsi="Arial" w:cs="Arial"/>
                <w:sz w:val="22"/>
                <w:szCs w:val="22"/>
              </w:rPr>
              <w:t xml:space="preserve">9.5-The post holder is expected to bend, crouch and kneel to undertake activities in confined and restricted spaces e.g. next to patients beds, in patients homes with limited space. </w:t>
            </w:r>
          </w:p>
          <w:p w14:paraId="094F3139" w14:textId="77777777" w:rsidR="006E4EA5" w:rsidRPr="001F1518" w:rsidRDefault="006E4EA5" w:rsidP="006E4EA5">
            <w:pPr>
              <w:framePr w:hSpace="180" w:wrap="around" w:vAnchor="text" w:hAnchor="margin" w:y="116"/>
              <w:ind w:left="360"/>
              <w:jc w:val="both"/>
              <w:rPr>
                <w:rFonts w:ascii="Arial" w:hAnsi="Arial" w:cs="Arial"/>
                <w:color w:val="000000"/>
                <w:sz w:val="22"/>
                <w:szCs w:val="22"/>
              </w:rPr>
            </w:pPr>
            <w:r w:rsidRPr="001F1518">
              <w:rPr>
                <w:rFonts w:ascii="Arial" w:hAnsi="Arial" w:cs="Arial"/>
                <w:sz w:val="22"/>
                <w:szCs w:val="22"/>
              </w:rPr>
              <w:t xml:space="preserve">9.6 -To comply with the Trusts Manual Handling Policy and local therapeutic handling guidance at all times </w:t>
            </w:r>
          </w:p>
          <w:p w14:paraId="3E200976" w14:textId="77777777" w:rsidR="002D7B20" w:rsidRPr="001236A6" w:rsidRDefault="002D7B20" w:rsidP="006E4EA5">
            <w:pPr>
              <w:ind w:left="792"/>
              <w:jc w:val="both"/>
              <w:rPr>
                <w:rFonts w:ascii="Arial" w:hAnsi="Arial" w:cs="Arial"/>
                <w:color w:val="000000"/>
              </w:rPr>
            </w:pPr>
          </w:p>
          <w:p w14:paraId="6E17BEB8" w14:textId="77777777" w:rsidR="006D7E60" w:rsidRPr="006E4EA5" w:rsidRDefault="002D7B20" w:rsidP="006D7E60">
            <w:pPr>
              <w:numPr>
                <w:ilvl w:val="0"/>
                <w:numId w:val="17"/>
              </w:numPr>
              <w:jc w:val="both"/>
              <w:rPr>
                <w:rFonts w:ascii="Arial" w:hAnsi="Arial" w:cs="Arial"/>
                <w:b/>
                <w:color w:val="000000"/>
              </w:rPr>
            </w:pPr>
            <w:r w:rsidRPr="006E4EA5">
              <w:rPr>
                <w:rFonts w:ascii="Arial" w:hAnsi="Arial" w:cs="Arial"/>
                <w:b/>
                <w:color w:val="000000"/>
              </w:rPr>
              <w:t>Mental Effort</w:t>
            </w:r>
          </w:p>
          <w:p w14:paraId="1FFC844B" w14:textId="77777777" w:rsidR="006E4EA5" w:rsidRPr="001F1518" w:rsidRDefault="006E4EA5" w:rsidP="006E4EA5">
            <w:pPr>
              <w:pStyle w:val="Default"/>
              <w:ind w:left="720"/>
              <w:jc w:val="both"/>
              <w:rPr>
                <w:rFonts w:ascii="Arial" w:hAnsi="Arial" w:cs="Arial"/>
                <w:sz w:val="22"/>
                <w:szCs w:val="22"/>
              </w:rPr>
            </w:pPr>
            <w:r w:rsidRPr="001F1518">
              <w:rPr>
                <w:rFonts w:ascii="Arial" w:hAnsi="Arial" w:cs="Arial"/>
                <w:sz w:val="22"/>
                <w:szCs w:val="22"/>
              </w:rPr>
              <w:t xml:space="preserve">10.1 - Carrying out assessments and treatments of a variety of, often complex conditions on a daily basis. Frequent moderate level of concentration while carrying out patient treatments daily. </w:t>
            </w:r>
          </w:p>
          <w:p w14:paraId="356BF701" w14:textId="77777777" w:rsidR="006E4EA5" w:rsidRPr="001F1518" w:rsidRDefault="006E4EA5" w:rsidP="002E6733">
            <w:pPr>
              <w:autoSpaceDE w:val="0"/>
              <w:autoSpaceDN w:val="0"/>
              <w:adjustRightInd w:val="0"/>
              <w:ind w:left="720"/>
              <w:rPr>
                <w:rFonts w:ascii="Arial" w:hAnsi="Arial" w:cs="Arial"/>
                <w:color w:val="00B050"/>
                <w:sz w:val="22"/>
                <w:szCs w:val="22"/>
              </w:rPr>
            </w:pPr>
            <w:r w:rsidRPr="001F1518">
              <w:rPr>
                <w:rFonts w:ascii="Arial" w:hAnsi="Arial" w:cs="Arial"/>
                <w:sz w:val="22"/>
                <w:szCs w:val="22"/>
              </w:rPr>
              <w:t xml:space="preserve">10.2 Supervision </w:t>
            </w:r>
            <w:r w:rsidR="002E6733" w:rsidRPr="001F1518">
              <w:rPr>
                <w:rFonts w:ascii="Arial" w:hAnsi="Arial" w:cs="Arial"/>
                <w:sz w:val="22"/>
                <w:szCs w:val="22"/>
              </w:rPr>
              <w:t xml:space="preserve">of less experienced staff e.g. band 5 physiotherapists, Tl's, assistants and work with them on their personal development. </w:t>
            </w:r>
          </w:p>
          <w:p w14:paraId="09EFBF54" w14:textId="77777777" w:rsidR="006E4EA5" w:rsidRPr="001F1518" w:rsidRDefault="006E4EA5" w:rsidP="00AC0594">
            <w:pPr>
              <w:pStyle w:val="Default"/>
              <w:ind w:left="720"/>
              <w:jc w:val="both"/>
              <w:rPr>
                <w:rFonts w:ascii="Arial" w:hAnsi="Arial" w:cs="Arial"/>
                <w:sz w:val="22"/>
                <w:szCs w:val="22"/>
              </w:rPr>
            </w:pPr>
            <w:r w:rsidRPr="001F1518">
              <w:rPr>
                <w:rFonts w:ascii="Arial" w:hAnsi="Arial" w:cs="Arial"/>
                <w:sz w:val="22"/>
                <w:szCs w:val="22"/>
              </w:rPr>
              <w:t xml:space="preserve">10.3 Able to adapt own caseload to take on urgent patients or help less experienced staff if </w:t>
            </w:r>
            <w:r w:rsidR="00AC0594" w:rsidRPr="001F1518">
              <w:rPr>
                <w:rFonts w:ascii="Arial" w:hAnsi="Arial" w:cs="Arial"/>
                <w:sz w:val="22"/>
                <w:szCs w:val="22"/>
              </w:rPr>
              <w:t>t</w:t>
            </w:r>
            <w:r w:rsidRPr="001F1518">
              <w:rPr>
                <w:rFonts w:ascii="Arial" w:hAnsi="Arial" w:cs="Arial"/>
                <w:sz w:val="22"/>
                <w:szCs w:val="22"/>
              </w:rPr>
              <w:t xml:space="preserve">hey have a problem. Frequent interruptions to work patterns i.e. telephone calls </w:t>
            </w:r>
          </w:p>
          <w:p w14:paraId="4D8BA473" w14:textId="77777777" w:rsidR="006E4EA5" w:rsidRPr="001F1518" w:rsidRDefault="006E4EA5" w:rsidP="006E4EA5">
            <w:pPr>
              <w:pStyle w:val="Default"/>
              <w:ind w:left="720"/>
              <w:jc w:val="both"/>
              <w:rPr>
                <w:rFonts w:ascii="Arial" w:hAnsi="Arial" w:cs="Arial"/>
                <w:sz w:val="22"/>
                <w:szCs w:val="22"/>
              </w:rPr>
            </w:pPr>
            <w:r w:rsidRPr="001F1518">
              <w:rPr>
                <w:rFonts w:ascii="Arial" w:hAnsi="Arial" w:cs="Arial"/>
                <w:sz w:val="22"/>
                <w:szCs w:val="22"/>
              </w:rPr>
              <w:t xml:space="preserve">10.4 Working alone in the community setting, with Senior Therapists in telephone contact if required. </w:t>
            </w:r>
          </w:p>
          <w:p w14:paraId="0130ACB1" w14:textId="77777777" w:rsidR="002D7B20" w:rsidRPr="001F1518" w:rsidRDefault="006E4EA5" w:rsidP="006E4EA5">
            <w:pPr>
              <w:ind w:left="720"/>
              <w:jc w:val="both"/>
              <w:rPr>
                <w:rFonts w:ascii="Arial" w:hAnsi="Arial" w:cs="Arial"/>
                <w:sz w:val="22"/>
                <w:szCs w:val="22"/>
              </w:rPr>
            </w:pPr>
            <w:r w:rsidRPr="001F1518">
              <w:rPr>
                <w:rFonts w:ascii="Arial" w:hAnsi="Arial" w:cs="Arial"/>
                <w:sz w:val="22"/>
                <w:szCs w:val="22"/>
              </w:rPr>
              <w:t>10.5 Driving to and from the patient’s home in heavy traffic or adverse weather, requiring concentration</w:t>
            </w:r>
          </w:p>
          <w:p w14:paraId="435DBEC5" w14:textId="77777777" w:rsidR="00394EC6" w:rsidRPr="00FD070B" w:rsidRDefault="00394EC6" w:rsidP="00394EC6">
            <w:pPr>
              <w:jc w:val="both"/>
              <w:rPr>
                <w:rFonts w:ascii="Arial" w:hAnsi="Arial" w:cs="Arial"/>
                <w:b/>
                <w:color w:val="000000"/>
              </w:rPr>
            </w:pPr>
          </w:p>
          <w:p w14:paraId="7E6C5572" w14:textId="77777777" w:rsidR="00394EC6" w:rsidRPr="00394EC6" w:rsidRDefault="00394EC6" w:rsidP="00F16989">
            <w:pPr>
              <w:numPr>
                <w:ilvl w:val="0"/>
                <w:numId w:val="25"/>
              </w:numPr>
              <w:jc w:val="both"/>
              <w:rPr>
                <w:rFonts w:ascii="Arial" w:hAnsi="Arial" w:cs="Arial"/>
                <w:b/>
                <w:color w:val="000000"/>
              </w:rPr>
            </w:pPr>
            <w:r w:rsidRPr="00394EC6">
              <w:rPr>
                <w:rFonts w:ascii="Arial" w:hAnsi="Arial" w:cs="Arial"/>
                <w:b/>
                <w:color w:val="000000"/>
              </w:rPr>
              <w:t>Emotional Effort</w:t>
            </w:r>
          </w:p>
          <w:p w14:paraId="1D16DF77" w14:textId="77777777" w:rsidR="00394EC6" w:rsidRPr="001F1518" w:rsidRDefault="00394EC6" w:rsidP="00394EC6">
            <w:pPr>
              <w:pStyle w:val="Default"/>
              <w:ind w:left="360"/>
              <w:jc w:val="both"/>
              <w:rPr>
                <w:rFonts w:ascii="Arial" w:hAnsi="Arial" w:cs="Arial"/>
                <w:sz w:val="22"/>
                <w:szCs w:val="22"/>
              </w:rPr>
            </w:pPr>
            <w:r w:rsidRPr="001F1518">
              <w:rPr>
                <w:rFonts w:ascii="Arial" w:hAnsi="Arial" w:cs="Arial"/>
                <w:sz w:val="22"/>
                <w:szCs w:val="22"/>
              </w:rPr>
              <w:t xml:space="preserve">11.1 - Dealing with patients who are terminally ill or have long term degenerative conditions or whose condition is worsening </w:t>
            </w:r>
          </w:p>
          <w:p w14:paraId="1187A52F" w14:textId="77777777" w:rsidR="00394EC6" w:rsidRPr="001F1518" w:rsidRDefault="00394EC6" w:rsidP="00394EC6">
            <w:pPr>
              <w:pStyle w:val="Default"/>
              <w:ind w:left="360"/>
              <w:jc w:val="both"/>
              <w:rPr>
                <w:rFonts w:ascii="Arial" w:hAnsi="Arial" w:cs="Arial"/>
                <w:color w:val="auto"/>
                <w:sz w:val="22"/>
                <w:szCs w:val="22"/>
              </w:rPr>
            </w:pPr>
            <w:r w:rsidRPr="001F1518">
              <w:rPr>
                <w:rFonts w:ascii="Arial" w:hAnsi="Arial" w:cs="Arial"/>
                <w:color w:val="auto"/>
                <w:sz w:val="22"/>
                <w:szCs w:val="22"/>
              </w:rPr>
              <w:t xml:space="preserve">11.2 Having to impart “bad news” or sensitive information about a patients progress - Often deals sensitively with patients, relatives or carers who may be angry, difficult, upset or ill and have a high level of anxiety. This includes supporting staff who are dealing with these patients. </w:t>
            </w:r>
          </w:p>
          <w:p w14:paraId="1BD8C475" w14:textId="77777777" w:rsidR="00394EC6" w:rsidRPr="001F1518" w:rsidRDefault="00394EC6" w:rsidP="00394EC6">
            <w:pPr>
              <w:pStyle w:val="Default"/>
              <w:ind w:left="360"/>
              <w:jc w:val="both"/>
              <w:rPr>
                <w:rFonts w:ascii="Arial" w:hAnsi="Arial" w:cs="Arial"/>
                <w:color w:val="auto"/>
                <w:sz w:val="22"/>
                <w:szCs w:val="22"/>
              </w:rPr>
            </w:pPr>
            <w:r w:rsidRPr="001F1518">
              <w:rPr>
                <w:rFonts w:ascii="Arial" w:hAnsi="Arial" w:cs="Arial"/>
                <w:color w:val="auto"/>
                <w:sz w:val="22"/>
                <w:szCs w:val="22"/>
              </w:rPr>
              <w:t>11.3 The post holder will work as a lone practitioner with telephone support from Senior Therapist</w:t>
            </w:r>
          </w:p>
          <w:p w14:paraId="65F581D0" w14:textId="77777777" w:rsidR="00394EC6" w:rsidRPr="001F1518" w:rsidRDefault="00394EC6" w:rsidP="00394EC6">
            <w:pPr>
              <w:pStyle w:val="Default"/>
              <w:ind w:left="360"/>
              <w:jc w:val="both"/>
              <w:rPr>
                <w:rFonts w:ascii="Arial" w:hAnsi="Arial" w:cs="Arial"/>
                <w:color w:val="auto"/>
                <w:sz w:val="22"/>
                <w:szCs w:val="22"/>
              </w:rPr>
            </w:pPr>
            <w:r w:rsidRPr="001F1518">
              <w:rPr>
                <w:rFonts w:ascii="Arial" w:hAnsi="Arial" w:cs="Arial"/>
                <w:color w:val="auto"/>
                <w:sz w:val="22"/>
                <w:szCs w:val="22"/>
              </w:rPr>
              <w:t xml:space="preserve">11.4. Dealing with people who are acutely unwell and / or are at risk of self-neglect </w:t>
            </w:r>
          </w:p>
          <w:p w14:paraId="1681E314" w14:textId="77777777" w:rsidR="00394EC6" w:rsidRPr="0007337E" w:rsidRDefault="00394EC6" w:rsidP="00394EC6">
            <w:pPr>
              <w:pStyle w:val="Default"/>
              <w:jc w:val="both"/>
              <w:rPr>
                <w:rFonts w:asciiTheme="minorHAnsi" w:hAnsiTheme="minorHAnsi"/>
                <w:sz w:val="23"/>
                <w:szCs w:val="23"/>
              </w:rPr>
            </w:pPr>
          </w:p>
          <w:p w14:paraId="0FF139EE" w14:textId="77777777" w:rsidR="00394EC6" w:rsidRPr="00FD070B" w:rsidRDefault="00394EC6" w:rsidP="00394EC6">
            <w:pPr>
              <w:ind w:left="792"/>
              <w:jc w:val="both"/>
              <w:rPr>
                <w:rFonts w:ascii="Arial" w:hAnsi="Arial" w:cs="Arial"/>
                <w:color w:val="000000"/>
              </w:rPr>
            </w:pPr>
          </w:p>
          <w:p w14:paraId="344813C3" w14:textId="77777777" w:rsidR="00394EC6" w:rsidRPr="00394EC6" w:rsidRDefault="00394EC6" w:rsidP="00394EC6">
            <w:pPr>
              <w:numPr>
                <w:ilvl w:val="0"/>
                <w:numId w:val="25"/>
              </w:numPr>
              <w:jc w:val="both"/>
              <w:rPr>
                <w:rFonts w:ascii="Arial" w:hAnsi="Arial" w:cs="Arial"/>
                <w:b/>
                <w:color w:val="000000"/>
              </w:rPr>
            </w:pPr>
            <w:r w:rsidRPr="00394EC6">
              <w:rPr>
                <w:rFonts w:ascii="Arial" w:hAnsi="Arial" w:cs="Arial"/>
                <w:b/>
                <w:color w:val="000000"/>
              </w:rPr>
              <w:t>Working Conditions</w:t>
            </w:r>
          </w:p>
          <w:p w14:paraId="4C2AF170" w14:textId="77777777" w:rsidR="00394EC6" w:rsidRPr="001F1518" w:rsidRDefault="00394EC6" w:rsidP="00394EC6">
            <w:pPr>
              <w:pStyle w:val="Default"/>
              <w:ind w:left="360"/>
              <w:jc w:val="both"/>
              <w:rPr>
                <w:rFonts w:ascii="Arial" w:hAnsi="Arial" w:cs="Arial"/>
                <w:sz w:val="22"/>
                <w:szCs w:val="22"/>
              </w:rPr>
            </w:pPr>
            <w:r w:rsidRPr="001F1518">
              <w:rPr>
                <w:rFonts w:ascii="Arial" w:hAnsi="Arial" w:cs="Arial"/>
                <w:sz w:val="22"/>
                <w:szCs w:val="22"/>
              </w:rPr>
              <w:lastRenderedPageBreak/>
              <w:t xml:space="preserve">12.1. The job involves frequent exposure to unpleasant working conditions on a regular (daily basis) e.g. bodily fluid including sputum, faeces, urine as well as lice and fleas. </w:t>
            </w:r>
          </w:p>
          <w:p w14:paraId="267D281C" w14:textId="77777777" w:rsidR="00394EC6" w:rsidRPr="001F1518" w:rsidRDefault="00394EC6" w:rsidP="00394EC6">
            <w:pPr>
              <w:pStyle w:val="Default"/>
              <w:ind w:left="360"/>
              <w:jc w:val="both"/>
              <w:rPr>
                <w:rFonts w:ascii="Arial" w:hAnsi="Arial" w:cs="Arial"/>
                <w:sz w:val="22"/>
                <w:szCs w:val="22"/>
              </w:rPr>
            </w:pPr>
            <w:r w:rsidRPr="001F1518">
              <w:rPr>
                <w:rFonts w:ascii="Arial" w:hAnsi="Arial" w:cs="Arial"/>
                <w:sz w:val="22"/>
                <w:szCs w:val="22"/>
              </w:rPr>
              <w:t xml:space="preserve">- Occasional exposure to verbal and physical abuse </w:t>
            </w:r>
          </w:p>
          <w:p w14:paraId="2A788C85" w14:textId="77777777" w:rsidR="00394EC6" w:rsidRPr="001F1518" w:rsidRDefault="00394EC6" w:rsidP="00394EC6">
            <w:pPr>
              <w:pStyle w:val="Default"/>
              <w:ind w:left="360"/>
              <w:jc w:val="both"/>
              <w:rPr>
                <w:rFonts w:ascii="Arial" w:hAnsi="Arial" w:cs="Arial"/>
                <w:sz w:val="22"/>
                <w:szCs w:val="22"/>
              </w:rPr>
            </w:pPr>
            <w:r w:rsidRPr="001F1518">
              <w:rPr>
                <w:rFonts w:ascii="Arial" w:hAnsi="Arial" w:cs="Arial"/>
                <w:sz w:val="22"/>
                <w:szCs w:val="22"/>
              </w:rPr>
              <w:t xml:space="preserve">- Some exposure to personal risk in adverse environments and in the community. </w:t>
            </w:r>
          </w:p>
          <w:p w14:paraId="6DB395B1" w14:textId="77777777" w:rsidR="00394EC6" w:rsidRPr="00FD070B" w:rsidRDefault="00394EC6" w:rsidP="00394EC6">
            <w:pPr>
              <w:ind w:left="792"/>
              <w:jc w:val="both"/>
              <w:rPr>
                <w:rFonts w:ascii="Arial" w:hAnsi="Arial" w:cs="Arial"/>
                <w:color w:val="000000"/>
              </w:rPr>
            </w:pPr>
            <w:r w:rsidRPr="00FD070B">
              <w:rPr>
                <w:rFonts w:ascii="Arial" w:hAnsi="Arial" w:cs="Arial"/>
                <w:color w:val="000000"/>
              </w:rPr>
              <w:t xml:space="preserve"> </w:t>
            </w:r>
          </w:p>
          <w:p w14:paraId="36D42375" w14:textId="77777777" w:rsidR="00394EC6" w:rsidRPr="001F1518" w:rsidRDefault="00394EC6" w:rsidP="00394EC6">
            <w:pPr>
              <w:jc w:val="both"/>
              <w:rPr>
                <w:rFonts w:ascii="Arial" w:hAnsi="Arial" w:cs="Arial"/>
                <w:sz w:val="20"/>
                <w:szCs w:val="20"/>
              </w:rPr>
            </w:pPr>
            <w:r w:rsidRPr="001F1518">
              <w:rPr>
                <w:rFonts w:ascii="Arial" w:hAnsi="Arial" w:cs="Arial"/>
                <w:sz w:val="20"/>
                <w:szCs w:val="20"/>
              </w:rPr>
              <w:t xml:space="preserve">Leicestershire Partnership Trust recognises the need to develop modern working practices to enable employees to maximise their performance and productivity whilst maintaining a good work life balance. To this aim the Trust has adopted an Agile working methodology as outlined within the Trust Agile working Policy.   </w:t>
            </w:r>
          </w:p>
          <w:p w14:paraId="3F0D7707" w14:textId="05364AF9" w:rsidR="006D7E60" w:rsidRPr="000B6EF9" w:rsidRDefault="0005786D" w:rsidP="0005786D">
            <w:pPr>
              <w:jc w:val="both"/>
              <w:rPr>
                <w:rFonts w:ascii="Arial" w:hAnsi="Arial" w:cs="Arial"/>
                <w:sz w:val="20"/>
                <w:szCs w:val="20"/>
              </w:rPr>
            </w:pPr>
            <w:r w:rsidRPr="001F1518">
              <w:rPr>
                <w:rFonts w:ascii="Arial" w:hAnsi="Arial" w:cs="Arial"/>
                <w:sz w:val="20"/>
                <w:szCs w:val="20"/>
              </w:rPr>
              <w:t>In the current climate with the ongoing COVID 19 presentation new ways of working are rapidly developing and ever changing; including a further increase for the need of agile working practices. This includes a reduction in the use of office bases, and increased use of virtual team meetings and remote telehealth or video patient consultation as the first line of assessment and treatment. It is expected within the recovery stage that these roles will change again and there will be long term adjustments to the job role. The postholder will require flexibility to adapt to these changes and undertake training as required to allow for an appropriate service provision.</w:t>
            </w:r>
          </w:p>
        </w:tc>
      </w:tr>
      <w:tr w:rsidR="00970D3F" w:rsidRPr="001236A6" w14:paraId="76E9E16F" w14:textId="77777777" w:rsidTr="00A05112">
        <w:tc>
          <w:tcPr>
            <w:tcW w:w="10031" w:type="dxa"/>
            <w:tcBorders>
              <w:bottom w:val="single" w:sz="4" w:space="0" w:color="auto"/>
            </w:tcBorders>
            <w:shd w:val="clear" w:color="auto" w:fill="auto"/>
          </w:tcPr>
          <w:p w14:paraId="3C8289B6" w14:textId="77777777" w:rsidR="00970D3F" w:rsidRPr="001F1518" w:rsidRDefault="00970D3F" w:rsidP="006D7E60">
            <w:pPr>
              <w:jc w:val="both"/>
              <w:rPr>
                <w:rFonts w:ascii="Arial" w:hAnsi="Arial" w:cs="Arial"/>
                <w:b/>
                <w:color w:val="000000"/>
                <w:sz w:val="20"/>
                <w:szCs w:val="20"/>
              </w:rPr>
            </w:pPr>
            <w:r w:rsidRPr="001F1518">
              <w:rPr>
                <w:rFonts w:ascii="Arial" w:hAnsi="Arial" w:cs="Arial"/>
                <w:bCs/>
                <w:sz w:val="20"/>
                <w:szCs w:val="20"/>
              </w:rPr>
              <w:lastRenderedPageBreak/>
              <w:t>The job description is not exhaustive and will be reviewed in the light of changing needs and organisational development. Any changes will be discussed with the post holder who may be required to carry out the duties appropriate to the grade and scope of the post.</w:t>
            </w:r>
          </w:p>
        </w:tc>
      </w:tr>
    </w:tbl>
    <w:p w14:paraId="057A59C3" w14:textId="77777777" w:rsidR="000762DD" w:rsidRPr="001236A6" w:rsidRDefault="000762DD" w:rsidP="00394503">
      <w:pPr>
        <w:ind w:left="2880" w:hanging="2880"/>
        <w:jc w:val="both"/>
        <w:rPr>
          <w:rFonts w:ascii="Arial" w:hAnsi="Arial" w:cs="Arial"/>
          <w:b/>
          <w:color w:val="000000"/>
        </w:rPr>
      </w:pPr>
    </w:p>
    <w:p w14:paraId="41D239D3" w14:textId="77777777" w:rsidR="00027B1B" w:rsidRPr="001236A6" w:rsidRDefault="00027B1B" w:rsidP="00394503">
      <w:pPr>
        <w:ind w:left="2880" w:hanging="2880"/>
        <w:jc w:val="both"/>
        <w:rPr>
          <w:rFonts w:ascii="Arial" w:hAnsi="Arial" w:cs="Arial"/>
          <w:b/>
          <w:color w:val="000000"/>
        </w:rPr>
      </w:pPr>
    </w:p>
    <w:p w14:paraId="490F17ED" w14:textId="19DA5A4D" w:rsidR="00BE2619" w:rsidRPr="001F1518" w:rsidRDefault="00BE2619" w:rsidP="001F1518">
      <w:pPr>
        <w:rPr>
          <w:rFonts w:ascii="Arial" w:hAnsi="Arial" w:cs="Arial"/>
          <w:b/>
          <w:color w:val="000000"/>
        </w:rPr>
      </w:pPr>
      <w:r w:rsidRPr="006231EC">
        <w:rPr>
          <w:rFonts w:ascii="Arial" w:hAnsi="Arial" w:cs="Arial"/>
          <w:sz w:val="20"/>
          <w:szCs w:val="20"/>
        </w:rPr>
        <w:t>ADDITIONAL INFORMATION</w:t>
      </w:r>
    </w:p>
    <w:p w14:paraId="6315C659" w14:textId="77777777" w:rsidR="000A5AAD" w:rsidRPr="006231EC" w:rsidRDefault="000A5AAD" w:rsidP="00DF63BF">
      <w:pPr>
        <w:pStyle w:val="Heading2"/>
        <w:rPr>
          <w:rFonts w:ascii="Arial" w:hAnsi="Arial" w:cs="Arial"/>
          <w:b w:val="0"/>
          <w:sz w:val="20"/>
        </w:rPr>
      </w:pPr>
      <w:r w:rsidRPr="006231EC">
        <w:rPr>
          <w:rFonts w:ascii="Arial" w:hAnsi="Arial" w:cs="Arial"/>
          <w:b w:val="0"/>
          <w:sz w:val="20"/>
        </w:rPr>
        <w:t xml:space="preserve">The </w:t>
      </w:r>
      <w:r w:rsidR="00DF63BF" w:rsidRPr="006231EC">
        <w:rPr>
          <w:rFonts w:ascii="Arial" w:hAnsi="Arial" w:cs="Arial"/>
          <w:b w:val="0"/>
          <w:sz w:val="20"/>
        </w:rPr>
        <w:t>NHS</w:t>
      </w:r>
      <w:r w:rsidRPr="006231EC">
        <w:rPr>
          <w:rFonts w:ascii="Arial" w:hAnsi="Arial" w:cs="Arial"/>
          <w:b w:val="0"/>
          <w:sz w:val="20"/>
        </w:rPr>
        <w:t xml:space="preserve"> is in a period of </w:t>
      </w:r>
      <w:r w:rsidR="00DF63BF" w:rsidRPr="006231EC">
        <w:rPr>
          <w:rFonts w:ascii="Arial" w:hAnsi="Arial" w:cs="Arial"/>
          <w:b w:val="0"/>
          <w:sz w:val="20"/>
        </w:rPr>
        <w:t xml:space="preserve">continuing </w:t>
      </w:r>
      <w:r w:rsidRPr="006231EC">
        <w:rPr>
          <w:rFonts w:ascii="Arial" w:hAnsi="Arial" w:cs="Arial"/>
          <w:b w:val="0"/>
          <w:sz w:val="20"/>
        </w:rPr>
        <w:t>change due to developments and rationalisation of services. This will lead to a modification of structures and job descriptions. The post holder will be expected to co-operate with changes</w:t>
      </w:r>
      <w:r w:rsidR="00DF63BF" w:rsidRPr="006231EC">
        <w:rPr>
          <w:rFonts w:ascii="Arial" w:hAnsi="Arial" w:cs="Arial"/>
          <w:b w:val="0"/>
          <w:sz w:val="20"/>
        </w:rPr>
        <w:t>,</w:t>
      </w:r>
      <w:r w:rsidRPr="006231EC">
        <w:rPr>
          <w:rFonts w:ascii="Arial" w:hAnsi="Arial" w:cs="Arial"/>
          <w:b w:val="0"/>
          <w:sz w:val="20"/>
        </w:rPr>
        <w:t xml:space="preserve"> subject to consultation, at any time throughout the duration of their contract. </w:t>
      </w:r>
    </w:p>
    <w:p w14:paraId="556729B6" w14:textId="77777777" w:rsidR="000A5AAD" w:rsidRPr="006231EC" w:rsidRDefault="000A5AAD" w:rsidP="00DF63BF">
      <w:pPr>
        <w:pStyle w:val="Heading2"/>
        <w:rPr>
          <w:rFonts w:ascii="Arial" w:hAnsi="Arial" w:cs="Arial"/>
          <w:b w:val="0"/>
          <w:sz w:val="20"/>
        </w:rPr>
      </w:pPr>
    </w:p>
    <w:p w14:paraId="71B7FBBD" w14:textId="77777777" w:rsidR="00EF5FB1" w:rsidRPr="006231EC" w:rsidRDefault="00EF5FB1" w:rsidP="00DF63BF">
      <w:pPr>
        <w:pStyle w:val="Heading2"/>
        <w:rPr>
          <w:rFonts w:ascii="Arial" w:hAnsi="Arial" w:cs="Arial"/>
          <w:sz w:val="20"/>
        </w:rPr>
      </w:pPr>
      <w:r w:rsidRPr="006231EC">
        <w:rPr>
          <w:rFonts w:ascii="Arial" w:hAnsi="Arial" w:cs="Arial"/>
          <w:sz w:val="20"/>
        </w:rPr>
        <w:t>MOBILITY</w:t>
      </w:r>
    </w:p>
    <w:p w14:paraId="3A416C95" w14:textId="77777777" w:rsidR="000A5AAD" w:rsidRPr="006231EC" w:rsidRDefault="00EF5FB1" w:rsidP="00DF63BF">
      <w:pPr>
        <w:pStyle w:val="Heading2"/>
        <w:rPr>
          <w:rFonts w:ascii="Arial" w:hAnsi="Arial" w:cs="Arial"/>
          <w:b w:val="0"/>
          <w:sz w:val="20"/>
        </w:rPr>
      </w:pPr>
      <w:r w:rsidRPr="006231EC">
        <w:rPr>
          <w:rFonts w:ascii="Arial" w:hAnsi="Arial" w:cs="Arial"/>
          <w:b w:val="0"/>
          <w:sz w:val="20"/>
        </w:rPr>
        <w:t xml:space="preserve">The person specification for the role will detail the mobility requirements of the post. </w:t>
      </w:r>
    </w:p>
    <w:p w14:paraId="7AEF71C2" w14:textId="77777777" w:rsidR="00EF5FB1" w:rsidRPr="006231EC" w:rsidRDefault="00EF5FB1" w:rsidP="00DF63BF">
      <w:pPr>
        <w:pStyle w:val="Heading2"/>
        <w:rPr>
          <w:rFonts w:ascii="Arial" w:hAnsi="Arial" w:cs="Arial"/>
          <w:b w:val="0"/>
          <w:sz w:val="20"/>
        </w:rPr>
      </w:pPr>
      <w:r w:rsidRPr="006231EC">
        <w:rPr>
          <w:rFonts w:ascii="Arial" w:hAnsi="Arial" w:cs="Arial"/>
          <w:b w:val="0"/>
          <w:sz w:val="20"/>
        </w:rPr>
        <w:t xml:space="preserve">However, employees may be required to work at any of the other sites within the organisation subject to consultation. </w:t>
      </w:r>
    </w:p>
    <w:p w14:paraId="4EEC1351" w14:textId="77777777" w:rsidR="00EF5FB1" w:rsidRPr="006231EC" w:rsidRDefault="00EF5FB1" w:rsidP="00BE2619">
      <w:pPr>
        <w:rPr>
          <w:rFonts w:ascii="Arial" w:hAnsi="Arial" w:cs="Arial"/>
          <w:sz w:val="20"/>
          <w:szCs w:val="20"/>
          <w:u w:val="single"/>
        </w:rPr>
      </w:pPr>
    </w:p>
    <w:tbl>
      <w:tblPr>
        <w:tblW w:w="10031" w:type="dxa"/>
        <w:tblBorders>
          <w:insideV w:val="single" w:sz="4" w:space="0" w:color="auto"/>
        </w:tblBorders>
        <w:tblLook w:val="04A0" w:firstRow="1" w:lastRow="0" w:firstColumn="1" w:lastColumn="0" w:noHBand="0" w:noVBand="1"/>
      </w:tblPr>
      <w:tblGrid>
        <w:gridCol w:w="10031"/>
      </w:tblGrid>
      <w:tr w:rsidR="00332A6A" w:rsidRPr="006231EC" w14:paraId="5A50EC52" w14:textId="77777777" w:rsidTr="003D1AF8">
        <w:tc>
          <w:tcPr>
            <w:tcW w:w="10031" w:type="dxa"/>
            <w:shd w:val="clear" w:color="auto" w:fill="auto"/>
          </w:tcPr>
          <w:p w14:paraId="51ADDD5F" w14:textId="77777777" w:rsidR="00332A6A" w:rsidRPr="006231EC" w:rsidRDefault="00332A6A" w:rsidP="00332A6A">
            <w:pPr>
              <w:pStyle w:val="Heading2"/>
              <w:rPr>
                <w:rFonts w:ascii="Arial" w:hAnsi="Arial" w:cs="Arial"/>
                <w:sz w:val="20"/>
              </w:rPr>
            </w:pPr>
            <w:r w:rsidRPr="006231EC">
              <w:rPr>
                <w:rFonts w:ascii="Arial" w:hAnsi="Arial" w:cs="Arial"/>
                <w:sz w:val="20"/>
              </w:rPr>
              <w:t>POLICIES AND PROCEDURES</w:t>
            </w:r>
          </w:p>
          <w:p w14:paraId="16126247" w14:textId="77777777" w:rsidR="00332A6A" w:rsidRPr="006231EC" w:rsidRDefault="00332A6A" w:rsidP="00332A6A">
            <w:pPr>
              <w:jc w:val="both"/>
              <w:rPr>
                <w:rFonts w:ascii="Arial" w:hAnsi="Arial" w:cs="Arial"/>
                <w:sz w:val="20"/>
                <w:szCs w:val="20"/>
              </w:rPr>
            </w:pPr>
            <w:r w:rsidRPr="006231EC">
              <w:rPr>
                <w:rFonts w:ascii="Arial" w:hAnsi="Arial" w:cs="Arial"/>
                <w:sz w:val="20"/>
                <w:szCs w:val="20"/>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9C44D3" w:rsidRPr="006231EC" w14:paraId="7B27649E" w14:textId="77777777" w:rsidTr="003D1AF8">
        <w:tc>
          <w:tcPr>
            <w:tcW w:w="10031" w:type="dxa"/>
            <w:shd w:val="clear" w:color="auto" w:fill="auto"/>
          </w:tcPr>
          <w:p w14:paraId="6D86FE45" w14:textId="77777777" w:rsidR="001236A6" w:rsidRPr="006231EC" w:rsidRDefault="001236A6" w:rsidP="00680D5D">
            <w:pPr>
              <w:jc w:val="both"/>
              <w:rPr>
                <w:rFonts w:ascii="Arial" w:hAnsi="Arial" w:cs="Arial"/>
                <w:b/>
                <w:sz w:val="20"/>
                <w:szCs w:val="20"/>
              </w:rPr>
            </w:pPr>
          </w:p>
          <w:p w14:paraId="6ED5A043" w14:textId="77777777" w:rsidR="009C44D3" w:rsidRPr="006231EC" w:rsidRDefault="009C44D3" w:rsidP="00680D5D">
            <w:pPr>
              <w:jc w:val="both"/>
              <w:rPr>
                <w:rFonts w:ascii="Arial" w:hAnsi="Arial" w:cs="Arial"/>
                <w:b/>
                <w:sz w:val="20"/>
                <w:szCs w:val="20"/>
              </w:rPr>
            </w:pPr>
            <w:r w:rsidRPr="006231EC">
              <w:rPr>
                <w:rFonts w:ascii="Arial" w:hAnsi="Arial" w:cs="Arial"/>
                <w:b/>
                <w:sz w:val="20"/>
                <w:szCs w:val="20"/>
              </w:rPr>
              <w:t>S</w:t>
            </w:r>
            <w:r w:rsidR="00332A6A" w:rsidRPr="006231EC">
              <w:rPr>
                <w:rFonts w:ascii="Arial" w:hAnsi="Arial" w:cs="Arial"/>
                <w:b/>
                <w:sz w:val="20"/>
                <w:szCs w:val="20"/>
              </w:rPr>
              <w:t>AFEGUARDING CHILDREN AND ADULTS</w:t>
            </w:r>
          </w:p>
          <w:p w14:paraId="14722CA5" w14:textId="77777777" w:rsidR="009C44D3" w:rsidRPr="006231EC" w:rsidRDefault="009C44D3" w:rsidP="00332A6A">
            <w:pPr>
              <w:jc w:val="both"/>
              <w:rPr>
                <w:rFonts w:ascii="Arial" w:hAnsi="Arial" w:cs="Arial"/>
                <w:sz w:val="20"/>
                <w:szCs w:val="20"/>
              </w:rPr>
            </w:pPr>
            <w:r w:rsidRPr="006231EC">
              <w:rPr>
                <w:rFonts w:ascii="Arial" w:hAnsi="Arial" w:cs="Arial"/>
                <w:sz w:val="20"/>
                <w:szCs w:val="20"/>
              </w:rPr>
              <w:t>The Trust takes the issues of Safeguarding Children and Adults, and addressing domestic violence very seriously.  All employees have a responsibility to sup</w:t>
            </w:r>
            <w:r w:rsidR="005B183C" w:rsidRPr="006231EC">
              <w:rPr>
                <w:rFonts w:ascii="Arial" w:hAnsi="Arial" w:cs="Arial"/>
                <w:sz w:val="20"/>
                <w:szCs w:val="20"/>
              </w:rPr>
              <w:t xml:space="preserve">port the Trust in its duties by </w:t>
            </w:r>
            <w:r w:rsidR="00332A6A" w:rsidRPr="006231EC">
              <w:rPr>
                <w:rFonts w:ascii="Arial" w:hAnsi="Arial" w:cs="Arial"/>
                <w:sz w:val="20"/>
                <w:szCs w:val="20"/>
              </w:rPr>
              <w:t xml:space="preserve">adhering to all relevant national and local policies, procedures, practice guidance and professional codes; </w:t>
            </w:r>
            <w:r w:rsidR="00312D48" w:rsidRPr="006231EC">
              <w:rPr>
                <w:rFonts w:ascii="Arial" w:hAnsi="Arial" w:cs="Arial"/>
                <w:sz w:val="20"/>
                <w:szCs w:val="20"/>
              </w:rPr>
              <w:t xml:space="preserve">promptly </w:t>
            </w:r>
            <w:r w:rsidR="00332A6A" w:rsidRPr="006231EC">
              <w:rPr>
                <w:rFonts w:ascii="Arial" w:hAnsi="Arial" w:cs="Arial"/>
                <w:sz w:val="20"/>
                <w:szCs w:val="20"/>
              </w:rPr>
              <w:t>reporting any concerns to the appropriate authority</w:t>
            </w:r>
            <w:r w:rsidR="00312D48" w:rsidRPr="006231EC">
              <w:rPr>
                <w:rFonts w:ascii="Arial" w:hAnsi="Arial" w:cs="Arial"/>
                <w:sz w:val="20"/>
                <w:szCs w:val="20"/>
              </w:rPr>
              <w:t xml:space="preserve"> in line with safeguarding policy and guidance</w:t>
            </w:r>
            <w:r w:rsidR="00332A6A" w:rsidRPr="006231EC">
              <w:rPr>
                <w:rFonts w:ascii="Arial" w:hAnsi="Arial" w:cs="Arial"/>
                <w:sz w:val="20"/>
                <w:szCs w:val="20"/>
              </w:rPr>
              <w:t xml:space="preserve">; </w:t>
            </w:r>
            <w:r w:rsidRPr="006231EC">
              <w:rPr>
                <w:rFonts w:ascii="Arial" w:hAnsi="Arial" w:cs="Arial"/>
                <w:sz w:val="20"/>
                <w:szCs w:val="20"/>
              </w:rPr>
              <w:t>attending mandatory training on Safeguarding children and adults</w:t>
            </w:r>
            <w:r w:rsidR="005B183C" w:rsidRPr="006231EC">
              <w:rPr>
                <w:rFonts w:ascii="Arial" w:hAnsi="Arial" w:cs="Arial"/>
                <w:sz w:val="20"/>
                <w:szCs w:val="20"/>
              </w:rPr>
              <w:t xml:space="preserve">; </w:t>
            </w:r>
            <w:r w:rsidRPr="006231EC">
              <w:rPr>
                <w:rFonts w:ascii="Arial" w:hAnsi="Arial" w:cs="Arial"/>
                <w:sz w:val="20"/>
                <w:szCs w:val="20"/>
              </w:rPr>
              <w:t>being familiar with individual and the Trust’s requirements under relevant legislation</w:t>
            </w:r>
            <w:r w:rsidR="00332A6A" w:rsidRPr="006231EC">
              <w:rPr>
                <w:rFonts w:ascii="Arial" w:hAnsi="Arial" w:cs="Arial"/>
                <w:sz w:val="20"/>
                <w:szCs w:val="20"/>
              </w:rPr>
              <w:t xml:space="preserve">. </w:t>
            </w:r>
            <w:r w:rsidR="005B183C" w:rsidRPr="006231EC">
              <w:rPr>
                <w:rFonts w:ascii="Arial" w:hAnsi="Arial" w:cs="Arial"/>
                <w:sz w:val="20"/>
                <w:szCs w:val="20"/>
              </w:rPr>
              <w:t xml:space="preserve"> </w:t>
            </w:r>
          </w:p>
        </w:tc>
      </w:tr>
      <w:tr w:rsidR="00312D48" w:rsidRPr="006231EC" w14:paraId="26226839" w14:textId="77777777" w:rsidTr="003D1AF8">
        <w:tc>
          <w:tcPr>
            <w:tcW w:w="10031" w:type="dxa"/>
            <w:shd w:val="clear" w:color="auto" w:fill="auto"/>
          </w:tcPr>
          <w:p w14:paraId="314C07D2" w14:textId="77777777" w:rsidR="001236A6" w:rsidRPr="006231EC" w:rsidRDefault="001236A6" w:rsidP="009C44D3">
            <w:pPr>
              <w:rPr>
                <w:rFonts w:ascii="Arial" w:hAnsi="Arial" w:cs="Arial"/>
                <w:b/>
                <w:sz w:val="20"/>
                <w:szCs w:val="20"/>
              </w:rPr>
            </w:pPr>
          </w:p>
          <w:p w14:paraId="4CD4D808" w14:textId="77777777" w:rsidR="00312D48" w:rsidRPr="006231EC" w:rsidRDefault="00312D48" w:rsidP="009C44D3">
            <w:pPr>
              <w:rPr>
                <w:rFonts w:ascii="Arial" w:hAnsi="Arial" w:cs="Arial"/>
                <w:b/>
                <w:sz w:val="20"/>
                <w:szCs w:val="20"/>
              </w:rPr>
            </w:pPr>
            <w:r w:rsidRPr="006231EC">
              <w:rPr>
                <w:rFonts w:ascii="Arial" w:hAnsi="Arial" w:cs="Arial"/>
                <w:b/>
                <w:sz w:val="20"/>
                <w:szCs w:val="20"/>
              </w:rPr>
              <w:t>MENTAL CAPACITY ACT</w:t>
            </w:r>
          </w:p>
          <w:p w14:paraId="1C709575" w14:textId="77777777" w:rsidR="00312D48" w:rsidRPr="006231EC" w:rsidRDefault="00312D48" w:rsidP="00312D48">
            <w:pPr>
              <w:pStyle w:val="ListParagraph"/>
              <w:ind w:left="0"/>
              <w:rPr>
                <w:rFonts w:ascii="Arial" w:hAnsi="Arial" w:cs="Arial"/>
                <w:sz w:val="20"/>
                <w:szCs w:val="20"/>
              </w:rPr>
            </w:pPr>
            <w:r w:rsidRPr="006231EC">
              <w:rPr>
                <w:rFonts w:ascii="Arial" w:eastAsia="Times New Roman" w:hAnsi="Arial" w:cs="Arial"/>
                <w:sz w:val="20"/>
                <w:szCs w:val="20"/>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9C44D3" w:rsidRPr="006231EC" w14:paraId="1CE965F8" w14:textId="77777777" w:rsidTr="003D1AF8">
        <w:tc>
          <w:tcPr>
            <w:tcW w:w="10031" w:type="dxa"/>
            <w:shd w:val="clear" w:color="auto" w:fill="auto"/>
          </w:tcPr>
          <w:p w14:paraId="11050776" w14:textId="77777777" w:rsidR="001236A6" w:rsidRPr="006231EC" w:rsidRDefault="001236A6" w:rsidP="009C44D3">
            <w:pPr>
              <w:rPr>
                <w:rFonts w:ascii="Arial" w:hAnsi="Arial" w:cs="Arial"/>
                <w:b/>
                <w:sz w:val="20"/>
                <w:szCs w:val="20"/>
              </w:rPr>
            </w:pPr>
          </w:p>
          <w:p w14:paraId="08FBE88D" w14:textId="77777777" w:rsidR="009C44D3" w:rsidRPr="006231EC" w:rsidRDefault="009C44D3" w:rsidP="009C44D3">
            <w:pPr>
              <w:rPr>
                <w:rFonts w:ascii="Arial" w:hAnsi="Arial" w:cs="Arial"/>
                <w:b/>
                <w:sz w:val="20"/>
                <w:szCs w:val="20"/>
              </w:rPr>
            </w:pPr>
            <w:r w:rsidRPr="006231EC">
              <w:rPr>
                <w:rFonts w:ascii="Arial" w:hAnsi="Arial" w:cs="Arial"/>
                <w:b/>
                <w:sz w:val="20"/>
                <w:szCs w:val="20"/>
              </w:rPr>
              <w:t>MAKING EVERY CONTACT COUNT</w:t>
            </w:r>
          </w:p>
          <w:p w14:paraId="431522EB" w14:textId="77777777" w:rsidR="009C44D3" w:rsidRPr="006231EC" w:rsidRDefault="009C44D3" w:rsidP="005120AB">
            <w:pPr>
              <w:pStyle w:val="Heading2"/>
              <w:rPr>
                <w:rFonts w:ascii="Arial" w:hAnsi="Arial" w:cs="Arial"/>
                <w:b w:val="0"/>
                <w:sz w:val="20"/>
                <w:u w:val="single"/>
              </w:rPr>
            </w:pPr>
            <w:r w:rsidRPr="006231EC">
              <w:rPr>
                <w:rFonts w:ascii="Arial" w:hAnsi="Arial" w:cs="Arial"/>
                <w:b w:val="0"/>
                <w:sz w:val="20"/>
              </w:rPr>
              <w:t xml:space="preserve">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w:t>
            </w:r>
            <w:r w:rsidR="005120AB" w:rsidRPr="006231EC">
              <w:rPr>
                <w:rFonts w:ascii="Arial" w:hAnsi="Arial" w:cs="Arial"/>
                <w:b w:val="0"/>
                <w:sz w:val="20"/>
              </w:rPr>
              <w:t xml:space="preserve">The </w:t>
            </w:r>
            <w:r w:rsidR="00312D48" w:rsidRPr="006231EC">
              <w:rPr>
                <w:rFonts w:ascii="Arial" w:hAnsi="Arial" w:cs="Arial"/>
                <w:b w:val="0"/>
                <w:sz w:val="20"/>
              </w:rPr>
              <w:t>Trust’s</w:t>
            </w:r>
            <w:r w:rsidRPr="006231EC">
              <w:rPr>
                <w:rFonts w:ascii="Arial" w:hAnsi="Arial" w:cs="Arial"/>
                <w:b w:val="0"/>
                <w:sz w:val="20"/>
              </w:rPr>
              <w:t xml:space="preserve"> Making Every Contact Count programme </w:t>
            </w:r>
            <w:r w:rsidR="005120AB" w:rsidRPr="006231EC">
              <w:rPr>
                <w:rFonts w:ascii="Arial" w:hAnsi="Arial" w:cs="Arial"/>
                <w:b w:val="0"/>
                <w:sz w:val="20"/>
              </w:rPr>
              <w:t xml:space="preserve">has further </w:t>
            </w:r>
            <w:r w:rsidRPr="006231EC">
              <w:rPr>
                <w:rFonts w:ascii="Arial" w:hAnsi="Arial" w:cs="Arial"/>
                <w:b w:val="0"/>
                <w:sz w:val="20"/>
              </w:rPr>
              <w:t>information</w:t>
            </w:r>
            <w:r w:rsidR="005120AB" w:rsidRPr="006231EC">
              <w:rPr>
                <w:rFonts w:ascii="Arial" w:hAnsi="Arial" w:cs="Arial"/>
                <w:b w:val="0"/>
                <w:sz w:val="20"/>
              </w:rPr>
              <w:t xml:space="preserve">. </w:t>
            </w:r>
            <w:r w:rsidRPr="006231EC">
              <w:rPr>
                <w:rFonts w:ascii="Arial" w:hAnsi="Arial" w:cs="Arial"/>
                <w:b w:val="0"/>
                <w:sz w:val="20"/>
              </w:rPr>
              <w:t xml:space="preserve"> </w:t>
            </w:r>
          </w:p>
        </w:tc>
      </w:tr>
      <w:tr w:rsidR="009C44D3" w:rsidRPr="006231EC" w14:paraId="1F77D4D7" w14:textId="77777777" w:rsidTr="003D1AF8">
        <w:tc>
          <w:tcPr>
            <w:tcW w:w="10031" w:type="dxa"/>
            <w:shd w:val="clear" w:color="auto" w:fill="auto"/>
          </w:tcPr>
          <w:p w14:paraId="40F99158" w14:textId="77777777" w:rsidR="001236A6" w:rsidRPr="006231EC" w:rsidRDefault="001236A6" w:rsidP="009C44D3">
            <w:pPr>
              <w:rPr>
                <w:rFonts w:ascii="Arial" w:hAnsi="Arial" w:cs="Arial"/>
                <w:b/>
                <w:sz w:val="20"/>
                <w:szCs w:val="20"/>
              </w:rPr>
            </w:pPr>
          </w:p>
          <w:p w14:paraId="4149A3ED" w14:textId="77777777" w:rsidR="009C44D3" w:rsidRPr="006231EC" w:rsidRDefault="00332A6A" w:rsidP="009C44D3">
            <w:pPr>
              <w:rPr>
                <w:rFonts w:ascii="Arial" w:hAnsi="Arial" w:cs="Arial"/>
                <w:b/>
                <w:sz w:val="20"/>
                <w:szCs w:val="20"/>
              </w:rPr>
            </w:pPr>
            <w:r w:rsidRPr="006231EC">
              <w:rPr>
                <w:rFonts w:ascii="Arial" w:hAnsi="Arial" w:cs="Arial"/>
                <w:b/>
                <w:sz w:val="20"/>
                <w:szCs w:val="20"/>
              </w:rPr>
              <w:t>HEALTH AND SAFETY</w:t>
            </w:r>
          </w:p>
          <w:p w14:paraId="41229576" w14:textId="77777777" w:rsidR="009C44D3" w:rsidRPr="006231EC" w:rsidRDefault="009C44D3" w:rsidP="00332A6A">
            <w:pPr>
              <w:jc w:val="both"/>
              <w:rPr>
                <w:rFonts w:ascii="Arial" w:hAnsi="Arial" w:cs="Arial"/>
                <w:sz w:val="20"/>
                <w:szCs w:val="20"/>
              </w:rPr>
            </w:pPr>
            <w:r w:rsidRPr="006231EC">
              <w:rPr>
                <w:rFonts w:ascii="Arial" w:hAnsi="Arial" w:cs="Arial"/>
                <w:sz w:val="20"/>
                <w:szCs w:val="20"/>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p>
          <w:p w14:paraId="66CCABF4" w14:textId="77777777" w:rsidR="009C44D3" w:rsidRPr="006231EC" w:rsidRDefault="009C44D3" w:rsidP="00332A6A">
            <w:pPr>
              <w:pStyle w:val="BodyText"/>
              <w:jc w:val="both"/>
              <w:rPr>
                <w:rFonts w:ascii="Arial" w:hAnsi="Arial" w:cs="Arial"/>
                <w:b w:val="0"/>
                <w:sz w:val="20"/>
              </w:rPr>
            </w:pPr>
            <w:r w:rsidRPr="006231EC">
              <w:rPr>
                <w:rFonts w:ascii="Arial" w:hAnsi="Arial" w:cs="Arial"/>
                <w:b w:val="0"/>
                <w:sz w:val="20"/>
                <w:u w:val="none"/>
              </w:rPr>
              <w:t>All employees must comply with the duties imposed on them by the Health and Safety at Work Act 1974, i.e.</w:t>
            </w:r>
          </w:p>
          <w:p w14:paraId="54ED928C" w14:textId="77777777" w:rsidR="009C44D3" w:rsidRPr="006231EC" w:rsidRDefault="009C44D3" w:rsidP="00680D5D">
            <w:pPr>
              <w:numPr>
                <w:ilvl w:val="0"/>
                <w:numId w:val="9"/>
              </w:numPr>
              <w:jc w:val="both"/>
              <w:rPr>
                <w:rFonts w:ascii="Arial" w:hAnsi="Arial" w:cs="Arial"/>
                <w:sz w:val="20"/>
                <w:szCs w:val="20"/>
              </w:rPr>
            </w:pPr>
            <w:r w:rsidRPr="006231EC">
              <w:rPr>
                <w:rFonts w:ascii="Arial" w:hAnsi="Arial" w:cs="Arial"/>
                <w:sz w:val="20"/>
                <w:szCs w:val="20"/>
              </w:rPr>
              <w:t>To take responsibility for the Health and Safety of themselves and of other persons who may be affected by their acts or omissions at work.</w:t>
            </w:r>
          </w:p>
          <w:p w14:paraId="391BD5B5" w14:textId="77777777" w:rsidR="009C44D3" w:rsidRPr="006231EC" w:rsidRDefault="009C44D3" w:rsidP="00680D5D">
            <w:pPr>
              <w:numPr>
                <w:ilvl w:val="0"/>
                <w:numId w:val="9"/>
              </w:numPr>
              <w:jc w:val="both"/>
              <w:rPr>
                <w:rFonts w:ascii="Arial" w:hAnsi="Arial" w:cs="Arial"/>
                <w:sz w:val="20"/>
                <w:szCs w:val="20"/>
              </w:rPr>
            </w:pPr>
            <w:r w:rsidRPr="006231EC">
              <w:rPr>
                <w:rFonts w:ascii="Arial" w:hAnsi="Arial" w:cs="Arial"/>
                <w:sz w:val="20"/>
                <w:szCs w:val="20"/>
              </w:rPr>
              <w:t>To co-operate with their employer as far as is necessary to meet the requirement of the legislation.</w:t>
            </w:r>
          </w:p>
          <w:p w14:paraId="7BE25A37" w14:textId="77777777" w:rsidR="009C44D3" w:rsidRPr="006231EC" w:rsidRDefault="009C44D3" w:rsidP="00680D5D">
            <w:pPr>
              <w:numPr>
                <w:ilvl w:val="0"/>
                <w:numId w:val="9"/>
              </w:numPr>
              <w:jc w:val="both"/>
              <w:rPr>
                <w:rFonts w:ascii="Arial" w:hAnsi="Arial" w:cs="Arial"/>
                <w:sz w:val="20"/>
                <w:szCs w:val="20"/>
              </w:rPr>
            </w:pPr>
            <w:r w:rsidRPr="006231EC">
              <w:rPr>
                <w:rFonts w:ascii="Arial" w:hAnsi="Arial" w:cs="Arial"/>
                <w:sz w:val="20"/>
                <w:szCs w:val="20"/>
              </w:rPr>
              <w:lastRenderedPageBreak/>
              <w:t>Not to intentionally or recklessly interfere with or misuse anything provided in the interest of health and safety or welfare</w:t>
            </w:r>
          </w:p>
          <w:p w14:paraId="7F288BC7" w14:textId="77777777" w:rsidR="009C44D3" w:rsidRDefault="009C44D3" w:rsidP="00680D5D">
            <w:pPr>
              <w:jc w:val="both"/>
              <w:rPr>
                <w:rFonts w:ascii="Arial" w:hAnsi="Arial" w:cs="Arial"/>
                <w:sz w:val="20"/>
                <w:szCs w:val="20"/>
              </w:rPr>
            </w:pPr>
            <w:r w:rsidRPr="006231EC">
              <w:rPr>
                <w:rFonts w:ascii="Arial" w:hAnsi="Arial" w:cs="Arial"/>
                <w:sz w:val="20"/>
                <w:szCs w:val="20"/>
              </w:rPr>
              <w:t>These duties apply to all staff whenever and wherever they are engaged on Trust business.</w:t>
            </w:r>
          </w:p>
          <w:p w14:paraId="6B74E631" w14:textId="77777777" w:rsidR="001F1518" w:rsidRDefault="001F1518" w:rsidP="00680D5D">
            <w:pPr>
              <w:jc w:val="both"/>
              <w:rPr>
                <w:rFonts w:ascii="Arial" w:hAnsi="Arial" w:cs="Arial"/>
                <w:sz w:val="20"/>
                <w:szCs w:val="20"/>
                <w:u w:val="single"/>
              </w:rPr>
            </w:pPr>
          </w:p>
          <w:p w14:paraId="7EAFD49E" w14:textId="77777777" w:rsidR="001F1518" w:rsidRPr="006231EC" w:rsidRDefault="001F1518" w:rsidP="001F1518">
            <w:pPr>
              <w:pStyle w:val="Heading2"/>
              <w:rPr>
                <w:rFonts w:ascii="Arial" w:hAnsi="Arial" w:cs="Arial"/>
                <w:sz w:val="20"/>
                <w:lang w:val="en-US"/>
              </w:rPr>
            </w:pPr>
            <w:r w:rsidRPr="006231EC">
              <w:rPr>
                <w:rFonts w:ascii="Arial" w:hAnsi="Arial" w:cs="Arial"/>
                <w:sz w:val="20"/>
              </w:rPr>
              <w:t>DATA PROTECTION</w:t>
            </w:r>
          </w:p>
          <w:p w14:paraId="3A7CA41D" w14:textId="77777777" w:rsidR="001F1518" w:rsidRPr="006231EC" w:rsidRDefault="001F1518" w:rsidP="001F1518">
            <w:pPr>
              <w:jc w:val="both"/>
              <w:rPr>
                <w:rFonts w:ascii="Arial" w:eastAsia="Calibri" w:hAnsi="Arial" w:cs="Arial"/>
                <w:sz w:val="20"/>
                <w:szCs w:val="20"/>
              </w:rPr>
            </w:pPr>
            <w:r w:rsidRPr="006231EC">
              <w:rPr>
                <w:rFonts w:ascii="Arial" w:hAnsi="Arial" w:cs="Arial"/>
                <w:sz w:val="20"/>
                <w:szCs w:val="20"/>
              </w:rPr>
              <w:t>In line with national legislation, and the Trust’s policies, you must process all personal data fairly and lawfully and in a transparent way, for the specific, explicit and legitimate purpose(s) it was obtained and not disclosed in any way incompatible with such purpose(s) or to any unauthorised persons or organisations, unless a lawful exemption applies.</w:t>
            </w:r>
          </w:p>
          <w:p w14:paraId="5AB0C9F8" w14:textId="77777777" w:rsidR="001F1518" w:rsidRPr="006231EC" w:rsidRDefault="001F1518" w:rsidP="001F1518">
            <w:pPr>
              <w:jc w:val="both"/>
              <w:rPr>
                <w:rFonts w:ascii="Arial" w:hAnsi="Arial" w:cs="Arial"/>
                <w:sz w:val="20"/>
                <w:szCs w:val="20"/>
              </w:rPr>
            </w:pPr>
            <w:r w:rsidRPr="006231EC">
              <w:rPr>
                <w:rFonts w:ascii="Arial" w:hAnsi="Arial" w:cs="Arial"/>
                <w:sz w:val="20"/>
                <w:szCs w:val="20"/>
              </w:rPr>
              <w:t>The post holder must be familiar with and comply with the all Trust Policies on Data Protection, Confidentiality and Information Security and requests for personal information.</w:t>
            </w:r>
          </w:p>
          <w:p w14:paraId="4B411C57" w14:textId="77777777" w:rsidR="001F1518" w:rsidRPr="006231EC" w:rsidRDefault="001F1518" w:rsidP="001F1518">
            <w:pPr>
              <w:jc w:val="both"/>
              <w:rPr>
                <w:rFonts w:ascii="Arial" w:hAnsi="Arial" w:cs="Arial"/>
                <w:sz w:val="20"/>
                <w:szCs w:val="20"/>
              </w:rPr>
            </w:pPr>
            <w:r w:rsidRPr="006231EC">
              <w:rPr>
                <w:rFonts w:ascii="Arial" w:hAnsi="Arial" w:cs="Arial"/>
                <w:sz w:val="20"/>
                <w:szCs w:val="20"/>
              </w:rPr>
              <w:t xml:space="preserve">The post holder must be familiar with and comply with the General Data Protection Regulation and Data Protection Act 2018. </w:t>
            </w:r>
          </w:p>
          <w:p w14:paraId="1BE90901" w14:textId="77777777" w:rsidR="001F1518" w:rsidRPr="006231EC" w:rsidRDefault="001F1518" w:rsidP="001F1518">
            <w:pPr>
              <w:jc w:val="both"/>
              <w:rPr>
                <w:rFonts w:ascii="Arial" w:hAnsi="Arial" w:cs="Arial"/>
                <w:sz w:val="20"/>
                <w:szCs w:val="20"/>
              </w:rPr>
            </w:pPr>
          </w:p>
          <w:p w14:paraId="560B2535" w14:textId="77777777" w:rsidR="001F1518" w:rsidRPr="006231EC" w:rsidRDefault="001F1518" w:rsidP="001F1518">
            <w:pPr>
              <w:jc w:val="both"/>
              <w:rPr>
                <w:rFonts w:ascii="Arial" w:hAnsi="Arial" w:cs="Arial"/>
                <w:sz w:val="20"/>
                <w:szCs w:val="20"/>
              </w:rPr>
            </w:pPr>
            <w:r w:rsidRPr="006231EC">
              <w:rPr>
                <w:rFonts w:ascii="Arial" w:hAnsi="Arial" w:cs="Arial"/>
                <w:sz w:val="20"/>
                <w:szCs w:val="20"/>
              </w:rPr>
              <w:t>Personal Data must be:</w:t>
            </w:r>
          </w:p>
          <w:p w14:paraId="049F44CA" w14:textId="77777777" w:rsidR="001F1518" w:rsidRPr="006231EC" w:rsidRDefault="001F1518" w:rsidP="001F1518">
            <w:pPr>
              <w:numPr>
                <w:ilvl w:val="0"/>
                <w:numId w:val="21"/>
              </w:numPr>
              <w:jc w:val="both"/>
              <w:rPr>
                <w:rFonts w:ascii="Arial" w:hAnsi="Arial" w:cs="Arial"/>
                <w:sz w:val="20"/>
                <w:szCs w:val="20"/>
              </w:rPr>
            </w:pPr>
            <w:r w:rsidRPr="006231EC">
              <w:rPr>
                <w:rFonts w:ascii="Arial" w:hAnsi="Arial" w:cs="Arial"/>
                <w:sz w:val="20"/>
                <w:szCs w:val="20"/>
              </w:rPr>
              <w:t>Processed lawfully, fairly and in a transparent manner</w:t>
            </w:r>
          </w:p>
          <w:p w14:paraId="6D1EA763" w14:textId="77777777" w:rsidR="001F1518" w:rsidRPr="006231EC" w:rsidRDefault="001F1518" w:rsidP="001F1518">
            <w:pPr>
              <w:numPr>
                <w:ilvl w:val="0"/>
                <w:numId w:val="21"/>
              </w:numPr>
              <w:jc w:val="both"/>
              <w:rPr>
                <w:rFonts w:ascii="Arial" w:hAnsi="Arial" w:cs="Arial"/>
                <w:sz w:val="20"/>
                <w:szCs w:val="20"/>
              </w:rPr>
            </w:pPr>
            <w:r w:rsidRPr="006231EC">
              <w:rPr>
                <w:rFonts w:ascii="Arial" w:hAnsi="Arial" w:cs="Arial"/>
                <w:sz w:val="20"/>
                <w:szCs w:val="20"/>
              </w:rPr>
              <w:t>Collected for specified, explicit and legitimate purposes and not further processed in a manner that is incompatible with those purposes</w:t>
            </w:r>
          </w:p>
          <w:p w14:paraId="4C086F09" w14:textId="77777777" w:rsidR="001F1518" w:rsidRPr="006231EC" w:rsidRDefault="001F1518" w:rsidP="001F1518">
            <w:pPr>
              <w:numPr>
                <w:ilvl w:val="0"/>
                <w:numId w:val="21"/>
              </w:numPr>
              <w:jc w:val="both"/>
              <w:rPr>
                <w:rFonts w:ascii="Arial" w:hAnsi="Arial" w:cs="Arial"/>
                <w:sz w:val="20"/>
                <w:szCs w:val="20"/>
              </w:rPr>
            </w:pPr>
            <w:r w:rsidRPr="006231EC">
              <w:rPr>
                <w:rFonts w:ascii="Arial" w:hAnsi="Arial" w:cs="Arial"/>
                <w:sz w:val="20"/>
                <w:szCs w:val="20"/>
              </w:rPr>
              <w:t>Adequate, relevant and limited to what is necessary</w:t>
            </w:r>
          </w:p>
          <w:p w14:paraId="7A987FA9" w14:textId="77777777" w:rsidR="001F1518" w:rsidRPr="006231EC" w:rsidRDefault="001F1518" w:rsidP="001F1518">
            <w:pPr>
              <w:numPr>
                <w:ilvl w:val="0"/>
                <w:numId w:val="21"/>
              </w:numPr>
              <w:jc w:val="both"/>
              <w:rPr>
                <w:rFonts w:ascii="Arial" w:hAnsi="Arial" w:cs="Arial"/>
                <w:sz w:val="20"/>
                <w:szCs w:val="20"/>
              </w:rPr>
            </w:pPr>
            <w:r w:rsidRPr="006231EC">
              <w:rPr>
                <w:rFonts w:ascii="Arial" w:hAnsi="Arial" w:cs="Arial"/>
                <w:sz w:val="20"/>
                <w:szCs w:val="20"/>
              </w:rPr>
              <w:t>Accurate and where necessary, kept up-to-date</w:t>
            </w:r>
          </w:p>
          <w:p w14:paraId="47667CF7" w14:textId="77777777" w:rsidR="001F1518" w:rsidRPr="006231EC" w:rsidRDefault="001F1518" w:rsidP="001F1518">
            <w:pPr>
              <w:numPr>
                <w:ilvl w:val="0"/>
                <w:numId w:val="21"/>
              </w:numPr>
              <w:jc w:val="both"/>
              <w:rPr>
                <w:rFonts w:ascii="Arial" w:hAnsi="Arial" w:cs="Arial"/>
                <w:sz w:val="20"/>
                <w:szCs w:val="20"/>
              </w:rPr>
            </w:pPr>
            <w:r w:rsidRPr="006231EC">
              <w:rPr>
                <w:rFonts w:ascii="Arial" w:hAnsi="Arial" w:cs="Arial"/>
                <w:sz w:val="20"/>
                <w:szCs w:val="20"/>
              </w:rPr>
              <w:t>Kept in a form which permits identification of data subjects for no longer that is necessary for the purposes which it is processed</w:t>
            </w:r>
          </w:p>
          <w:p w14:paraId="41D4F243" w14:textId="77777777" w:rsidR="001F1518" w:rsidRPr="006231EC" w:rsidRDefault="001F1518" w:rsidP="001F1518">
            <w:pPr>
              <w:numPr>
                <w:ilvl w:val="0"/>
                <w:numId w:val="21"/>
              </w:numPr>
              <w:jc w:val="both"/>
              <w:rPr>
                <w:rFonts w:ascii="Arial" w:hAnsi="Arial" w:cs="Arial"/>
                <w:sz w:val="20"/>
                <w:szCs w:val="20"/>
              </w:rPr>
            </w:pPr>
            <w:r w:rsidRPr="006231EC">
              <w:rPr>
                <w:rFonts w:ascii="Arial" w:hAnsi="Arial" w:cs="Arial"/>
                <w:sz w:val="20"/>
                <w:szCs w:val="20"/>
              </w:rPr>
              <w:t>Processed in manner that ensures appropriate security, including protection against unauthorised or unlawful processing and accidental loss, destruction or damage</w:t>
            </w:r>
          </w:p>
          <w:p w14:paraId="35ABEB8A" w14:textId="3E129F45" w:rsidR="001F1518" w:rsidRPr="006231EC" w:rsidRDefault="001F1518" w:rsidP="00680D5D">
            <w:pPr>
              <w:jc w:val="both"/>
              <w:rPr>
                <w:rFonts w:ascii="Arial" w:hAnsi="Arial" w:cs="Arial"/>
                <w:sz w:val="20"/>
                <w:szCs w:val="20"/>
                <w:u w:val="single"/>
              </w:rPr>
            </w:pPr>
          </w:p>
        </w:tc>
      </w:tr>
      <w:tr w:rsidR="003D1AF8" w:rsidRPr="006231EC" w14:paraId="510BFAD1" w14:textId="77777777" w:rsidTr="003D1AF8">
        <w:tc>
          <w:tcPr>
            <w:tcW w:w="10031" w:type="dxa"/>
            <w:shd w:val="clear" w:color="auto" w:fill="auto"/>
          </w:tcPr>
          <w:p w14:paraId="66B88D27" w14:textId="77777777" w:rsidR="003D1AF8" w:rsidRPr="006231EC" w:rsidRDefault="003D1AF8" w:rsidP="004768F7">
            <w:pPr>
              <w:ind w:left="720"/>
              <w:jc w:val="both"/>
              <w:rPr>
                <w:rFonts w:ascii="Arial" w:hAnsi="Arial" w:cs="Arial"/>
                <w:sz w:val="20"/>
                <w:szCs w:val="20"/>
              </w:rPr>
            </w:pPr>
          </w:p>
        </w:tc>
      </w:tr>
      <w:tr w:rsidR="003D1AF8" w:rsidRPr="006231EC" w14:paraId="5B6B3F21" w14:textId="77777777" w:rsidTr="003D1AF8">
        <w:tc>
          <w:tcPr>
            <w:tcW w:w="10031" w:type="dxa"/>
            <w:shd w:val="clear" w:color="auto" w:fill="auto"/>
          </w:tcPr>
          <w:p w14:paraId="53A2021C" w14:textId="77777777" w:rsidR="004768F7" w:rsidRPr="006231EC" w:rsidRDefault="004768F7" w:rsidP="004768F7">
            <w:pPr>
              <w:jc w:val="both"/>
              <w:rPr>
                <w:rFonts w:ascii="Arial" w:hAnsi="Arial" w:cs="Arial"/>
                <w:b/>
                <w:bCs/>
                <w:sz w:val="20"/>
                <w:szCs w:val="20"/>
              </w:rPr>
            </w:pPr>
            <w:r w:rsidRPr="006231EC">
              <w:rPr>
                <w:rFonts w:ascii="Arial" w:hAnsi="Arial" w:cs="Arial"/>
                <w:b/>
                <w:bCs/>
                <w:sz w:val="20"/>
                <w:szCs w:val="20"/>
              </w:rPr>
              <w:t>CONFIDENTIALITY</w:t>
            </w:r>
          </w:p>
          <w:p w14:paraId="0937D261" w14:textId="77777777" w:rsidR="004768F7" w:rsidRPr="006231EC" w:rsidRDefault="004768F7" w:rsidP="004768F7">
            <w:pPr>
              <w:jc w:val="both"/>
              <w:rPr>
                <w:rFonts w:ascii="Arial" w:hAnsi="Arial" w:cs="Arial"/>
                <w:sz w:val="20"/>
                <w:szCs w:val="20"/>
              </w:rPr>
            </w:pPr>
            <w:r w:rsidRPr="006231EC">
              <w:rPr>
                <w:rFonts w:ascii="Arial" w:hAnsi="Arial" w:cs="Arial"/>
                <w:sz w:val="20"/>
                <w:szCs w:val="20"/>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3D8E7D6C" w14:textId="77777777" w:rsidR="004768F7" w:rsidRPr="006231EC" w:rsidRDefault="004768F7" w:rsidP="004768F7">
            <w:pPr>
              <w:jc w:val="both"/>
              <w:rPr>
                <w:rFonts w:ascii="Arial" w:hAnsi="Arial" w:cs="Arial"/>
                <w:sz w:val="20"/>
                <w:szCs w:val="20"/>
              </w:rPr>
            </w:pPr>
          </w:p>
          <w:p w14:paraId="1E6E7C31" w14:textId="77777777" w:rsidR="004768F7" w:rsidRPr="006231EC" w:rsidRDefault="004768F7" w:rsidP="004768F7">
            <w:pPr>
              <w:jc w:val="both"/>
              <w:rPr>
                <w:rFonts w:ascii="Arial" w:hAnsi="Arial" w:cs="Arial"/>
                <w:sz w:val="20"/>
                <w:szCs w:val="20"/>
              </w:rPr>
            </w:pPr>
            <w:r w:rsidRPr="006231EC">
              <w:rPr>
                <w:rFonts w:ascii="Arial" w:hAnsi="Arial" w:cs="Arial"/>
                <w:sz w:val="20"/>
                <w:szCs w:val="20"/>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0F9F231E" w14:textId="77777777" w:rsidR="004768F7" w:rsidRPr="006231EC" w:rsidRDefault="004768F7" w:rsidP="004768F7">
            <w:pPr>
              <w:jc w:val="both"/>
              <w:rPr>
                <w:rFonts w:ascii="Arial" w:hAnsi="Arial" w:cs="Arial"/>
                <w:sz w:val="20"/>
                <w:szCs w:val="20"/>
                <w:lang w:eastAsia="en-US"/>
              </w:rPr>
            </w:pPr>
          </w:p>
          <w:p w14:paraId="6712FC07" w14:textId="77777777" w:rsidR="004768F7" w:rsidRPr="006231EC" w:rsidRDefault="004768F7" w:rsidP="004768F7">
            <w:pPr>
              <w:jc w:val="both"/>
              <w:rPr>
                <w:rFonts w:ascii="Arial" w:hAnsi="Arial" w:cs="Arial"/>
                <w:sz w:val="20"/>
                <w:szCs w:val="20"/>
              </w:rPr>
            </w:pPr>
            <w:r w:rsidRPr="006231EC">
              <w:rPr>
                <w:rFonts w:ascii="Arial" w:hAnsi="Arial" w:cs="Arial"/>
                <w:sz w:val="20"/>
                <w:szCs w:val="20"/>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E5B9958" w14:textId="77777777" w:rsidR="004768F7" w:rsidRPr="006231EC" w:rsidRDefault="004768F7" w:rsidP="004768F7">
            <w:pPr>
              <w:jc w:val="both"/>
              <w:rPr>
                <w:rFonts w:ascii="Arial" w:hAnsi="Arial" w:cs="Arial"/>
                <w:sz w:val="20"/>
                <w:szCs w:val="20"/>
              </w:rPr>
            </w:pPr>
            <w:r w:rsidRPr="006231EC">
              <w:rPr>
                <w:rFonts w:ascii="Arial" w:hAnsi="Arial" w:cs="Arial"/>
                <w:sz w:val="20"/>
                <w:szCs w:val="20"/>
              </w:rPr>
              <w:t>With the increased use of information technology and e-communications, staff should also 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7B16A805" w14:textId="77777777" w:rsidR="004768F7" w:rsidRPr="006231EC" w:rsidRDefault="004768F7" w:rsidP="004768F7">
            <w:pPr>
              <w:jc w:val="both"/>
              <w:rPr>
                <w:rFonts w:ascii="Arial" w:hAnsi="Arial" w:cs="Arial"/>
                <w:sz w:val="20"/>
                <w:szCs w:val="20"/>
              </w:rPr>
            </w:pPr>
          </w:p>
          <w:p w14:paraId="2F38CCF7" w14:textId="77777777" w:rsidR="004768F7" w:rsidRPr="006231EC" w:rsidRDefault="004768F7" w:rsidP="004768F7">
            <w:pPr>
              <w:jc w:val="both"/>
              <w:rPr>
                <w:rFonts w:ascii="Arial" w:hAnsi="Arial" w:cs="Arial"/>
                <w:sz w:val="20"/>
                <w:szCs w:val="20"/>
              </w:rPr>
            </w:pPr>
            <w:r w:rsidRPr="006231EC">
              <w:rPr>
                <w:rFonts w:ascii="Arial" w:hAnsi="Arial" w:cs="Arial"/>
                <w:sz w:val="20"/>
                <w:szCs w:val="20"/>
              </w:rPr>
              <w:t>All employees should be mindful of the seven Caldicott principles when dealing with person identifiable information.</w:t>
            </w:r>
          </w:p>
          <w:p w14:paraId="311BF107" w14:textId="77777777" w:rsidR="004768F7" w:rsidRPr="006231EC" w:rsidRDefault="004768F7" w:rsidP="004768F7">
            <w:pPr>
              <w:jc w:val="both"/>
              <w:rPr>
                <w:rFonts w:ascii="Arial" w:hAnsi="Arial" w:cs="Arial"/>
                <w:sz w:val="20"/>
                <w:szCs w:val="20"/>
              </w:rPr>
            </w:pPr>
          </w:p>
          <w:p w14:paraId="17FA7675" w14:textId="77777777" w:rsidR="004768F7" w:rsidRPr="006231EC" w:rsidRDefault="004768F7" w:rsidP="004768F7">
            <w:pPr>
              <w:numPr>
                <w:ilvl w:val="0"/>
                <w:numId w:val="20"/>
              </w:numPr>
              <w:jc w:val="both"/>
              <w:rPr>
                <w:rFonts w:ascii="Arial" w:hAnsi="Arial" w:cs="Arial"/>
                <w:sz w:val="20"/>
                <w:szCs w:val="20"/>
              </w:rPr>
            </w:pPr>
            <w:r w:rsidRPr="006231EC">
              <w:rPr>
                <w:rFonts w:ascii="Arial" w:hAnsi="Arial" w:cs="Arial"/>
                <w:sz w:val="20"/>
                <w:szCs w:val="20"/>
              </w:rPr>
              <w:t>Justify the purposes of using confidential information</w:t>
            </w:r>
          </w:p>
          <w:p w14:paraId="7E9F22F8" w14:textId="77777777" w:rsidR="004768F7" w:rsidRPr="006231EC" w:rsidRDefault="004768F7" w:rsidP="004768F7">
            <w:pPr>
              <w:numPr>
                <w:ilvl w:val="0"/>
                <w:numId w:val="20"/>
              </w:numPr>
              <w:jc w:val="both"/>
              <w:rPr>
                <w:rFonts w:ascii="Arial" w:hAnsi="Arial" w:cs="Arial"/>
                <w:sz w:val="20"/>
                <w:szCs w:val="20"/>
              </w:rPr>
            </w:pPr>
            <w:r w:rsidRPr="006231EC">
              <w:rPr>
                <w:rFonts w:ascii="Arial" w:hAnsi="Arial" w:cs="Arial"/>
                <w:sz w:val="20"/>
                <w:szCs w:val="20"/>
              </w:rPr>
              <w:t>Only use it when absolutely necessary</w:t>
            </w:r>
          </w:p>
          <w:p w14:paraId="3A0D7456" w14:textId="77777777" w:rsidR="004768F7" w:rsidRPr="006231EC" w:rsidRDefault="004768F7" w:rsidP="004768F7">
            <w:pPr>
              <w:numPr>
                <w:ilvl w:val="0"/>
                <w:numId w:val="20"/>
              </w:numPr>
              <w:jc w:val="both"/>
              <w:rPr>
                <w:rFonts w:ascii="Arial" w:hAnsi="Arial" w:cs="Arial"/>
                <w:sz w:val="20"/>
                <w:szCs w:val="20"/>
              </w:rPr>
            </w:pPr>
            <w:r w:rsidRPr="006231EC">
              <w:rPr>
                <w:rFonts w:ascii="Arial" w:hAnsi="Arial" w:cs="Arial"/>
                <w:sz w:val="20"/>
                <w:szCs w:val="20"/>
              </w:rPr>
              <w:t>Use the minimum that is required</w:t>
            </w:r>
          </w:p>
          <w:p w14:paraId="3134E4FB" w14:textId="77777777" w:rsidR="004768F7" w:rsidRPr="006231EC" w:rsidRDefault="004768F7" w:rsidP="004768F7">
            <w:pPr>
              <w:numPr>
                <w:ilvl w:val="0"/>
                <w:numId w:val="20"/>
              </w:numPr>
              <w:jc w:val="both"/>
              <w:rPr>
                <w:rFonts w:ascii="Arial" w:hAnsi="Arial" w:cs="Arial"/>
                <w:sz w:val="20"/>
                <w:szCs w:val="20"/>
              </w:rPr>
            </w:pPr>
            <w:r w:rsidRPr="006231EC">
              <w:rPr>
                <w:rFonts w:ascii="Arial" w:hAnsi="Arial" w:cs="Arial"/>
                <w:sz w:val="20"/>
                <w:szCs w:val="20"/>
              </w:rPr>
              <w:t>Access should be on a strict need to know basis</w:t>
            </w:r>
          </w:p>
          <w:p w14:paraId="55412D93" w14:textId="77777777" w:rsidR="004768F7" w:rsidRPr="006231EC" w:rsidRDefault="004768F7" w:rsidP="004768F7">
            <w:pPr>
              <w:numPr>
                <w:ilvl w:val="0"/>
                <w:numId w:val="20"/>
              </w:numPr>
              <w:jc w:val="both"/>
              <w:rPr>
                <w:rFonts w:ascii="Arial" w:hAnsi="Arial" w:cs="Arial"/>
                <w:sz w:val="20"/>
                <w:szCs w:val="20"/>
              </w:rPr>
            </w:pPr>
            <w:r w:rsidRPr="006231EC">
              <w:rPr>
                <w:rFonts w:ascii="Arial" w:hAnsi="Arial" w:cs="Arial"/>
                <w:sz w:val="20"/>
                <w:szCs w:val="20"/>
              </w:rPr>
              <w:t>Everyone must understand his or her responsibilities</w:t>
            </w:r>
          </w:p>
          <w:p w14:paraId="407E49AD" w14:textId="77777777" w:rsidR="004768F7" w:rsidRPr="006231EC" w:rsidRDefault="004768F7" w:rsidP="004768F7">
            <w:pPr>
              <w:numPr>
                <w:ilvl w:val="0"/>
                <w:numId w:val="20"/>
              </w:numPr>
              <w:jc w:val="both"/>
              <w:rPr>
                <w:rFonts w:ascii="Arial" w:hAnsi="Arial" w:cs="Arial"/>
                <w:sz w:val="20"/>
                <w:szCs w:val="20"/>
              </w:rPr>
            </w:pPr>
            <w:r w:rsidRPr="006231EC">
              <w:rPr>
                <w:rFonts w:ascii="Arial" w:hAnsi="Arial" w:cs="Arial"/>
                <w:sz w:val="20"/>
                <w:szCs w:val="20"/>
              </w:rPr>
              <w:t>Understand and comply with the law</w:t>
            </w:r>
          </w:p>
          <w:p w14:paraId="47DD538E" w14:textId="77777777" w:rsidR="004768F7" w:rsidRPr="006231EC" w:rsidRDefault="004768F7" w:rsidP="004768F7">
            <w:pPr>
              <w:pStyle w:val="ListParagraph"/>
              <w:numPr>
                <w:ilvl w:val="0"/>
                <w:numId w:val="20"/>
              </w:numPr>
              <w:jc w:val="both"/>
              <w:rPr>
                <w:rFonts w:ascii="Arial" w:hAnsi="Arial" w:cs="Arial"/>
                <w:sz w:val="20"/>
                <w:szCs w:val="20"/>
                <w:lang w:eastAsia="en-GB"/>
              </w:rPr>
            </w:pPr>
            <w:r w:rsidRPr="006231EC">
              <w:rPr>
                <w:rFonts w:ascii="Arial" w:hAnsi="Arial" w:cs="Arial"/>
                <w:sz w:val="20"/>
                <w:szCs w:val="20"/>
                <w:lang w:eastAsia="en-GB"/>
              </w:rPr>
              <w:t>The duty to share information can be as important as the duty to protect patient confidentiality</w:t>
            </w:r>
          </w:p>
          <w:p w14:paraId="10DB4309" w14:textId="77777777" w:rsidR="004768F7" w:rsidRPr="006231EC" w:rsidRDefault="004768F7" w:rsidP="004768F7">
            <w:pPr>
              <w:pStyle w:val="ListParagraph"/>
              <w:jc w:val="both"/>
              <w:rPr>
                <w:rFonts w:ascii="Arial" w:hAnsi="Arial" w:cs="Arial"/>
                <w:sz w:val="20"/>
                <w:szCs w:val="20"/>
                <w:lang w:eastAsia="en-GB"/>
              </w:rPr>
            </w:pPr>
          </w:p>
          <w:p w14:paraId="46A75895" w14:textId="77777777" w:rsidR="004768F7" w:rsidRPr="006231EC" w:rsidRDefault="004768F7" w:rsidP="004768F7">
            <w:pPr>
              <w:jc w:val="both"/>
              <w:rPr>
                <w:rFonts w:ascii="Arial" w:hAnsi="Arial" w:cs="Arial"/>
                <w:sz w:val="20"/>
                <w:szCs w:val="20"/>
              </w:rPr>
            </w:pPr>
            <w:r w:rsidRPr="006231EC">
              <w:rPr>
                <w:rFonts w:ascii="Arial" w:hAnsi="Arial" w:cs="Arial"/>
                <w:sz w:val="20"/>
                <w:szCs w:val="20"/>
              </w:rPr>
              <w:t xml:space="preserve">If there is any doubt whether or not someone has legitimate access to information, </w:t>
            </w:r>
            <w:r w:rsidRPr="006231EC">
              <w:rPr>
                <w:rFonts w:ascii="Arial" w:hAnsi="Arial" w:cs="Arial"/>
                <w:sz w:val="20"/>
                <w:szCs w:val="20"/>
                <w:u w:val="single"/>
              </w:rPr>
              <w:t>always</w:t>
            </w:r>
            <w:r w:rsidRPr="006231EC">
              <w:rPr>
                <w:rFonts w:ascii="Arial" w:hAnsi="Arial" w:cs="Arial"/>
                <w:sz w:val="20"/>
                <w:szCs w:val="20"/>
              </w:rPr>
              <w:t xml:space="preserve"> check before you disclose.</w:t>
            </w:r>
          </w:p>
          <w:p w14:paraId="1CFE1B55" w14:textId="77777777" w:rsidR="003D1AF8" w:rsidRPr="006231EC" w:rsidRDefault="003D1AF8" w:rsidP="00F51DD9">
            <w:pPr>
              <w:jc w:val="both"/>
              <w:rPr>
                <w:rFonts w:ascii="Arial" w:hAnsi="Arial" w:cs="Arial"/>
                <w:sz w:val="20"/>
                <w:szCs w:val="20"/>
              </w:rPr>
            </w:pPr>
          </w:p>
        </w:tc>
      </w:tr>
      <w:tr w:rsidR="009C44D3" w:rsidRPr="006231EC" w14:paraId="13D3A789" w14:textId="77777777" w:rsidTr="003D1AF8">
        <w:tc>
          <w:tcPr>
            <w:tcW w:w="10031" w:type="dxa"/>
            <w:shd w:val="clear" w:color="auto" w:fill="auto"/>
          </w:tcPr>
          <w:p w14:paraId="3C61B81E" w14:textId="77777777" w:rsidR="009C44D3" w:rsidRPr="006231EC" w:rsidRDefault="00332A6A" w:rsidP="00332A6A">
            <w:pPr>
              <w:pStyle w:val="Heading2"/>
              <w:rPr>
                <w:rFonts w:ascii="Arial" w:hAnsi="Arial" w:cs="Arial"/>
                <w:sz w:val="20"/>
              </w:rPr>
            </w:pPr>
            <w:r w:rsidRPr="006231EC">
              <w:rPr>
                <w:rFonts w:ascii="Arial" w:hAnsi="Arial" w:cs="Arial"/>
                <w:sz w:val="20"/>
              </w:rPr>
              <w:lastRenderedPageBreak/>
              <w:t>EQUALITY AND DIVERSITY</w:t>
            </w:r>
          </w:p>
          <w:p w14:paraId="0BE13CA8" w14:textId="77777777" w:rsidR="003B35CD" w:rsidRPr="006231EC" w:rsidRDefault="003B35CD" w:rsidP="003B35CD">
            <w:pPr>
              <w:autoSpaceDE w:val="0"/>
              <w:autoSpaceDN w:val="0"/>
              <w:adjustRightInd w:val="0"/>
              <w:rPr>
                <w:rFonts w:ascii="Arial" w:hAnsi="Arial" w:cs="Arial"/>
                <w:sz w:val="20"/>
                <w:szCs w:val="20"/>
              </w:rPr>
            </w:pPr>
            <w:r w:rsidRPr="006231EC">
              <w:rPr>
                <w:rFonts w:ascii="Arial" w:hAnsi="Arial" w:cs="Arial"/>
                <w:sz w:val="20"/>
                <w:szCs w:val="20"/>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5AE09FC5" w14:textId="77777777" w:rsidR="003B35CD" w:rsidRPr="006231EC" w:rsidRDefault="003B35CD" w:rsidP="003B35CD">
            <w:pPr>
              <w:autoSpaceDE w:val="0"/>
              <w:autoSpaceDN w:val="0"/>
              <w:adjustRightInd w:val="0"/>
              <w:rPr>
                <w:rFonts w:ascii="Arial" w:hAnsi="Arial" w:cs="Arial"/>
                <w:sz w:val="20"/>
                <w:szCs w:val="20"/>
              </w:rPr>
            </w:pPr>
          </w:p>
          <w:p w14:paraId="765E1EE1" w14:textId="77777777" w:rsidR="009C44D3" w:rsidRPr="006231EC" w:rsidRDefault="003B35CD" w:rsidP="003B35CD">
            <w:pPr>
              <w:autoSpaceDE w:val="0"/>
              <w:autoSpaceDN w:val="0"/>
              <w:adjustRightInd w:val="0"/>
              <w:rPr>
                <w:rFonts w:ascii="Arial" w:hAnsi="Arial" w:cs="Arial"/>
                <w:spacing w:val="-3"/>
                <w:sz w:val="20"/>
                <w:szCs w:val="20"/>
                <w:lang w:eastAsia="en-US"/>
              </w:rPr>
            </w:pPr>
            <w:r w:rsidRPr="006231EC">
              <w:rPr>
                <w:rFonts w:ascii="Arial" w:hAnsi="Arial" w:cs="Arial"/>
                <w:sz w:val="20"/>
                <w:szCs w:val="20"/>
              </w:rPr>
              <w:t>In carrying out its functions, you must have due regard to the different needs of different protected equality groups in their area.</w:t>
            </w:r>
          </w:p>
        </w:tc>
      </w:tr>
      <w:tr w:rsidR="009C44D3" w:rsidRPr="006231EC" w14:paraId="16FC36E4" w14:textId="77777777" w:rsidTr="003D1AF8">
        <w:tc>
          <w:tcPr>
            <w:tcW w:w="10031" w:type="dxa"/>
            <w:shd w:val="clear" w:color="auto" w:fill="auto"/>
          </w:tcPr>
          <w:p w14:paraId="39CEE7BF" w14:textId="77777777" w:rsidR="001236A6" w:rsidRPr="006231EC" w:rsidRDefault="001236A6" w:rsidP="00680D5D">
            <w:pPr>
              <w:jc w:val="both"/>
              <w:rPr>
                <w:rFonts w:ascii="Arial" w:hAnsi="Arial" w:cs="Arial"/>
                <w:b/>
                <w:sz w:val="20"/>
                <w:szCs w:val="20"/>
              </w:rPr>
            </w:pPr>
          </w:p>
          <w:p w14:paraId="519D4DF9" w14:textId="77777777" w:rsidR="009C44D3" w:rsidRPr="006231EC" w:rsidRDefault="00332A6A" w:rsidP="00680D5D">
            <w:pPr>
              <w:jc w:val="both"/>
              <w:rPr>
                <w:rFonts w:ascii="Arial" w:hAnsi="Arial" w:cs="Arial"/>
                <w:b/>
                <w:sz w:val="20"/>
                <w:szCs w:val="20"/>
              </w:rPr>
            </w:pPr>
            <w:r w:rsidRPr="006231EC">
              <w:rPr>
                <w:rFonts w:ascii="Arial" w:hAnsi="Arial" w:cs="Arial"/>
                <w:b/>
                <w:sz w:val="20"/>
                <w:szCs w:val="20"/>
              </w:rPr>
              <w:t>INFECTION CONTROL</w:t>
            </w:r>
          </w:p>
          <w:p w14:paraId="1AC51D28" w14:textId="77777777" w:rsidR="009C44D3" w:rsidRPr="006231EC" w:rsidRDefault="008E62AA" w:rsidP="008E62AA">
            <w:pPr>
              <w:jc w:val="both"/>
              <w:rPr>
                <w:rFonts w:ascii="Arial" w:hAnsi="Arial" w:cs="Arial"/>
                <w:sz w:val="20"/>
                <w:szCs w:val="20"/>
              </w:rPr>
            </w:pPr>
            <w:r w:rsidRPr="006231EC">
              <w:rPr>
                <w:rFonts w:ascii="Arial" w:hAnsi="Arial" w:cs="Arial"/>
                <w:sz w:val="20"/>
                <w:szCs w:val="20"/>
              </w:rPr>
              <w:t>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2008 (updated 2015) (and subsequent legislation), and to attend mandatory training relating to infection prevention and control.</w:t>
            </w:r>
          </w:p>
        </w:tc>
      </w:tr>
      <w:tr w:rsidR="009C44D3" w:rsidRPr="006231EC" w14:paraId="6F9A8DDF" w14:textId="77777777" w:rsidTr="003D1AF8">
        <w:tc>
          <w:tcPr>
            <w:tcW w:w="10031" w:type="dxa"/>
            <w:shd w:val="clear" w:color="auto" w:fill="auto"/>
          </w:tcPr>
          <w:p w14:paraId="64D27482" w14:textId="77777777" w:rsidR="001236A6" w:rsidRPr="006231EC" w:rsidRDefault="001236A6" w:rsidP="00680D5D">
            <w:pPr>
              <w:autoSpaceDE w:val="0"/>
              <w:autoSpaceDN w:val="0"/>
              <w:adjustRightInd w:val="0"/>
              <w:rPr>
                <w:rFonts w:ascii="Arial" w:hAnsi="Arial" w:cs="Arial"/>
                <w:b/>
                <w:color w:val="000000"/>
                <w:sz w:val="20"/>
                <w:szCs w:val="20"/>
              </w:rPr>
            </w:pPr>
          </w:p>
          <w:p w14:paraId="78CC9B74" w14:textId="77777777" w:rsidR="009C44D3" w:rsidRPr="006231EC" w:rsidRDefault="00332A6A" w:rsidP="00680D5D">
            <w:pPr>
              <w:autoSpaceDE w:val="0"/>
              <w:autoSpaceDN w:val="0"/>
              <w:adjustRightInd w:val="0"/>
              <w:rPr>
                <w:rFonts w:ascii="Arial" w:hAnsi="Arial" w:cs="Arial"/>
                <w:b/>
                <w:color w:val="000000"/>
                <w:sz w:val="20"/>
                <w:szCs w:val="20"/>
              </w:rPr>
            </w:pPr>
            <w:r w:rsidRPr="006231EC">
              <w:rPr>
                <w:rFonts w:ascii="Arial" w:hAnsi="Arial" w:cs="Arial"/>
                <w:b/>
                <w:color w:val="000000"/>
                <w:sz w:val="20"/>
                <w:szCs w:val="20"/>
              </w:rPr>
              <w:t>COUNTER FRAUD</w:t>
            </w:r>
          </w:p>
          <w:p w14:paraId="5C74B77C" w14:textId="77777777" w:rsidR="009C44D3" w:rsidRPr="006231EC" w:rsidRDefault="009C44D3" w:rsidP="00970D3F">
            <w:pPr>
              <w:autoSpaceDE w:val="0"/>
              <w:autoSpaceDN w:val="0"/>
              <w:adjustRightInd w:val="0"/>
              <w:rPr>
                <w:rFonts w:ascii="Arial" w:hAnsi="Arial" w:cs="Arial"/>
                <w:bCs/>
                <w:sz w:val="20"/>
                <w:szCs w:val="20"/>
              </w:rPr>
            </w:pPr>
            <w:r w:rsidRPr="006231EC">
              <w:rPr>
                <w:rFonts w:ascii="Arial" w:hAnsi="Arial" w:cs="Arial"/>
                <w:color w:val="000000"/>
                <w:sz w:val="20"/>
                <w:szCs w:val="20"/>
              </w:rPr>
              <w:t xml:space="preserve">Staff are expected to report any incidences of potential fraud to the Counter Fraud Helpline on </w:t>
            </w:r>
            <w:r w:rsidRPr="006231EC">
              <w:rPr>
                <w:rFonts w:ascii="Arial" w:hAnsi="Arial" w:cs="Arial"/>
                <w:bCs/>
                <w:sz w:val="20"/>
                <w:szCs w:val="20"/>
              </w:rPr>
              <w:t>0800 028 40 60.</w:t>
            </w:r>
            <w:r w:rsidR="004766F7" w:rsidRPr="006231EC">
              <w:rPr>
                <w:rFonts w:ascii="Arial" w:hAnsi="Arial" w:cs="Arial"/>
                <w:bCs/>
                <w:sz w:val="20"/>
                <w:szCs w:val="20"/>
              </w:rPr>
              <w:t xml:space="preserve"> </w:t>
            </w:r>
          </w:p>
          <w:p w14:paraId="04B0041D" w14:textId="77777777" w:rsidR="007605C0" w:rsidRPr="006231EC" w:rsidRDefault="007605C0" w:rsidP="00970D3F">
            <w:pPr>
              <w:autoSpaceDE w:val="0"/>
              <w:autoSpaceDN w:val="0"/>
              <w:adjustRightInd w:val="0"/>
              <w:rPr>
                <w:rFonts w:ascii="Arial" w:hAnsi="Arial" w:cs="Arial"/>
                <w:sz w:val="20"/>
                <w:szCs w:val="20"/>
              </w:rPr>
            </w:pPr>
          </w:p>
        </w:tc>
      </w:tr>
      <w:tr w:rsidR="009C44D3" w:rsidRPr="006231EC" w14:paraId="3257D455" w14:textId="77777777" w:rsidTr="003D1AF8">
        <w:tc>
          <w:tcPr>
            <w:tcW w:w="10031" w:type="dxa"/>
            <w:shd w:val="clear" w:color="auto" w:fill="auto"/>
          </w:tcPr>
          <w:p w14:paraId="17418CD7" w14:textId="77777777" w:rsidR="009C44D3" w:rsidRPr="006231EC" w:rsidRDefault="00312D48" w:rsidP="009C44D3">
            <w:pPr>
              <w:pStyle w:val="Heading2"/>
              <w:rPr>
                <w:rFonts w:ascii="Arial" w:hAnsi="Arial" w:cs="Arial"/>
                <w:sz w:val="20"/>
              </w:rPr>
            </w:pPr>
            <w:r w:rsidRPr="006231EC">
              <w:rPr>
                <w:rFonts w:ascii="Arial" w:hAnsi="Arial" w:cs="Arial"/>
                <w:sz w:val="20"/>
              </w:rPr>
              <w:t>SMOKING AT WORK</w:t>
            </w:r>
          </w:p>
          <w:p w14:paraId="48C4CC14" w14:textId="77777777" w:rsidR="009C44D3" w:rsidRPr="006231EC" w:rsidRDefault="009C44D3" w:rsidP="00680D5D">
            <w:pPr>
              <w:jc w:val="both"/>
              <w:rPr>
                <w:rFonts w:ascii="Arial" w:hAnsi="Arial" w:cs="Arial"/>
                <w:sz w:val="20"/>
                <w:szCs w:val="20"/>
              </w:rPr>
            </w:pPr>
            <w:r w:rsidRPr="006231EC">
              <w:rPr>
                <w:rFonts w:ascii="Arial" w:hAnsi="Arial" w:cs="Arial"/>
                <w:sz w:val="20"/>
                <w:szCs w:val="20"/>
              </w:rPr>
              <w:t>The Trust has a “Smoke Free Policy”, which applies to:</w:t>
            </w:r>
          </w:p>
          <w:p w14:paraId="40D5E90B" w14:textId="77777777" w:rsidR="009C44D3" w:rsidRPr="006231EC" w:rsidRDefault="009C44D3" w:rsidP="00680D5D">
            <w:pPr>
              <w:numPr>
                <w:ilvl w:val="0"/>
                <w:numId w:val="7"/>
              </w:numPr>
              <w:autoSpaceDE w:val="0"/>
              <w:autoSpaceDN w:val="0"/>
              <w:adjustRightInd w:val="0"/>
              <w:jc w:val="both"/>
              <w:rPr>
                <w:rFonts w:ascii="Arial" w:hAnsi="Arial" w:cs="Arial"/>
                <w:sz w:val="20"/>
                <w:szCs w:val="20"/>
              </w:rPr>
            </w:pPr>
            <w:r w:rsidRPr="006231EC">
              <w:rPr>
                <w:rFonts w:ascii="Arial" w:hAnsi="Arial" w:cs="Arial"/>
                <w:sz w:val="20"/>
                <w:szCs w:val="20"/>
              </w:rPr>
              <w:t>All persons present in or on any of the Trust grounds and premises</w:t>
            </w:r>
          </w:p>
          <w:p w14:paraId="695A134D" w14:textId="77777777" w:rsidR="009C44D3" w:rsidRPr="006231EC" w:rsidRDefault="009C44D3" w:rsidP="00680D5D">
            <w:pPr>
              <w:numPr>
                <w:ilvl w:val="0"/>
                <w:numId w:val="7"/>
              </w:numPr>
              <w:autoSpaceDE w:val="0"/>
              <w:autoSpaceDN w:val="0"/>
              <w:adjustRightInd w:val="0"/>
              <w:jc w:val="both"/>
              <w:rPr>
                <w:rFonts w:ascii="Arial" w:hAnsi="Arial" w:cs="Arial"/>
                <w:sz w:val="20"/>
                <w:szCs w:val="20"/>
              </w:rPr>
            </w:pPr>
            <w:r w:rsidRPr="006231EC">
              <w:rPr>
                <w:rFonts w:ascii="Arial" w:hAnsi="Arial" w:cs="Arial"/>
                <w:sz w:val="20"/>
                <w:szCs w:val="20"/>
              </w:rPr>
              <w:t>All persons travelling in Trust owned vehicles (including lease cars) whilst on official business.</w:t>
            </w:r>
          </w:p>
          <w:p w14:paraId="3FA355AD" w14:textId="77777777" w:rsidR="009C44D3" w:rsidRPr="006231EC" w:rsidRDefault="009C44D3" w:rsidP="00680D5D">
            <w:pPr>
              <w:numPr>
                <w:ilvl w:val="0"/>
                <w:numId w:val="7"/>
              </w:numPr>
              <w:autoSpaceDE w:val="0"/>
              <w:autoSpaceDN w:val="0"/>
              <w:adjustRightInd w:val="0"/>
              <w:jc w:val="both"/>
              <w:rPr>
                <w:rFonts w:ascii="Arial" w:hAnsi="Arial" w:cs="Arial"/>
                <w:sz w:val="20"/>
                <w:szCs w:val="20"/>
              </w:rPr>
            </w:pPr>
            <w:r w:rsidRPr="006231EC">
              <w:rPr>
                <w:rFonts w:ascii="Arial" w:hAnsi="Arial" w:cs="Arial"/>
                <w:sz w:val="20"/>
                <w:szCs w:val="20"/>
              </w:rPr>
              <w:t>Privately owned vehicles parked on Trust grounds or when transporting Service Users, Visitors on official Trust business.</w:t>
            </w:r>
          </w:p>
          <w:p w14:paraId="781AAC7B" w14:textId="77777777" w:rsidR="009C44D3" w:rsidRPr="006231EC" w:rsidRDefault="009C44D3" w:rsidP="00680D5D">
            <w:pPr>
              <w:numPr>
                <w:ilvl w:val="0"/>
                <w:numId w:val="7"/>
              </w:numPr>
              <w:autoSpaceDE w:val="0"/>
              <w:autoSpaceDN w:val="0"/>
              <w:adjustRightInd w:val="0"/>
              <w:jc w:val="both"/>
              <w:rPr>
                <w:rFonts w:ascii="Arial" w:hAnsi="Arial" w:cs="Arial"/>
                <w:sz w:val="20"/>
                <w:szCs w:val="20"/>
              </w:rPr>
            </w:pPr>
            <w:r w:rsidRPr="006231EC">
              <w:rPr>
                <w:rFonts w:ascii="Arial" w:hAnsi="Arial" w:cs="Arial"/>
                <w:sz w:val="20"/>
                <w:szCs w:val="20"/>
              </w:rPr>
              <w:t xml:space="preserve">When wearing an NHS uniform. </w:t>
            </w:r>
          </w:p>
        </w:tc>
      </w:tr>
      <w:tr w:rsidR="00B3398E" w:rsidRPr="006231EC" w14:paraId="4443FE86" w14:textId="77777777" w:rsidTr="003D1AF8">
        <w:tc>
          <w:tcPr>
            <w:tcW w:w="10031" w:type="dxa"/>
            <w:shd w:val="clear" w:color="auto" w:fill="auto"/>
          </w:tcPr>
          <w:p w14:paraId="6E799F36" w14:textId="77777777" w:rsidR="001236A6" w:rsidRPr="006231EC" w:rsidRDefault="001236A6" w:rsidP="00B3398E">
            <w:pPr>
              <w:rPr>
                <w:rFonts w:ascii="Arial" w:hAnsi="Arial" w:cs="Arial"/>
                <w:b/>
                <w:color w:val="000000"/>
                <w:sz w:val="20"/>
                <w:szCs w:val="20"/>
                <w:lang w:eastAsia="en-US"/>
              </w:rPr>
            </w:pPr>
          </w:p>
          <w:p w14:paraId="4ADDCEC1" w14:textId="77777777" w:rsidR="00B3398E" w:rsidRPr="006231EC" w:rsidRDefault="00B3398E" w:rsidP="00B3398E">
            <w:pPr>
              <w:rPr>
                <w:rFonts w:ascii="Arial" w:hAnsi="Arial" w:cs="Arial"/>
                <w:b/>
                <w:color w:val="000000"/>
                <w:sz w:val="20"/>
                <w:szCs w:val="20"/>
                <w:lang w:eastAsia="en-US"/>
              </w:rPr>
            </w:pPr>
            <w:r w:rsidRPr="006231EC">
              <w:rPr>
                <w:rFonts w:ascii="Arial" w:hAnsi="Arial" w:cs="Arial"/>
                <w:b/>
                <w:color w:val="000000"/>
                <w:sz w:val="20"/>
                <w:szCs w:val="20"/>
                <w:lang w:eastAsia="en-US"/>
              </w:rPr>
              <w:t>ELECTRONIC ROSTERING</w:t>
            </w:r>
            <w:r w:rsidRPr="006231EC">
              <w:rPr>
                <w:rFonts w:ascii="Arial" w:hAnsi="Arial" w:cs="Arial"/>
                <w:b/>
                <w:color w:val="000000"/>
                <w:sz w:val="20"/>
                <w:szCs w:val="20"/>
                <w:lang w:eastAsia="en-US"/>
              </w:rPr>
              <w:tab/>
            </w:r>
          </w:p>
          <w:p w14:paraId="3A51B0EF" w14:textId="77777777" w:rsidR="00B3398E" w:rsidRPr="006231EC" w:rsidRDefault="00B3398E" w:rsidP="00B3398E">
            <w:pPr>
              <w:rPr>
                <w:rFonts w:ascii="Arial" w:hAnsi="Arial" w:cs="Arial"/>
                <w:color w:val="000000"/>
                <w:sz w:val="20"/>
                <w:szCs w:val="20"/>
                <w:lang w:eastAsia="en-US"/>
              </w:rPr>
            </w:pPr>
            <w:r w:rsidRPr="006231EC">
              <w:rPr>
                <w:rFonts w:ascii="Arial" w:hAnsi="Arial" w:cs="Arial"/>
                <w:color w:val="000000"/>
                <w:sz w:val="20"/>
                <w:szCs w:val="20"/>
                <w:lang w:eastAsia="en-US"/>
              </w:rPr>
              <w:t>‘Our Electronic Rostering system is key to ensuring staff are in the right place with the right skills at the right time, to ensure we carry out this responsibility effectively; all LPT staff must adhere to the rostering standards and guidelines set out in the Electronic Rostering Policy, pertaining to their role’.</w:t>
            </w:r>
          </w:p>
          <w:p w14:paraId="6AFD8D19" w14:textId="77777777" w:rsidR="00B3398E" w:rsidRPr="006231EC" w:rsidRDefault="00B3398E" w:rsidP="009C44D3">
            <w:pPr>
              <w:pStyle w:val="Heading2"/>
              <w:rPr>
                <w:rFonts w:ascii="Arial" w:hAnsi="Arial" w:cs="Arial"/>
                <w:sz w:val="20"/>
              </w:rPr>
            </w:pPr>
          </w:p>
          <w:p w14:paraId="1C1AF4D7" w14:textId="77777777" w:rsidR="004768F7" w:rsidRPr="006231EC" w:rsidRDefault="004768F7" w:rsidP="004768F7">
            <w:pPr>
              <w:rPr>
                <w:sz w:val="20"/>
                <w:szCs w:val="20"/>
                <w:lang w:eastAsia="en-US"/>
              </w:rPr>
            </w:pPr>
          </w:p>
          <w:p w14:paraId="512FA037" w14:textId="77777777" w:rsidR="004768F7" w:rsidRPr="006231EC" w:rsidRDefault="004768F7" w:rsidP="004768F7">
            <w:pPr>
              <w:rPr>
                <w:sz w:val="20"/>
                <w:szCs w:val="20"/>
                <w:lang w:eastAsia="en-US"/>
              </w:rPr>
            </w:pPr>
          </w:p>
          <w:p w14:paraId="2B223C18" w14:textId="77777777" w:rsidR="004768F7" w:rsidRPr="006231EC" w:rsidRDefault="004768F7" w:rsidP="004768F7">
            <w:pPr>
              <w:rPr>
                <w:sz w:val="20"/>
                <w:szCs w:val="20"/>
                <w:lang w:eastAsia="en-US"/>
              </w:rPr>
            </w:pPr>
          </w:p>
          <w:p w14:paraId="5B681D97" w14:textId="77777777" w:rsidR="004768F7" w:rsidRPr="006231EC" w:rsidRDefault="004768F7" w:rsidP="004768F7">
            <w:pPr>
              <w:rPr>
                <w:sz w:val="20"/>
                <w:szCs w:val="20"/>
                <w:lang w:eastAsia="en-US"/>
              </w:rPr>
            </w:pPr>
          </w:p>
        </w:tc>
      </w:tr>
    </w:tbl>
    <w:p w14:paraId="7F883E41" w14:textId="77777777" w:rsidR="00BA3674" w:rsidRPr="006231EC" w:rsidRDefault="00BA3674" w:rsidP="00107C06">
      <w:pPr>
        <w:pStyle w:val="Heading2"/>
        <w:rPr>
          <w:rFonts w:ascii="Arial" w:hAnsi="Arial" w:cs="Arial"/>
          <w:sz w:val="20"/>
        </w:rPr>
      </w:pPr>
    </w:p>
    <w:p w14:paraId="28C9532D" w14:textId="77777777" w:rsidR="005124E4" w:rsidRDefault="005124E4" w:rsidP="003D042B">
      <w:pPr>
        <w:jc w:val="both"/>
        <w:rPr>
          <w:rFonts w:ascii="Arial" w:hAnsi="Arial" w:cs="Arial"/>
        </w:rPr>
      </w:pPr>
    </w:p>
    <w:p w14:paraId="4E88C016" w14:textId="77777777" w:rsidR="001956AA" w:rsidRDefault="001956AA" w:rsidP="003D042B">
      <w:pPr>
        <w:jc w:val="both"/>
        <w:rPr>
          <w:rFonts w:ascii="Arial" w:hAnsi="Arial" w:cs="Arial"/>
        </w:rPr>
      </w:pPr>
    </w:p>
    <w:p w14:paraId="596145CD" w14:textId="77777777" w:rsidR="006231EC" w:rsidRDefault="006231EC" w:rsidP="003D042B">
      <w:pPr>
        <w:jc w:val="both"/>
        <w:rPr>
          <w:rFonts w:ascii="Arial" w:hAnsi="Arial" w:cs="Arial"/>
        </w:rPr>
      </w:pPr>
    </w:p>
    <w:p w14:paraId="68EC111D" w14:textId="77777777" w:rsidR="006231EC" w:rsidRDefault="006231EC" w:rsidP="003D042B">
      <w:pPr>
        <w:jc w:val="both"/>
        <w:rPr>
          <w:rFonts w:ascii="Arial" w:hAnsi="Arial" w:cs="Arial"/>
        </w:rPr>
      </w:pPr>
    </w:p>
    <w:p w14:paraId="59365A51" w14:textId="77777777" w:rsidR="006231EC" w:rsidRDefault="006231EC" w:rsidP="003D042B">
      <w:pPr>
        <w:jc w:val="both"/>
        <w:rPr>
          <w:rFonts w:ascii="Arial" w:hAnsi="Arial" w:cs="Arial"/>
        </w:rPr>
      </w:pPr>
    </w:p>
    <w:p w14:paraId="7EEDE64C" w14:textId="77777777" w:rsidR="006231EC" w:rsidRDefault="006231EC" w:rsidP="003D042B">
      <w:pPr>
        <w:jc w:val="both"/>
        <w:rPr>
          <w:rFonts w:ascii="Arial" w:hAnsi="Arial" w:cs="Arial"/>
        </w:rPr>
      </w:pPr>
    </w:p>
    <w:p w14:paraId="76AAD1CF" w14:textId="77777777" w:rsidR="006231EC" w:rsidRDefault="006231EC" w:rsidP="003D042B">
      <w:pPr>
        <w:jc w:val="both"/>
        <w:rPr>
          <w:rFonts w:ascii="Arial" w:hAnsi="Arial" w:cs="Arial"/>
        </w:rPr>
      </w:pPr>
    </w:p>
    <w:p w14:paraId="36D0B2CB" w14:textId="77777777" w:rsidR="006231EC" w:rsidRDefault="006231EC" w:rsidP="003D042B">
      <w:pPr>
        <w:jc w:val="both"/>
        <w:rPr>
          <w:rFonts w:ascii="Arial" w:hAnsi="Arial" w:cs="Arial"/>
        </w:rPr>
      </w:pPr>
    </w:p>
    <w:p w14:paraId="512E415D" w14:textId="77777777" w:rsidR="006231EC" w:rsidRDefault="006231EC" w:rsidP="003D042B">
      <w:pPr>
        <w:jc w:val="both"/>
        <w:rPr>
          <w:rFonts w:ascii="Arial" w:hAnsi="Arial" w:cs="Arial"/>
        </w:rPr>
      </w:pPr>
    </w:p>
    <w:p w14:paraId="4EF5A5F4" w14:textId="77777777" w:rsidR="006231EC" w:rsidRDefault="006231EC" w:rsidP="003D042B">
      <w:pPr>
        <w:jc w:val="both"/>
        <w:rPr>
          <w:rFonts w:ascii="Arial" w:hAnsi="Arial" w:cs="Arial"/>
        </w:rPr>
      </w:pPr>
    </w:p>
    <w:p w14:paraId="46FCC9AA" w14:textId="77777777" w:rsidR="006231EC" w:rsidRDefault="006231EC" w:rsidP="003D042B">
      <w:pPr>
        <w:jc w:val="both"/>
        <w:rPr>
          <w:rFonts w:ascii="Arial" w:hAnsi="Arial" w:cs="Arial"/>
        </w:rPr>
      </w:pPr>
    </w:p>
    <w:p w14:paraId="7DC1E5EC" w14:textId="77777777" w:rsidR="006231EC" w:rsidRDefault="006231EC" w:rsidP="003D042B">
      <w:pPr>
        <w:jc w:val="both"/>
        <w:rPr>
          <w:rFonts w:ascii="Arial" w:hAnsi="Arial" w:cs="Arial"/>
        </w:rPr>
      </w:pPr>
    </w:p>
    <w:p w14:paraId="658879D5" w14:textId="77777777" w:rsidR="006231EC" w:rsidRDefault="006231EC" w:rsidP="003D042B">
      <w:pPr>
        <w:jc w:val="both"/>
        <w:rPr>
          <w:rFonts w:ascii="Arial" w:hAnsi="Arial" w:cs="Arial"/>
        </w:rPr>
      </w:pPr>
    </w:p>
    <w:p w14:paraId="6306C600" w14:textId="77777777" w:rsidR="006231EC" w:rsidRDefault="006231EC" w:rsidP="003D042B">
      <w:pPr>
        <w:jc w:val="both"/>
        <w:rPr>
          <w:rFonts w:ascii="Arial" w:hAnsi="Arial" w:cs="Arial"/>
        </w:rPr>
      </w:pPr>
    </w:p>
    <w:p w14:paraId="55C90405" w14:textId="77777777" w:rsidR="006231EC" w:rsidRDefault="006231EC" w:rsidP="003D042B">
      <w:pPr>
        <w:jc w:val="both"/>
        <w:rPr>
          <w:rFonts w:ascii="Arial" w:hAnsi="Arial" w:cs="Arial"/>
        </w:rPr>
      </w:pPr>
    </w:p>
    <w:p w14:paraId="4C46B5D3" w14:textId="77777777" w:rsidR="001F1518" w:rsidRDefault="001F1518" w:rsidP="003D042B">
      <w:pPr>
        <w:jc w:val="both"/>
        <w:rPr>
          <w:rFonts w:ascii="Arial" w:hAnsi="Arial" w:cs="Arial"/>
        </w:rPr>
      </w:pPr>
    </w:p>
    <w:p w14:paraId="354253B3" w14:textId="77777777" w:rsidR="001F1518" w:rsidRDefault="001F1518" w:rsidP="003D042B">
      <w:pPr>
        <w:jc w:val="both"/>
        <w:rPr>
          <w:rFonts w:ascii="Arial" w:hAnsi="Arial" w:cs="Arial"/>
        </w:rPr>
      </w:pPr>
    </w:p>
    <w:p w14:paraId="0DA5896C" w14:textId="77777777" w:rsidR="001F1518" w:rsidRDefault="001F1518" w:rsidP="003D042B">
      <w:pPr>
        <w:jc w:val="both"/>
        <w:rPr>
          <w:rFonts w:ascii="Arial" w:hAnsi="Arial" w:cs="Arial"/>
        </w:rPr>
      </w:pPr>
    </w:p>
    <w:p w14:paraId="2BA60EE4" w14:textId="77777777" w:rsidR="001F1518" w:rsidRDefault="001F1518" w:rsidP="003D042B">
      <w:pPr>
        <w:jc w:val="both"/>
        <w:rPr>
          <w:rFonts w:ascii="Arial" w:hAnsi="Arial" w:cs="Arial"/>
        </w:rPr>
      </w:pPr>
    </w:p>
    <w:p w14:paraId="3566373E" w14:textId="77777777" w:rsidR="006231EC" w:rsidRDefault="006231EC" w:rsidP="003D042B">
      <w:pPr>
        <w:jc w:val="both"/>
        <w:rPr>
          <w:rFonts w:ascii="Arial" w:hAnsi="Arial" w:cs="Arial"/>
        </w:rPr>
      </w:pPr>
    </w:p>
    <w:sectPr w:rsidR="006231EC" w:rsidSect="00B97909">
      <w:headerReference w:type="default" r:id="rId8"/>
      <w:footerReference w:type="default" r:id="rId9"/>
      <w:headerReference w:type="first" r:id="rId10"/>
      <w:footerReference w:type="first" r:id="rId11"/>
      <w:pgSz w:w="11906" w:h="16838" w:code="9"/>
      <w:pgMar w:top="1021" w:right="1418" w:bottom="1021" w:left="96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CA68" w14:textId="77777777" w:rsidR="00A76ADC" w:rsidRDefault="00A76ADC">
      <w:r>
        <w:separator/>
      </w:r>
    </w:p>
  </w:endnote>
  <w:endnote w:type="continuationSeparator" w:id="0">
    <w:p w14:paraId="2ECB3D7C" w14:textId="77777777" w:rsidR="00A76ADC" w:rsidRDefault="00A7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AC35" w14:textId="77777777" w:rsidR="007605C0" w:rsidRPr="00A05327" w:rsidRDefault="007605C0" w:rsidP="006806F0">
    <w:pPr>
      <w:pStyle w:val="Footer"/>
      <w:rPr>
        <w:rFonts w:ascii="Arial" w:hAnsi="Arial" w:cs="Arial"/>
        <w:sz w:val="20"/>
        <w:szCs w:val="20"/>
      </w:rPr>
    </w:pPr>
    <w:r>
      <w:rPr>
        <w:noProof/>
      </w:rPr>
      <w:drawing>
        <wp:anchor distT="36576" distB="36576" distL="36576" distR="36576" simplePos="0" relativeHeight="251656192" behindDoc="0" locked="0" layoutInCell="1" allowOverlap="1" wp14:anchorId="01E80FE4" wp14:editId="3EB650EE">
          <wp:simplePos x="0" y="0"/>
          <wp:positionH relativeFrom="column">
            <wp:posOffset>7731125</wp:posOffset>
          </wp:positionH>
          <wp:positionV relativeFrom="paragraph">
            <wp:posOffset>5115560</wp:posOffset>
          </wp:positionV>
          <wp:extent cx="1307465" cy="1211580"/>
          <wp:effectExtent l="0" t="0" r="6985"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7216" behindDoc="0" locked="0" layoutInCell="1" allowOverlap="1" wp14:anchorId="734B8FA7" wp14:editId="34D2FEAB">
          <wp:simplePos x="0" y="0"/>
          <wp:positionH relativeFrom="column">
            <wp:posOffset>7731125</wp:posOffset>
          </wp:positionH>
          <wp:positionV relativeFrom="paragraph">
            <wp:posOffset>5115560</wp:posOffset>
          </wp:positionV>
          <wp:extent cx="1307465" cy="121158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8240" behindDoc="0" locked="0" layoutInCell="1" allowOverlap="1" wp14:anchorId="1D80A97C" wp14:editId="6BF2B8D6">
          <wp:simplePos x="0" y="0"/>
          <wp:positionH relativeFrom="column">
            <wp:posOffset>7731125</wp:posOffset>
          </wp:positionH>
          <wp:positionV relativeFrom="paragraph">
            <wp:posOffset>5115560</wp:posOffset>
          </wp:positionV>
          <wp:extent cx="1307465" cy="1211580"/>
          <wp:effectExtent l="0" t="0" r="6985"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611" r="1611"/>
                  <a:stretch>
                    <a:fillRect/>
                  </a:stretch>
                </pic:blipFill>
                <pic:spPr bwMode="auto">
                  <a:xfrm>
                    <a:off x="0" y="0"/>
                    <a:ext cx="13074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C54F4" w14:textId="77777777" w:rsidR="007605C0" w:rsidRPr="00A05327" w:rsidRDefault="007605C0"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7256FA">
      <w:rPr>
        <w:rFonts w:ascii="Arial" w:hAnsi="Arial" w:cs="Arial"/>
        <w:noProof/>
        <w:sz w:val="20"/>
        <w:szCs w:val="20"/>
      </w:rPr>
      <w:t>12</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7256FA">
      <w:rPr>
        <w:rFonts w:ascii="Arial" w:hAnsi="Arial" w:cs="Arial"/>
        <w:noProof/>
        <w:sz w:val="20"/>
        <w:szCs w:val="20"/>
      </w:rPr>
      <w:t>12</w:t>
    </w:r>
    <w:r w:rsidRPr="00A05327">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644C" w14:textId="77777777" w:rsidR="007605C0" w:rsidRDefault="007605C0">
    <w:pPr>
      <w:pStyle w:val="Footer"/>
    </w:pPr>
    <w:r>
      <w:rPr>
        <w:noProof/>
      </w:rPr>
      <w:drawing>
        <wp:anchor distT="0" distB="0" distL="114300" distR="114300" simplePos="0" relativeHeight="251659264" behindDoc="0" locked="0" layoutInCell="1" allowOverlap="1" wp14:anchorId="48F37DB5" wp14:editId="402A55B5">
          <wp:simplePos x="0" y="0"/>
          <wp:positionH relativeFrom="margin">
            <wp:posOffset>2520315</wp:posOffset>
          </wp:positionH>
          <wp:positionV relativeFrom="margin">
            <wp:posOffset>8756650</wp:posOffset>
          </wp:positionV>
          <wp:extent cx="1009650" cy="943610"/>
          <wp:effectExtent l="0" t="0" r="0" b="889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43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B22C" w14:textId="77777777" w:rsidR="00A76ADC" w:rsidRDefault="00A76ADC">
      <w:r>
        <w:separator/>
      </w:r>
    </w:p>
  </w:footnote>
  <w:footnote w:type="continuationSeparator" w:id="0">
    <w:p w14:paraId="0A1EA0B2" w14:textId="77777777" w:rsidR="00A76ADC" w:rsidRDefault="00A7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0C35" w14:textId="77777777" w:rsidR="007605C0" w:rsidRDefault="007605C0" w:rsidP="006F1C16">
    <w:pPr>
      <w:pStyle w:val="Header"/>
      <w:tabs>
        <w:tab w:val="left" w:pos="-1134"/>
        <w:tab w:val="left" w:pos="-709"/>
      </w:tabs>
      <w:ind w:left="-709" w:right="-1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9C7D" w14:textId="77777777" w:rsidR="007605C0" w:rsidRDefault="007605C0" w:rsidP="006F1C16">
    <w:pPr>
      <w:pStyle w:val="Header"/>
      <w:ind w:left="-709"/>
    </w:pPr>
    <w:r>
      <w:rPr>
        <w:noProof/>
      </w:rPr>
      <w:drawing>
        <wp:inline distT="0" distB="0" distL="0" distR="0" wp14:anchorId="59A9CBD2" wp14:editId="61FD2EA6">
          <wp:extent cx="7230110" cy="181800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81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5050B"/>
    <w:multiLevelType w:val="hybridMultilevel"/>
    <w:tmpl w:val="A9E412E0"/>
    <w:lvl w:ilvl="0" w:tplc="CB227F8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21114"/>
    <w:multiLevelType w:val="multilevel"/>
    <w:tmpl w:val="2B12A88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B461E1"/>
    <w:multiLevelType w:val="hybridMultilevel"/>
    <w:tmpl w:val="77F2F8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17131"/>
    <w:multiLevelType w:val="hybridMultilevel"/>
    <w:tmpl w:val="83A2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400DE"/>
    <w:multiLevelType w:val="multilevel"/>
    <w:tmpl w:val="F2A443C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DD4A69"/>
    <w:multiLevelType w:val="hybridMultilevel"/>
    <w:tmpl w:val="D94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90621F1"/>
    <w:multiLevelType w:val="hybridMultilevel"/>
    <w:tmpl w:val="8218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705E3C"/>
    <w:multiLevelType w:val="hybridMultilevel"/>
    <w:tmpl w:val="44DC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D2672"/>
    <w:multiLevelType w:val="hybridMultilevel"/>
    <w:tmpl w:val="C7EC5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068692">
    <w:abstractNumId w:val="23"/>
  </w:num>
  <w:num w:numId="2" w16cid:durableId="1099522556">
    <w:abstractNumId w:val="21"/>
  </w:num>
  <w:num w:numId="3" w16cid:durableId="1259096724">
    <w:abstractNumId w:val="15"/>
  </w:num>
  <w:num w:numId="4" w16cid:durableId="118186393">
    <w:abstractNumId w:val="6"/>
  </w:num>
  <w:num w:numId="5" w16cid:durableId="1027675940">
    <w:abstractNumId w:val="19"/>
  </w:num>
  <w:num w:numId="6" w16cid:durableId="1949696626">
    <w:abstractNumId w:val="2"/>
  </w:num>
  <w:num w:numId="7" w16cid:durableId="647788164">
    <w:abstractNumId w:val="1"/>
  </w:num>
  <w:num w:numId="8" w16cid:durableId="1609924437">
    <w:abstractNumId w:val="22"/>
  </w:num>
  <w:num w:numId="9" w16cid:durableId="210964404">
    <w:abstractNumId w:val="10"/>
  </w:num>
  <w:num w:numId="10" w16cid:durableId="98836994">
    <w:abstractNumId w:val="0"/>
  </w:num>
  <w:num w:numId="11" w16cid:durableId="554128192">
    <w:abstractNumId w:val="17"/>
  </w:num>
  <w:num w:numId="12" w16cid:durableId="1414470450">
    <w:abstractNumId w:val="12"/>
  </w:num>
  <w:num w:numId="13" w16cid:durableId="165557320">
    <w:abstractNumId w:val="4"/>
  </w:num>
  <w:num w:numId="14" w16cid:durableId="1065296673">
    <w:abstractNumId w:val="11"/>
  </w:num>
  <w:num w:numId="15" w16cid:durableId="1621647614">
    <w:abstractNumId w:val="3"/>
  </w:num>
  <w:num w:numId="16" w16cid:durableId="573054999">
    <w:abstractNumId w:val="18"/>
  </w:num>
  <w:num w:numId="17" w16cid:durableId="812672382">
    <w:abstractNumId w:val="13"/>
  </w:num>
  <w:num w:numId="18" w16cid:durableId="1349522174">
    <w:abstractNumId w:val="14"/>
  </w:num>
  <w:num w:numId="19" w16cid:durableId="1360542046">
    <w:abstractNumId w:val="18"/>
  </w:num>
  <w:num w:numId="20" w16cid:durableId="1478689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0598880">
    <w:abstractNumId w:val="18"/>
  </w:num>
  <w:num w:numId="22" w16cid:durableId="56049445">
    <w:abstractNumId w:val="16"/>
  </w:num>
  <w:num w:numId="23" w16cid:durableId="1180240827">
    <w:abstractNumId w:val="20"/>
  </w:num>
  <w:num w:numId="24" w16cid:durableId="488250901">
    <w:abstractNumId w:val="8"/>
  </w:num>
  <w:num w:numId="25" w16cid:durableId="342900589">
    <w:abstractNumId w:val="7"/>
  </w:num>
  <w:num w:numId="26" w16cid:durableId="1876891617">
    <w:abstractNumId w:val="9"/>
  </w:num>
  <w:num w:numId="27" w16cid:durableId="1691492943">
    <w:abstractNumId w:val="24"/>
  </w:num>
  <w:num w:numId="28" w16cid:durableId="1790317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F6"/>
    <w:rsid w:val="000065B7"/>
    <w:rsid w:val="00025424"/>
    <w:rsid w:val="00025DDD"/>
    <w:rsid w:val="00027B1B"/>
    <w:rsid w:val="0003058B"/>
    <w:rsid w:val="00044FFB"/>
    <w:rsid w:val="0005786D"/>
    <w:rsid w:val="00063EC9"/>
    <w:rsid w:val="000762DD"/>
    <w:rsid w:val="00095A2C"/>
    <w:rsid w:val="000A3783"/>
    <w:rsid w:val="000A5AAD"/>
    <w:rsid w:val="000A796B"/>
    <w:rsid w:val="000B6EF9"/>
    <w:rsid w:val="000C37F4"/>
    <w:rsid w:val="000F0005"/>
    <w:rsid w:val="00107C06"/>
    <w:rsid w:val="001151F5"/>
    <w:rsid w:val="00123581"/>
    <w:rsid w:val="001236A6"/>
    <w:rsid w:val="00124EE3"/>
    <w:rsid w:val="00135D86"/>
    <w:rsid w:val="00150B8F"/>
    <w:rsid w:val="00153F69"/>
    <w:rsid w:val="00160361"/>
    <w:rsid w:val="00164DB5"/>
    <w:rsid w:val="0017570C"/>
    <w:rsid w:val="00187580"/>
    <w:rsid w:val="001956AA"/>
    <w:rsid w:val="001B128F"/>
    <w:rsid w:val="001C2038"/>
    <w:rsid w:val="001F1518"/>
    <w:rsid w:val="002001F6"/>
    <w:rsid w:val="0023503F"/>
    <w:rsid w:val="002404B2"/>
    <w:rsid w:val="0025267E"/>
    <w:rsid w:val="00254DC8"/>
    <w:rsid w:val="00255DDE"/>
    <w:rsid w:val="00262B2D"/>
    <w:rsid w:val="00282687"/>
    <w:rsid w:val="002855ED"/>
    <w:rsid w:val="00285AF8"/>
    <w:rsid w:val="002A76E6"/>
    <w:rsid w:val="002C062B"/>
    <w:rsid w:val="002C3F7A"/>
    <w:rsid w:val="002D7B20"/>
    <w:rsid w:val="002E6733"/>
    <w:rsid w:val="00312D48"/>
    <w:rsid w:val="0032332A"/>
    <w:rsid w:val="003254B3"/>
    <w:rsid w:val="00332A6A"/>
    <w:rsid w:val="00345049"/>
    <w:rsid w:val="003646AA"/>
    <w:rsid w:val="0037202F"/>
    <w:rsid w:val="00375B6F"/>
    <w:rsid w:val="003767C6"/>
    <w:rsid w:val="00391591"/>
    <w:rsid w:val="00394503"/>
    <w:rsid w:val="00394EC6"/>
    <w:rsid w:val="003A5F90"/>
    <w:rsid w:val="003B35CD"/>
    <w:rsid w:val="003B52E7"/>
    <w:rsid w:val="003C20A8"/>
    <w:rsid w:val="003C6335"/>
    <w:rsid w:val="003D042B"/>
    <w:rsid w:val="003D1AF8"/>
    <w:rsid w:val="003D3007"/>
    <w:rsid w:val="003D5C8C"/>
    <w:rsid w:val="003F09D1"/>
    <w:rsid w:val="003F2891"/>
    <w:rsid w:val="003F3EC7"/>
    <w:rsid w:val="00404FED"/>
    <w:rsid w:val="00411025"/>
    <w:rsid w:val="00416723"/>
    <w:rsid w:val="00416A19"/>
    <w:rsid w:val="00431F9F"/>
    <w:rsid w:val="0043773B"/>
    <w:rsid w:val="00454C0D"/>
    <w:rsid w:val="004766F7"/>
    <w:rsid w:val="004768F7"/>
    <w:rsid w:val="004908D6"/>
    <w:rsid w:val="00496F5C"/>
    <w:rsid w:val="004B50AC"/>
    <w:rsid w:val="004F7DF7"/>
    <w:rsid w:val="005120AB"/>
    <w:rsid w:val="005124E4"/>
    <w:rsid w:val="005138BD"/>
    <w:rsid w:val="00524E76"/>
    <w:rsid w:val="00552040"/>
    <w:rsid w:val="00553612"/>
    <w:rsid w:val="005614F8"/>
    <w:rsid w:val="005A3998"/>
    <w:rsid w:val="005B183C"/>
    <w:rsid w:val="005D4AB7"/>
    <w:rsid w:val="00602261"/>
    <w:rsid w:val="00611841"/>
    <w:rsid w:val="00613D2A"/>
    <w:rsid w:val="006231EC"/>
    <w:rsid w:val="0066456D"/>
    <w:rsid w:val="00667D5B"/>
    <w:rsid w:val="006806F0"/>
    <w:rsid w:val="00680D5D"/>
    <w:rsid w:val="006A2DA8"/>
    <w:rsid w:val="006C0231"/>
    <w:rsid w:val="006D7E60"/>
    <w:rsid w:val="006E01E2"/>
    <w:rsid w:val="006E4EA5"/>
    <w:rsid w:val="006F1C16"/>
    <w:rsid w:val="007056F1"/>
    <w:rsid w:val="007256FA"/>
    <w:rsid w:val="00735330"/>
    <w:rsid w:val="00757D5B"/>
    <w:rsid w:val="007605C0"/>
    <w:rsid w:val="00793F33"/>
    <w:rsid w:val="007A742F"/>
    <w:rsid w:val="007C4B62"/>
    <w:rsid w:val="007D0ABB"/>
    <w:rsid w:val="007D5FD1"/>
    <w:rsid w:val="007F4205"/>
    <w:rsid w:val="00824BCA"/>
    <w:rsid w:val="00836026"/>
    <w:rsid w:val="008412BA"/>
    <w:rsid w:val="00880796"/>
    <w:rsid w:val="008B64E0"/>
    <w:rsid w:val="008C748B"/>
    <w:rsid w:val="008D05DE"/>
    <w:rsid w:val="008D1054"/>
    <w:rsid w:val="008E4E40"/>
    <w:rsid w:val="008E62AA"/>
    <w:rsid w:val="009157F4"/>
    <w:rsid w:val="00921031"/>
    <w:rsid w:val="0093739B"/>
    <w:rsid w:val="009376BE"/>
    <w:rsid w:val="00940D3F"/>
    <w:rsid w:val="00946060"/>
    <w:rsid w:val="009548E7"/>
    <w:rsid w:val="00963F3A"/>
    <w:rsid w:val="00967E97"/>
    <w:rsid w:val="00970D3F"/>
    <w:rsid w:val="00977F8F"/>
    <w:rsid w:val="009A0F01"/>
    <w:rsid w:val="009A753F"/>
    <w:rsid w:val="009C44D3"/>
    <w:rsid w:val="009E2F5F"/>
    <w:rsid w:val="009F7E92"/>
    <w:rsid w:val="00A05112"/>
    <w:rsid w:val="00A05327"/>
    <w:rsid w:val="00A54BE3"/>
    <w:rsid w:val="00A75F53"/>
    <w:rsid w:val="00A76ADC"/>
    <w:rsid w:val="00A926CA"/>
    <w:rsid w:val="00A9583B"/>
    <w:rsid w:val="00AA0805"/>
    <w:rsid w:val="00AB159B"/>
    <w:rsid w:val="00AB434C"/>
    <w:rsid w:val="00AC0594"/>
    <w:rsid w:val="00AD2265"/>
    <w:rsid w:val="00AE65DD"/>
    <w:rsid w:val="00AE7A3B"/>
    <w:rsid w:val="00B065E3"/>
    <w:rsid w:val="00B073B6"/>
    <w:rsid w:val="00B11AA0"/>
    <w:rsid w:val="00B12217"/>
    <w:rsid w:val="00B14DE8"/>
    <w:rsid w:val="00B21CF3"/>
    <w:rsid w:val="00B23CDC"/>
    <w:rsid w:val="00B329E4"/>
    <w:rsid w:val="00B3398E"/>
    <w:rsid w:val="00B43768"/>
    <w:rsid w:val="00B6225C"/>
    <w:rsid w:val="00B6712F"/>
    <w:rsid w:val="00B71EFE"/>
    <w:rsid w:val="00B74540"/>
    <w:rsid w:val="00B86C0C"/>
    <w:rsid w:val="00B97909"/>
    <w:rsid w:val="00BA3674"/>
    <w:rsid w:val="00BB1E91"/>
    <w:rsid w:val="00BC7768"/>
    <w:rsid w:val="00BD2684"/>
    <w:rsid w:val="00BE2619"/>
    <w:rsid w:val="00C01B75"/>
    <w:rsid w:val="00C05108"/>
    <w:rsid w:val="00C11738"/>
    <w:rsid w:val="00C15928"/>
    <w:rsid w:val="00C212CA"/>
    <w:rsid w:val="00C32D37"/>
    <w:rsid w:val="00C52B52"/>
    <w:rsid w:val="00C56D29"/>
    <w:rsid w:val="00C6369D"/>
    <w:rsid w:val="00C908D0"/>
    <w:rsid w:val="00C95292"/>
    <w:rsid w:val="00CF0D17"/>
    <w:rsid w:val="00CF6F73"/>
    <w:rsid w:val="00D10BF7"/>
    <w:rsid w:val="00D13E28"/>
    <w:rsid w:val="00D1704F"/>
    <w:rsid w:val="00D30B44"/>
    <w:rsid w:val="00D939D2"/>
    <w:rsid w:val="00DC5D00"/>
    <w:rsid w:val="00DD734A"/>
    <w:rsid w:val="00DE0591"/>
    <w:rsid w:val="00DE4504"/>
    <w:rsid w:val="00DE5002"/>
    <w:rsid w:val="00DE5CC5"/>
    <w:rsid w:val="00DE7E04"/>
    <w:rsid w:val="00DF63BF"/>
    <w:rsid w:val="00E02B27"/>
    <w:rsid w:val="00E0607F"/>
    <w:rsid w:val="00E14AEA"/>
    <w:rsid w:val="00E25869"/>
    <w:rsid w:val="00E50F67"/>
    <w:rsid w:val="00E60513"/>
    <w:rsid w:val="00EA6DC3"/>
    <w:rsid w:val="00EC2CAB"/>
    <w:rsid w:val="00ED3DD9"/>
    <w:rsid w:val="00ED53C2"/>
    <w:rsid w:val="00EF5FB1"/>
    <w:rsid w:val="00F04D2A"/>
    <w:rsid w:val="00F16989"/>
    <w:rsid w:val="00F22A92"/>
    <w:rsid w:val="00F321EC"/>
    <w:rsid w:val="00F400BB"/>
    <w:rsid w:val="00F51DD9"/>
    <w:rsid w:val="00F55648"/>
    <w:rsid w:val="00F574AC"/>
    <w:rsid w:val="00F625D6"/>
    <w:rsid w:val="00F63722"/>
    <w:rsid w:val="00F83D19"/>
    <w:rsid w:val="00FA4B0C"/>
    <w:rsid w:val="00FB0F88"/>
    <w:rsid w:val="00FB2208"/>
    <w:rsid w:val="00FB278B"/>
    <w:rsid w:val="00FB4DF1"/>
    <w:rsid w:val="00FC10F1"/>
    <w:rsid w:val="00FD3B61"/>
    <w:rsid w:val="00FE37B8"/>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F0905"/>
  <w15:docId w15:val="{FDE85D74-28DC-4D96-B7E6-67E26F81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D10BF7"/>
    <w:pPr>
      <w:keepNext/>
      <w:widowControl w:val="0"/>
      <w:tabs>
        <w:tab w:val="left" w:pos="1340"/>
      </w:tabs>
      <w:suppressAutoHyphens/>
      <w:spacing w:after="100" w:afterAutospacing="1"/>
      <w:outlineLvl w:val="0"/>
    </w:pPr>
    <w:rPr>
      <w:rFonts w:ascii="Arial" w:hAnsi="Arial" w:cs="Arial"/>
      <w:b/>
      <w:spacing w:val="-3"/>
      <w:lang w:eastAsia="en-US"/>
    </w:rPr>
  </w:style>
  <w:style w:type="paragraph" w:styleId="Heading2">
    <w:name w:val="heading 2"/>
    <w:basedOn w:val="Normal"/>
    <w:next w:val="Normal"/>
    <w:link w:val="Heading2Char"/>
    <w:uiPriority w:val="9"/>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link w:val="BodyText2Char"/>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ListParagraph">
    <w:name w:val="List Paragraph"/>
    <w:basedOn w:val="Normal"/>
    <w:uiPriority w:val="34"/>
    <w:qFormat/>
    <w:rsid w:val="00312D48"/>
    <w:pPr>
      <w:ind w:left="720"/>
    </w:pPr>
    <w:rPr>
      <w:rFonts w:ascii="Calibri" w:eastAsia="Calibri" w:hAnsi="Calibri"/>
      <w:sz w:val="22"/>
      <w:szCs w:val="22"/>
      <w:lang w:eastAsia="en-US"/>
    </w:rPr>
  </w:style>
  <w:style w:type="character" w:customStyle="1" w:styleId="Heading2Char">
    <w:name w:val="Heading 2 Char"/>
    <w:link w:val="Heading2"/>
    <w:uiPriority w:val="9"/>
    <w:rsid w:val="00921031"/>
    <w:rPr>
      <w:rFonts w:ascii="CG Times" w:hAnsi="CG Times"/>
      <w:b/>
      <w:spacing w:val="-3"/>
      <w:sz w:val="24"/>
      <w:lang w:eastAsia="en-US"/>
    </w:rPr>
  </w:style>
  <w:style w:type="paragraph" w:customStyle="1" w:styleId="Default">
    <w:name w:val="Default"/>
    <w:rsid w:val="006A2DA8"/>
    <w:pPr>
      <w:autoSpaceDE w:val="0"/>
      <w:autoSpaceDN w:val="0"/>
      <w:adjustRightInd w:val="0"/>
    </w:pPr>
    <w:rPr>
      <w:rFonts w:ascii="Arial Rounded MT Bold" w:eastAsiaTheme="minorHAnsi" w:hAnsi="Arial Rounded MT Bold" w:cs="Arial Rounded MT Bold"/>
      <w:color w:val="000000"/>
      <w:sz w:val="24"/>
      <w:szCs w:val="24"/>
      <w:lang w:eastAsia="en-US"/>
    </w:rPr>
  </w:style>
  <w:style w:type="character" w:customStyle="1" w:styleId="Heading1Char">
    <w:name w:val="Heading 1 Char"/>
    <w:basedOn w:val="DefaultParagraphFont"/>
    <w:link w:val="Heading1"/>
    <w:rsid w:val="00FA4B0C"/>
    <w:rPr>
      <w:rFonts w:ascii="Arial" w:hAnsi="Arial" w:cs="Arial"/>
      <w:b/>
      <w:spacing w:val="-3"/>
      <w:sz w:val="24"/>
      <w:szCs w:val="24"/>
      <w:lang w:eastAsia="en-US"/>
    </w:rPr>
  </w:style>
  <w:style w:type="character" w:customStyle="1" w:styleId="BodyText2Char">
    <w:name w:val="Body Text 2 Char"/>
    <w:basedOn w:val="DefaultParagraphFont"/>
    <w:link w:val="BodyText2"/>
    <w:rsid w:val="00FA4B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3004">
      <w:bodyDiv w:val="1"/>
      <w:marLeft w:val="0"/>
      <w:marRight w:val="0"/>
      <w:marTop w:val="0"/>
      <w:marBottom w:val="0"/>
      <w:divBdr>
        <w:top w:val="none" w:sz="0" w:space="0" w:color="auto"/>
        <w:left w:val="none" w:sz="0" w:space="0" w:color="auto"/>
        <w:bottom w:val="none" w:sz="0" w:space="0" w:color="auto"/>
        <w:right w:val="none" w:sz="0" w:space="0" w:color="auto"/>
      </w:divBdr>
    </w:div>
    <w:div w:id="984823606">
      <w:bodyDiv w:val="1"/>
      <w:marLeft w:val="0"/>
      <w:marRight w:val="0"/>
      <w:marTop w:val="0"/>
      <w:marBottom w:val="0"/>
      <w:divBdr>
        <w:top w:val="none" w:sz="0" w:space="0" w:color="auto"/>
        <w:left w:val="none" w:sz="0" w:space="0" w:color="auto"/>
        <w:bottom w:val="none" w:sz="0" w:space="0" w:color="auto"/>
        <w:right w:val="none" w:sz="0" w:space="0" w:color="auto"/>
      </w:divBdr>
    </w:div>
    <w:div w:id="1015884883">
      <w:bodyDiv w:val="1"/>
      <w:marLeft w:val="0"/>
      <w:marRight w:val="0"/>
      <w:marTop w:val="0"/>
      <w:marBottom w:val="0"/>
      <w:divBdr>
        <w:top w:val="none" w:sz="0" w:space="0" w:color="auto"/>
        <w:left w:val="none" w:sz="0" w:space="0" w:color="auto"/>
        <w:bottom w:val="none" w:sz="0" w:space="0" w:color="auto"/>
        <w:right w:val="none" w:sz="0" w:space="0" w:color="auto"/>
      </w:divBdr>
    </w:div>
    <w:div w:id="1421873278">
      <w:bodyDiv w:val="1"/>
      <w:marLeft w:val="0"/>
      <w:marRight w:val="0"/>
      <w:marTop w:val="0"/>
      <w:marBottom w:val="0"/>
      <w:divBdr>
        <w:top w:val="none" w:sz="0" w:space="0" w:color="auto"/>
        <w:left w:val="none" w:sz="0" w:space="0" w:color="auto"/>
        <w:bottom w:val="none" w:sz="0" w:space="0" w:color="auto"/>
        <w:right w:val="none" w:sz="0" w:space="0" w:color="auto"/>
      </w:divBdr>
    </w:div>
    <w:div w:id="160421705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3359</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Collins Alice</cp:lastModifiedBy>
  <cp:revision>2</cp:revision>
  <cp:lastPrinted>2016-12-29T16:30:00Z</cp:lastPrinted>
  <dcterms:created xsi:type="dcterms:W3CDTF">2023-09-20T09:15:00Z</dcterms:created>
  <dcterms:modified xsi:type="dcterms:W3CDTF">2023-09-20T09:15:00Z</dcterms:modified>
</cp:coreProperties>
</file>