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5267" w14:textId="77777777" w:rsidR="001441D3" w:rsidRDefault="00EB466F">
      <w:r>
        <w:rPr>
          <w:rFonts w:ascii="Times New Roman" w:hAnsi="Times New Roman"/>
          <w:noProof/>
          <w:sz w:val="20"/>
        </w:rPr>
        <w:drawing>
          <wp:inline distT="0" distB="0" distL="0" distR="0" wp14:anchorId="67E11F13" wp14:editId="42720494">
            <wp:extent cx="6543729" cy="1562874"/>
            <wp:effectExtent l="0" t="0" r="9471" b="0"/>
            <wp:docPr id="1992853163" name="image1.jpeg" descr="A colorful object with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43729" cy="1562874"/>
                    </a:xfrm>
                    <a:prstGeom prst="rect">
                      <a:avLst/>
                    </a:prstGeom>
                    <a:noFill/>
                    <a:ln>
                      <a:noFill/>
                      <a:prstDash/>
                    </a:ln>
                  </pic:spPr>
                </pic:pic>
              </a:graphicData>
            </a:graphic>
          </wp:inline>
        </w:drawing>
      </w:r>
    </w:p>
    <w:p w14:paraId="2A330758" w14:textId="77777777" w:rsidR="001441D3" w:rsidRDefault="001441D3"/>
    <w:tbl>
      <w:tblPr>
        <w:tblW w:w="10485" w:type="dxa"/>
        <w:tblCellMar>
          <w:left w:w="10" w:type="dxa"/>
          <w:right w:w="10" w:type="dxa"/>
        </w:tblCellMar>
        <w:tblLook w:val="0000" w:firstRow="0" w:lastRow="0" w:firstColumn="0" w:lastColumn="0" w:noHBand="0" w:noVBand="0"/>
      </w:tblPr>
      <w:tblGrid>
        <w:gridCol w:w="4106"/>
        <w:gridCol w:w="6379"/>
      </w:tblGrid>
      <w:tr w:rsidR="001441D3" w14:paraId="7B385BA6"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9137" w14:textId="77777777" w:rsidR="001441D3" w:rsidRDefault="00EB466F">
            <w:pPr>
              <w:spacing w:after="0" w:line="240" w:lineRule="auto"/>
            </w:pPr>
            <w:r>
              <w:rPr>
                <w:rFonts w:ascii="Arial" w:hAnsi="Arial" w:cs="Arial"/>
                <w:b/>
                <w:sz w:val="24"/>
              </w:rPr>
              <w:t>JOB DESCRIPTION AND PERSON SPECIFICATION FOR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A114" w14:textId="77777777" w:rsidR="001441D3" w:rsidRDefault="00EB466F">
            <w:pPr>
              <w:spacing w:after="0" w:line="240" w:lineRule="auto"/>
            </w:pPr>
            <w:r>
              <w:rPr>
                <w:rFonts w:ascii="Arial" w:hAnsi="Arial" w:cs="Arial"/>
                <w:sz w:val="24"/>
              </w:rPr>
              <w:t>Group Head of Procurement</w:t>
            </w:r>
          </w:p>
        </w:tc>
      </w:tr>
      <w:tr w:rsidR="001441D3" w14:paraId="30500D70"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E8EA" w14:textId="77777777" w:rsidR="001441D3" w:rsidRDefault="00EB466F">
            <w:pPr>
              <w:spacing w:after="0" w:line="240" w:lineRule="auto"/>
            </w:pPr>
            <w:r>
              <w:rPr>
                <w:rFonts w:ascii="Arial" w:hAnsi="Arial" w:cs="Arial"/>
                <w:b/>
                <w:sz w:val="24"/>
              </w:rPr>
              <w:t>AGENDA FOR CHANGE BAND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42B5A" w14:textId="00719454" w:rsidR="001441D3" w:rsidRDefault="00EB466F">
            <w:pPr>
              <w:spacing w:after="0" w:line="240" w:lineRule="auto"/>
            </w:pPr>
            <w:r>
              <w:rPr>
                <w:rFonts w:ascii="Arial" w:hAnsi="Arial" w:cs="Arial"/>
                <w:sz w:val="24"/>
                <w:szCs w:val="24"/>
              </w:rPr>
              <w:t xml:space="preserve">8C </w:t>
            </w:r>
          </w:p>
        </w:tc>
      </w:tr>
      <w:tr w:rsidR="001441D3" w14:paraId="2792FFF6"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131" w14:textId="77777777" w:rsidR="001441D3" w:rsidRDefault="00EB466F">
            <w:pPr>
              <w:spacing w:after="0" w:line="240" w:lineRule="auto"/>
            </w:pPr>
            <w:r>
              <w:rPr>
                <w:rFonts w:ascii="Arial" w:hAnsi="Arial" w:cs="Arial"/>
                <w:b/>
                <w:sz w:val="24"/>
              </w:rPr>
              <w:t>HOURS AND DURATION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6D91" w14:textId="77777777" w:rsidR="001441D3" w:rsidRDefault="00EB466F">
            <w:pPr>
              <w:spacing w:after="0" w:line="240" w:lineRule="auto"/>
            </w:pPr>
            <w:r>
              <w:rPr>
                <w:rFonts w:ascii="Arial" w:hAnsi="Arial" w:cs="Arial"/>
                <w:sz w:val="24"/>
              </w:rPr>
              <w:t>As specified in the job advertisement and the Contract of Employment</w:t>
            </w:r>
          </w:p>
        </w:tc>
      </w:tr>
      <w:tr w:rsidR="001441D3" w14:paraId="7629C3E5"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4141" w14:textId="77777777" w:rsidR="001441D3" w:rsidRDefault="00EB466F">
            <w:pPr>
              <w:spacing w:after="0" w:line="240" w:lineRule="auto"/>
            </w:pPr>
            <w:r>
              <w:rPr>
                <w:rFonts w:ascii="Arial" w:hAnsi="Arial" w:cs="Arial"/>
                <w:b/>
                <w:sz w:val="24"/>
              </w:rPr>
              <w:t xml:space="preserve">AGENDA FOR CHANGE REFERENCE </w:t>
            </w:r>
            <w:r>
              <w:rPr>
                <w:rFonts w:ascii="Arial" w:hAnsi="Arial" w:cs="Arial"/>
                <w:b/>
                <w:sz w:val="24"/>
              </w:rPr>
              <w:t>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3FFE" w14:textId="77777777" w:rsidR="001441D3" w:rsidRDefault="00EB466F">
            <w:pPr>
              <w:spacing w:after="0" w:line="240" w:lineRule="auto"/>
            </w:pPr>
            <w:r>
              <w:rPr>
                <w:rFonts w:ascii="Arial" w:hAnsi="Arial" w:cs="Arial"/>
                <w:sz w:val="24"/>
              </w:rPr>
              <w:t>2601</w:t>
            </w:r>
          </w:p>
        </w:tc>
      </w:tr>
      <w:tr w:rsidR="001441D3" w14:paraId="227C3C19"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131D" w14:textId="77777777" w:rsidR="001441D3" w:rsidRDefault="00EB466F">
            <w:pPr>
              <w:spacing w:after="0" w:line="240" w:lineRule="auto"/>
            </w:pPr>
            <w:r>
              <w:rPr>
                <w:rFonts w:ascii="Arial" w:hAnsi="Arial" w:cs="Arial"/>
                <w:b/>
                <w:sz w:val="24"/>
              </w:rPr>
              <w:t>DBS LEVEL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212B" w14:textId="77777777" w:rsidR="001441D3" w:rsidRDefault="00EB466F">
            <w:pPr>
              <w:spacing w:after="0" w:line="240" w:lineRule="auto"/>
            </w:pPr>
            <w:r>
              <w:rPr>
                <w:rFonts w:ascii="Arial" w:hAnsi="Arial" w:cs="Arial"/>
                <w:sz w:val="24"/>
              </w:rPr>
              <w:t>None Required</w:t>
            </w:r>
          </w:p>
        </w:tc>
      </w:tr>
      <w:tr w:rsidR="001441D3" w14:paraId="3C492473"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5DE2" w14:textId="77777777" w:rsidR="001441D3" w:rsidRDefault="00EB466F">
            <w:pPr>
              <w:spacing w:after="0" w:line="240" w:lineRule="auto"/>
            </w:pPr>
            <w:r>
              <w:rPr>
                <w:rFonts w:ascii="Arial" w:hAnsi="Arial" w:cs="Arial"/>
                <w:b/>
                <w:sz w:val="24"/>
              </w:rPr>
              <w:t>REPORTS TO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4F8F" w14:textId="77777777" w:rsidR="001441D3" w:rsidRDefault="00EB466F">
            <w:pPr>
              <w:spacing w:after="0" w:line="240" w:lineRule="auto"/>
            </w:pPr>
            <w:r>
              <w:rPr>
                <w:rFonts w:ascii="Arial" w:hAnsi="Arial" w:cs="Arial"/>
                <w:sz w:val="24"/>
              </w:rPr>
              <w:t>Deputy Director of Finance, Procurement &amp; Information (LPT)</w:t>
            </w:r>
          </w:p>
        </w:tc>
      </w:tr>
      <w:tr w:rsidR="001441D3" w14:paraId="4BB064FA"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2139" w14:textId="77777777" w:rsidR="001441D3" w:rsidRDefault="00EB466F">
            <w:pPr>
              <w:spacing w:after="0" w:line="240" w:lineRule="auto"/>
            </w:pPr>
            <w:r>
              <w:rPr>
                <w:rFonts w:ascii="Arial" w:hAnsi="Arial" w:cs="Arial"/>
                <w:b/>
                <w:sz w:val="24"/>
              </w:rPr>
              <w:t>ACCOUNTABLE TO</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728F" w14:textId="77777777" w:rsidR="001441D3" w:rsidRDefault="00EB466F">
            <w:pPr>
              <w:pStyle w:val="TableParagraph"/>
              <w:spacing w:line="271" w:lineRule="exact"/>
              <w:rPr>
                <w:sz w:val="24"/>
              </w:rPr>
            </w:pPr>
            <w:r>
              <w:rPr>
                <w:sz w:val="24"/>
              </w:rPr>
              <w:t>Deputy Director of Finance, Procurement &amp; Information (LPT)</w:t>
            </w:r>
          </w:p>
          <w:p w14:paraId="4C0A8C2D" w14:textId="77777777" w:rsidR="001441D3" w:rsidRDefault="00EB466F">
            <w:pPr>
              <w:spacing w:after="0" w:line="240" w:lineRule="auto"/>
            </w:pPr>
            <w:r>
              <w:rPr>
                <w:rFonts w:ascii="Arial" w:hAnsi="Arial" w:cs="Arial"/>
                <w:sz w:val="24"/>
              </w:rPr>
              <w:t>Deputy Director of Finance, Procurement &amp; Contracts (NHFT)</w:t>
            </w:r>
          </w:p>
        </w:tc>
      </w:tr>
      <w:tr w:rsidR="001441D3" w14:paraId="11716761"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EA15D" w14:textId="77777777" w:rsidR="001441D3" w:rsidRDefault="00EB466F">
            <w:pPr>
              <w:spacing w:after="0" w:line="240" w:lineRule="auto"/>
            </w:pPr>
            <w:r>
              <w:rPr>
                <w:rFonts w:ascii="Arial" w:hAnsi="Arial" w:cs="Arial"/>
                <w:b/>
                <w:sz w:val="24"/>
              </w:rPr>
              <w:t>LOCATION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3EC2" w14:textId="77777777" w:rsidR="001441D3" w:rsidRDefault="00EB466F">
            <w:pPr>
              <w:spacing w:after="0" w:line="240" w:lineRule="auto"/>
            </w:pPr>
            <w:r>
              <w:rPr>
                <w:rFonts w:ascii="Arial" w:hAnsi="Arial" w:cs="Arial"/>
                <w:sz w:val="24"/>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bl>
    <w:p w14:paraId="4697B1FB" w14:textId="77777777" w:rsidR="001441D3" w:rsidRDefault="001441D3"/>
    <w:tbl>
      <w:tblPr>
        <w:tblW w:w="10485" w:type="dxa"/>
        <w:tblCellMar>
          <w:left w:w="10" w:type="dxa"/>
          <w:right w:w="10" w:type="dxa"/>
        </w:tblCellMar>
        <w:tblLook w:val="0000" w:firstRow="0" w:lastRow="0" w:firstColumn="0" w:lastColumn="0" w:noHBand="0" w:noVBand="0"/>
      </w:tblPr>
      <w:tblGrid>
        <w:gridCol w:w="1069"/>
        <w:gridCol w:w="9416"/>
      </w:tblGrid>
      <w:tr w:rsidR="001441D3" w14:paraId="5323AA0B"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B76F" w14:textId="77777777" w:rsidR="001441D3" w:rsidRDefault="00EB466F">
            <w:pPr>
              <w:pStyle w:val="TableParagraph"/>
              <w:ind w:left="32" w:right="95"/>
              <w:rPr>
                <w:b/>
                <w:bCs/>
                <w:sz w:val="24"/>
              </w:rPr>
            </w:pPr>
            <w:r>
              <w:rPr>
                <w:b/>
                <w:bCs/>
                <w:sz w:val="24"/>
              </w:rPr>
              <w:t>JOB SUMMARY</w:t>
            </w:r>
          </w:p>
          <w:p w14:paraId="71F10193" w14:textId="20541C88" w:rsidR="001441D3" w:rsidRDefault="00EB466F">
            <w:pPr>
              <w:pStyle w:val="TableParagraph"/>
              <w:ind w:left="32" w:right="95"/>
              <w:rPr>
                <w:sz w:val="24"/>
              </w:rPr>
            </w:pPr>
            <w:r>
              <w:rPr>
                <w:sz w:val="24"/>
              </w:rPr>
              <w:t>The post holder will have a group role managing the procurement departments of both Leicestershire Partnership Trust (LPT) and Northampton Healthcare Foundation Trust (NHFT). They will provide a full specialist service to the Trusts and associated customers, including provision of technical guidance, operational guidance and advice on strategic sourcing, tendering</w:t>
            </w:r>
            <w:r w:rsidR="00A010FF">
              <w:rPr>
                <w:sz w:val="24"/>
              </w:rPr>
              <w:t>,</w:t>
            </w:r>
            <w:r>
              <w:rPr>
                <w:sz w:val="24"/>
              </w:rPr>
              <w:t xml:space="preserve"> and contracting to all relevant internal and external stakeholders, ensuring all legal requirements and obligations are met.</w:t>
            </w:r>
          </w:p>
          <w:p w14:paraId="45D665F4" w14:textId="77777777" w:rsidR="001441D3" w:rsidRDefault="001441D3">
            <w:pPr>
              <w:pStyle w:val="TableParagraph"/>
              <w:ind w:left="32"/>
              <w:rPr>
                <w:sz w:val="24"/>
              </w:rPr>
            </w:pPr>
          </w:p>
          <w:p w14:paraId="4D121DBA" w14:textId="77777777" w:rsidR="001441D3" w:rsidRDefault="00EB466F">
            <w:pPr>
              <w:pStyle w:val="TableParagraph"/>
              <w:ind w:left="32" w:right="97"/>
              <w:rPr>
                <w:sz w:val="24"/>
              </w:rPr>
            </w:pPr>
            <w:r>
              <w:rPr>
                <w:sz w:val="24"/>
              </w:rPr>
              <w:t>The post has budget holder and full staff management responsibility for the two procurement teams and will be responsible for managing and delegating the procurement work plan.</w:t>
            </w:r>
          </w:p>
          <w:p w14:paraId="4B0B4B7A" w14:textId="77777777" w:rsidR="001441D3" w:rsidRDefault="001441D3">
            <w:pPr>
              <w:pStyle w:val="TableParagraph"/>
              <w:ind w:left="32" w:right="97"/>
              <w:rPr>
                <w:sz w:val="24"/>
              </w:rPr>
            </w:pPr>
          </w:p>
          <w:p w14:paraId="0B5B582C" w14:textId="77777777" w:rsidR="001441D3" w:rsidRDefault="00EB466F">
            <w:pPr>
              <w:pStyle w:val="TableParagraph"/>
              <w:ind w:left="32" w:right="97"/>
              <w:rPr>
                <w:sz w:val="24"/>
              </w:rPr>
            </w:pPr>
            <w:r>
              <w:rPr>
                <w:sz w:val="24"/>
              </w:rPr>
              <w:t xml:space="preserve">They will lead any transformation work across </w:t>
            </w:r>
            <w:proofErr w:type="gramStart"/>
            <w:r>
              <w:rPr>
                <w:sz w:val="24"/>
              </w:rPr>
              <w:t>both of the procurement</w:t>
            </w:r>
            <w:proofErr w:type="gramEnd"/>
            <w:r>
              <w:rPr>
                <w:sz w:val="24"/>
              </w:rPr>
              <w:t xml:space="preserve"> teams, considering difference procedures, HT policies and financial requirements.</w:t>
            </w:r>
          </w:p>
          <w:p w14:paraId="4A524316" w14:textId="77777777" w:rsidR="001441D3" w:rsidRDefault="001441D3">
            <w:pPr>
              <w:pStyle w:val="TableParagraph"/>
              <w:ind w:left="32" w:right="97"/>
              <w:rPr>
                <w:sz w:val="24"/>
              </w:rPr>
            </w:pPr>
          </w:p>
          <w:p w14:paraId="50E4782F" w14:textId="77777777" w:rsidR="001441D3" w:rsidRDefault="00EB466F">
            <w:pPr>
              <w:pStyle w:val="TableParagraph"/>
              <w:ind w:right="97"/>
              <w:rPr>
                <w:sz w:val="24"/>
              </w:rPr>
            </w:pPr>
            <w:r>
              <w:rPr>
                <w:sz w:val="24"/>
              </w:rPr>
              <w:t xml:space="preserve">The post holder will work to ensure synergies are gained from our group relationship. They will consider how best to support joint working across the teams. </w:t>
            </w:r>
          </w:p>
          <w:p w14:paraId="67E39111" w14:textId="77777777" w:rsidR="001441D3" w:rsidRDefault="001441D3">
            <w:pPr>
              <w:pStyle w:val="TableParagraph"/>
              <w:ind w:right="97"/>
              <w:rPr>
                <w:sz w:val="24"/>
              </w:rPr>
            </w:pPr>
          </w:p>
          <w:p w14:paraId="20412BE5" w14:textId="77777777" w:rsidR="001441D3" w:rsidRDefault="00EB466F">
            <w:pPr>
              <w:pStyle w:val="TableParagraph"/>
              <w:ind w:right="97"/>
              <w:rPr>
                <w:sz w:val="24"/>
              </w:rPr>
            </w:pPr>
            <w:r>
              <w:rPr>
                <w:sz w:val="24"/>
              </w:rPr>
              <w:t xml:space="preserve">The role will have considerable input in how both organisations manage and spend a total group non-pay budget of over £230m. They will be responsible for all procured spend within this </w:t>
            </w:r>
            <w:proofErr w:type="gramStart"/>
            <w:r>
              <w:rPr>
                <w:sz w:val="24"/>
              </w:rPr>
              <w:t>budget</w:t>
            </w:r>
            <w:proofErr w:type="gramEnd"/>
          </w:p>
          <w:p w14:paraId="7F3DA72F" w14:textId="77777777" w:rsidR="001441D3" w:rsidRDefault="001441D3">
            <w:pPr>
              <w:pStyle w:val="TableParagraph"/>
              <w:ind w:right="97"/>
              <w:rPr>
                <w:sz w:val="24"/>
              </w:rPr>
            </w:pPr>
          </w:p>
          <w:p w14:paraId="7B43C2B6" w14:textId="54FB7112" w:rsidR="001441D3" w:rsidRDefault="00EB466F">
            <w:pPr>
              <w:pStyle w:val="TableParagraph"/>
              <w:ind w:right="97"/>
              <w:rPr>
                <w:sz w:val="24"/>
              </w:rPr>
            </w:pPr>
            <w:r>
              <w:rPr>
                <w:sz w:val="24"/>
              </w:rPr>
              <w:lastRenderedPageBreak/>
              <w:t xml:space="preserve">The post holder will consider new goods and services contracts on behalf of both organisations and regularly update both Trust boards on progress. The post holder will be responsible for seeking assurance and ensuring approval from relevant board members and committees are </w:t>
            </w:r>
            <w:r w:rsidR="00A010FF">
              <w:rPr>
                <w:sz w:val="24"/>
              </w:rPr>
              <w:t>obtained</w:t>
            </w:r>
            <w:r>
              <w:rPr>
                <w:sz w:val="24"/>
              </w:rPr>
              <w:t xml:space="preserve"> prior to completing contracts.</w:t>
            </w:r>
          </w:p>
          <w:p w14:paraId="7191BE12" w14:textId="77777777" w:rsidR="001441D3" w:rsidRDefault="001441D3">
            <w:pPr>
              <w:pStyle w:val="TableParagraph"/>
              <w:rPr>
                <w:sz w:val="24"/>
              </w:rPr>
            </w:pPr>
          </w:p>
          <w:p w14:paraId="7F359F69" w14:textId="31E37DC7" w:rsidR="001441D3" w:rsidRDefault="00EB466F">
            <w:pPr>
              <w:pStyle w:val="TableParagraph"/>
              <w:ind w:right="100" w:firstLine="32"/>
              <w:rPr>
                <w:sz w:val="24"/>
              </w:rPr>
            </w:pPr>
            <w:r>
              <w:rPr>
                <w:sz w:val="24"/>
              </w:rPr>
              <w:t>To provide a high quality, effective and client-focused procurement service to all relevant stakeholders</w:t>
            </w:r>
            <w:r w:rsidR="00A010FF">
              <w:rPr>
                <w:sz w:val="24"/>
              </w:rPr>
              <w:t xml:space="preserve"> and</w:t>
            </w:r>
            <w:r>
              <w:rPr>
                <w:sz w:val="24"/>
              </w:rPr>
              <w:t xml:space="preserve"> to ensure all customers obtain Value for Money (</w:t>
            </w:r>
            <w:proofErr w:type="spellStart"/>
            <w:r>
              <w:rPr>
                <w:sz w:val="24"/>
              </w:rPr>
              <w:t>VfM</w:t>
            </w:r>
            <w:proofErr w:type="spellEnd"/>
            <w:r>
              <w:rPr>
                <w:sz w:val="24"/>
              </w:rPr>
              <w:t>) for all commercial transactions.</w:t>
            </w:r>
          </w:p>
          <w:p w14:paraId="47318E7B" w14:textId="77777777" w:rsidR="001441D3" w:rsidRDefault="001441D3">
            <w:pPr>
              <w:pStyle w:val="TableParagraph"/>
              <w:ind w:firstLine="32"/>
              <w:rPr>
                <w:sz w:val="24"/>
              </w:rPr>
            </w:pPr>
          </w:p>
          <w:p w14:paraId="5333F0F4" w14:textId="77777777" w:rsidR="001441D3" w:rsidRDefault="00EB466F">
            <w:pPr>
              <w:pStyle w:val="TableParagraph"/>
              <w:ind w:right="108" w:firstLine="32"/>
              <w:rPr>
                <w:sz w:val="24"/>
              </w:rPr>
            </w:pPr>
            <w:r>
              <w:rPr>
                <w:sz w:val="24"/>
              </w:rPr>
              <w:t>To provide professional external procurement representation within all required national forums, building collaborative relationships where appropriate.</w:t>
            </w:r>
          </w:p>
          <w:p w14:paraId="0AAFAC8A" w14:textId="77777777" w:rsidR="001441D3" w:rsidRDefault="001441D3">
            <w:pPr>
              <w:pStyle w:val="TableParagraph"/>
              <w:spacing w:before="1"/>
              <w:ind w:firstLine="32"/>
              <w:rPr>
                <w:sz w:val="24"/>
              </w:rPr>
            </w:pPr>
          </w:p>
          <w:p w14:paraId="107AF331" w14:textId="77777777" w:rsidR="001441D3" w:rsidRDefault="00EB466F">
            <w:pPr>
              <w:pStyle w:val="TableParagraph"/>
              <w:ind w:right="108" w:firstLine="32"/>
              <w:rPr>
                <w:sz w:val="24"/>
              </w:rPr>
            </w:pPr>
            <w:r>
              <w:rPr>
                <w:sz w:val="24"/>
              </w:rPr>
              <w:t xml:space="preserve">The post holder will be responsible for initiating, </w:t>
            </w:r>
            <w:proofErr w:type="gramStart"/>
            <w:r>
              <w:rPr>
                <w:sz w:val="24"/>
              </w:rPr>
              <w:t>developing</w:t>
            </w:r>
            <w:proofErr w:type="gramEnd"/>
            <w:r>
              <w:rPr>
                <w:sz w:val="24"/>
              </w:rPr>
              <w:t xml:space="preserve"> and implementing a Group wide procurement strategy and ensuring that the relevant processes are in place to support it.</w:t>
            </w:r>
          </w:p>
          <w:p w14:paraId="57D05619" w14:textId="77777777" w:rsidR="001441D3" w:rsidRDefault="001441D3">
            <w:pPr>
              <w:pStyle w:val="TableParagraph"/>
              <w:ind w:firstLine="32"/>
              <w:rPr>
                <w:sz w:val="24"/>
              </w:rPr>
            </w:pPr>
          </w:p>
          <w:p w14:paraId="6E83D8DE" w14:textId="77777777" w:rsidR="001441D3" w:rsidRDefault="00EB466F">
            <w:pPr>
              <w:spacing w:after="0" w:line="240" w:lineRule="auto"/>
              <w:rPr>
                <w:rFonts w:ascii="Arial" w:hAnsi="Arial" w:cs="Arial"/>
                <w:sz w:val="24"/>
              </w:rPr>
            </w:pPr>
            <w:r>
              <w:rPr>
                <w:rFonts w:ascii="Arial" w:hAnsi="Arial" w:cs="Arial"/>
                <w:sz w:val="24"/>
              </w:rPr>
              <w:t xml:space="preserve">The post holder will provide management support services and management information to the Deputy Directors of Finance at both LPT and NHFT. They will also provide support and advice to any other organisational leads for which </w:t>
            </w:r>
            <w:r>
              <w:rPr>
                <w:rFonts w:ascii="Arial" w:hAnsi="Arial" w:cs="Arial"/>
                <w:sz w:val="24"/>
              </w:rPr>
              <w:t xml:space="preserve">procurement services are provided. </w:t>
            </w:r>
          </w:p>
        </w:tc>
      </w:tr>
      <w:tr w:rsidR="001441D3" w14:paraId="054598F8"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A3F4955" w14:textId="77777777" w:rsidR="001441D3" w:rsidRDefault="001441D3">
            <w:pPr>
              <w:spacing w:after="0" w:line="240" w:lineRule="auto"/>
            </w:pPr>
          </w:p>
          <w:p w14:paraId="08ECF37C" w14:textId="77777777" w:rsidR="001441D3" w:rsidRDefault="001441D3">
            <w:pPr>
              <w:spacing w:after="0" w:line="240" w:lineRule="auto"/>
            </w:pPr>
          </w:p>
        </w:tc>
      </w:tr>
      <w:tr w:rsidR="001441D3" w14:paraId="4E0A494F" w14:textId="77777777">
        <w:tblPrEx>
          <w:tblCellMar>
            <w:top w:w="0" w:type="dxa"/>
            <w:bottom w:w="0" w:type="dxa"/>
          </w:tblCellMar>
        </w:tblPrEx>
        <w:tc>
          <w:tcPr>
            <w:tcW w:w="1048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0A090E" w14:textId="77777777" w:rsidR="001441D3" w:rsidRDefault="00EB466F">
            <w:pPr>
              <w:pStyle w:val="TableParagraph"/>
              <w:spacing w:before="120"/>
              <w:ind w:left="108" w:hanging="108"/>
            </w:pPr>
            <w:r>
              <w:rPr>
                <w:b/>
                <w:sz w:val="24"/>
              </w:rPr>
              <w:t>MAIN DUTIES AND RESPONSIBILITIES:</w:t>
            </w:r>
          </w:p>
        </w:tc>
      </w:tr>
      <w:tr w:rsidR="001441D3" w14:paraId="1A82FBCE" w14:textId="77777777">
        <w:tblPrEx>
          <w:tblCellMar>
            <w:top w:w="0" w:type="dxa"/>
            <w:bottom w:w="0" w:type="dxa"/>
          </w:tblCellMar>
        </w:tblPrEx>
        <w:tc>
          <w:tcPr>
            <w:tcW w:w="1069" w:type="dxa"/>
            <w:tcBorders>
              <w:left w:val="single" w:sz="4" w:space="0" w:color="000000"/>
              <w:bottom w:val="single" w:sz="4" w:space="0" w:color="000000"/>
            </w:tcBorders>
            <w:shd w:val="clear" w:color="auto" w:fill="auto"/>
            <w:tcMar>
              <w:top w:w="0" w:type="dxa"/>
              <w:left w:w="108" w:type="dxa"/>
              <w:bottom w:w="0" w:type="dxa"/>
              <w:right w:w="108" w:type="dxa"/>
            </w:tcMar>
          </w:tcPr>
          <w:p w14:paraId="7BAB32C3" w14:textId="77777777" w:rsidR="001441D3" w:rsidRDefault="001441D3">
            <w:pPr>
              <w:spacing w:after="0" w:line="240" w:lineRule="auto"/>
              <w:rPr>
                <w:rFonts w:ascii="Arial" w:hAnsi="Arial" w:cs="Arial"/>
                <w:sz w:val="24"/>
                <w:szCs w:val="24"/>
              </w:rPr>
            </w:pPr>
          </w:p>
          <w:p w14:paraId="71C76596" w14:textId="77777777" w:rsidR="001441D3" w:rsidRDefault="00EB466F">
            <w:pPr>
              <w:spacing w:after="0" w:line="240" w:lineRule="auto"/>
              <w:rPr>
                <w:rFonts w:ascii="Arial" w:hAnsi="Arial" w:cs="Arial"/>
                <w:sz w:val="24"/>
                <w:szCs w:val="24"/>
              </w:rPr>
            </w:pPr>
            <w:r>
              <w:rPr>
                <w:rFonts w:ascii="Arial" w:hAnsi="Arial" w:cs="Arial"/>
                <w:sz w:val="24"/>
                <w:szCs w:val="24"/>
              </w:rPr>
              <w:t>1</w:t>
            </w:r>
          </w:p>
          <w:p w14:paraId="09912A59" w14:textId="77777777" w:rsidR="001441D3" w:rsidRDefault="001441D3">
            <w:pPr>
              <w:spacing w:after="0" w:line="240" w:lineRule="auto"/>
              <w:rPr>
                <w:rFonts w:ascii="Arial" w:hAnsi="Arial" w:cs="Arial"/>
                <w:sz w:val="24"/>
                <w:szCs w:val="24"/>
              </w:rPr>
            </w:pPr>
          </w:p>
          <w:p w14:paraId="21125FBE" w14:textId="77777777" w:rsidR="001441D3" w:rsidRDefault="001441D3">
            <w:pPr>
              <w:spacing w:after="0" w:line="240" w:lineRule="auto"/>
              <w:rPr>
                <w:rFonts w:ascii="Arial" w:hAnsi="Arial" w:cs="Arial"/>
                <w:sz w:val="24"/>
                <w:szCs w:val="24"/>
              </w:rPr>
            </w:pPr>
          </w:p>
          <w:p w14:paraId="58EFB378" w14:textId="77777777" w:rsidR="001441D3" w:rsidRDefault="001441D3">
            <w:pPr>
              <w:spacing w:after="0" w:line="240" w:lineRule="auto"/>
              <w:rPr>
                <w:rFonts w:ascii="Arial" w:hAnsi="Arial" w:cs="Arial"/>
                <w:sz w:val="24"/>
                <w:szCs w:val="24"/>
              </w:rPr>
            </w:pPr>
          </w:p>
          <w:p w14:paraId="7EC4EC50" w14:textId="77777777" w:rsidR="001441D3" w:rsidRDefault="00EB466F">
            <w:pPr>
              <w:spacing w:after="0" w:line="240" w:lineRule="auto"/>
              <w:rPr>
                <w:rFonts w:ascii="Arial" w:hAnsi="Arial" w:cs="Arial"/>
                <w:sz w:val="24"/>
                <w:szCs w:val="24"/>
              </w:rPr>
            </w:pPr>
            <w:r>
              <w:rPr>
                <w:rFonts w:ascii="Arial" w:hAnsi="Arial" w:cs="Arial"/>
                <w:sz w:val="24"/>
                <w:szCs w:val="24"/>
              </w:rPr>
              <w:t>2.</w:t>
            </w:r>
          </w:p>
          <w:p w14:paraId="63AAC494" w14:textId="77777777" w:rsidR="001441D3" w:rsidRDefault="001441D3">
            <w:pPr>
              <w:spacing w:after="0" w:line="240" w:lineRule="auto"/>
              <w:rPr>
                <w:rFonts w:ascii="Arial" w:hAnsi="Arial" w:cs="Arial"/>
                <w:sz w:val="24"/>
                <w:szCs w:val="24"/>
              </w:rPr>
            </w:pPr>
          </w:p>
          <w:p w14:paraId="29444400" w14:textId="77777777" w:rsidR="001441D3" w:rsidRDefault="001441D3">
            <w:pPr>
              <w:spacing w:after="0" w:line="240" w:lineRule="auto"/>
              <w:rPr>
                <w:rFonts w:ascii="Arial" w:hAnsi="Arial" w:cs="Arial"/>
                <w:sz w:val="24"/>
                <w:szCs w:val="24"/>
              </w:rPr>
            </w:pPr>
          </w:p>
          <w:p w14:paraId="3AF16C7F" w14:textId="77777777" w:rsidR="001441D3" w:rsidRDefault="001441D3">
            <w:pPr>
              <w:spacing w:after="0" w:line="240" w:lineRule="auto"/>
              <w:rPr>
                <w:rFonts w:ascii="Arial" w:hAnsi="Arial" w:cs="Arial"/>
                <w:sz w:val="24"/>
                <w:szCs w:val="24"/>
              </w:rPr>
            </w:pPr>
          </w:p>
          <w:p w14:paraId="5ADC1C53" w14:textId="77777777" w:rsidR="001441D3" w:rsidRDefault="001441D3">
            <w:pPr>
              <w:spacing w:after="0" w:line="240" w:lineRule="auto"/>
              <w:rPr>
                <w:rFonts w:ascii="Arial" w:hAnsi="Arial" w:cs="Arial"/>
                <w:sz w:val="24"/>
                <w:szCs w:val="24"/>
              </w:rPr>
            </w:pPr>
          </w:p>
          <w:p w14:paraId="49379456" w14:textId="77777777" w:rsidR="001441D3" w:rsidRDefault="00EB466F">
            <w:pPr>
              <w:spacing w:after="0" w:line="240" w:lineRule="auto"/>
              <w:rPr>
                <w:rFonts w:ascii="Arial" w:hAnsi="Arial" w:cs="Arial"/>
                <w:sz w:val="24"/>
                <w:szCs w:val="24"/>
              </w:rPr>
            </w:pPr>
            <w:r>
              <w:rPr>
                <w:rFonts w:ascii="Arial" w:hAnsi="Arial" w:cs="Arial"/>
                <w:sz w:val="24"/>
                <w:szCs w:val="24"/>
              </w:rPr>
              <w:t>3</w:t>
            </w:r>
          </w:p>
          <w:p w14:paraId="74428E91" w14:textId="77777777" w:rsidR="001441D3" w:rsidRDefault="001441D3">
            <w:pPr>
              <w:spacing w:after="0" w:line="240" w:lineRule="auto"/>
              <w:rPr>
                <w:rFonts w:ascii="Arial" w:hAnsi="Arial" w:cs="Arial"/>
                <w:sz w:val="24"/>
                <w:szCs w:val="24"/>
              </w:rPr>
            </w:pPr>
          </w:p>
          <w:p w14:paraId="38643D06" w14:textId="77777777" w:rsidR="001441D3" w:rsidRDefault="001441D3">
            <w:pPr>
              <w:spacing w:after="0" w:line="240" w:lineRule="auto"/>
              <w:rPr>
                <w:rFonts w:ascii="Arial" w:hAnsi="Arial" w:cs="Arial"/>
                <w:sz w:val="24"/>
                <w:szCs w:val="24"/>
              </w:rPr>
            </w:pPr>
          </w:p>
          <w:p w14:paraId="7885DBD4" w14:textId="77777777" w:rsidR="001441D3" w:rsidRDefault="001441D3">
            <w:pPr>
              <w:spacing w:after="0" w:line="240" w:lineRule="auto"/>
              <w:rPr>
                <w:rFonts w:ascii="Arial" w:hAnsi="Arial" w:cs="Arial"/>
                <w:sz w:val="24"/>
                <w:szCs w:val="24"/>
              </w:rPr>
            </w:pPr>
          </w:p>
          <w:p w14:paraId="424F4D40" w14:textId="77777777" w:rsidR="001441D3" w:rsidRDefault="001441D3">
            <w:pPr>
              <w:spacing w:after="0" w:line="240" w:lineRule="auto"/>
              <w:rPr>
                <w:rFonts w:ascii="Arial" w:hAnsi="Arial" w:cs="Arial"/>
                <w:sz w:val="24"/>
                <w:szCs w:val="24"/>
              </w:rPr>
            </w:pPr>
          </w:p>
          <w:p w14:paraId="77536631" w14:textId="77777777" w:rsidR="001441D3" w:rsidRDefault="001441D3">
            <w:pPr>
              <w:spacing w:after="0" w:line="240" w:lineRule="auto"/>
              <w:rPr>
                <w:rFonts w:ascii="Arial" w:hAnsi="Arial" w:cs="Arial"/>
                <w:sz w:val="24"/>
                <w:szCs w:val="24"/>
              </w:rPr>
            </w:pPr>
          </w:p>
          <w:p w14:paraId="55844CC0" w14:textId="77777777" w:rsidR="001441D3" w:rsidRDefault="001441D3">
            <w:pPr>
              <w:spacing w:after="0" w:line="240" w:lineRule="auto"/>
              <w:rPr>
                <w:rFonts w:ascii="Arial" w:hAnsi="Arial" w:cs="Arial"/>
                <w:sz w:val="24"/>
                <w:szCs w:val="24"/>
              </w:rPr>
            </w:pPr>
          </w:p>
          <w:p w14:paraId="4F8151C4" w14:textId="77777777" w:rsidR="001441D3" w:rsidRDefault="00EB466F">
            <w:pPr>
              <w:spacing w:after="0" w:line="240" w:lineRule="auto"/>
              <w:rPr>
                <w:rFonts w:ascii="Arial" w:hAnsi="Arial" w:cs="Arial"/>
                <w:sz w:val="24"/>
                <w:szCs w:val="24"/>
              </w:rPr>
            </w:pPr>
            <w:r>
              <w:rPr>
                <w:rFonts w:ascii="Arial" w:hAnsi="Arial" w:cs="Arial"/>
                <w:sz w:val="24"/>
                <w:szCs w:val="24"/>
              </w:rPr>
              <w:t>4</w:t>
            </w:r>
          </w:p>
          <w:p w14:paraId="2F2ABB40" w14:textId="77777777" w:rsidR="001441D3" w:rsidRDefault="001441D3">
            <w:pPr>
              <w:spacing w:after="0" w:line="240" w:lineRule="auto"/>
              <w:rPr>
                <w:rFonts w:ascii="Arial" w:hAnsi="Arial" w:cs="Arial"/>
                <w:sz w:val="24"/>
                <w:szCs w:val="24"/>
              </w:rPr>
            </w:pPr>
          </w:p>
          <w:p w14:paraId="155E4112" w14:textId="77777777" w:rsidR="001441D3" w:rsidRDefault="001441D3">
            <w:pPr>
              <w:spacing w:after="0" w:line="240" w:lineRule="auto"/>
              <w:rPr>
                <w:rFonts w:ascii="Arial" w:hAnsi="Arial" w:cs="Arial"/>
                <w:sz w:val="24"/>
                <w:szCs w:val="24"/>
              </w:rPr>
            </w:pPr>
          </w:p>
          <w:p w14:paraId="5BF31991" w14:textId="77777777" w:rsidR="001441D3" w:rsidRDefault="001441D3">
            <w:pPr>
              <w:spacing w:after="0" w:line="240" w:lineRule="auto"/>
              <w:rPr>
                <w:rFonts w:ascii="Arial" w:hAnsi="Arial" w:cs="Arial"/>
                <w:sz w:val="24"/>
                <w:szCs w:val="24"/>
              </w:rPr>
            </w:pPr>
          </w:p>
          <w:p w14:paraId="1828BB33" w14:textId="77777777" w:rsidR="001441D3" w:rsidRDefault="001441D3">
            <w:pPr>
              <w:spacing w:after="0" w:line="240" w:lineRule="auto"/>
              <w:rPr>
                <w:rFonts w:ascii="Arial" w:hAnsi="Arial" w:cs="Arial"/>
                <w:sz w:val="24"/>
                <w:szCs w:val="24"/>
              </w:rPr>
            </w:pPr>
          </w:p>
          <w:p w14:paraId="6DA2601A" w14:textId="77777777" w:rsidR="001441D3" w:rsidRDefault="00EB466F">
            <w:pPr>
              <w:spacing w:after="0" w:line="240" w:lineRule="auto"/>
              <w:rPr>
                <w:rFonts w:ascii="Arial" w:hAnsi="Arial" w:cs="Arial"/>
                <w:sz w:val="24"/>
                <w:szCs w:val="24"/>
              </w:rPr>
            </w:pPr>
            <w:r>
              <w:rPr>
                <w:rFonts w:ascii="Arial" w:hAnsi="Arial" w:cs="Arial"/>
                <w:sz w:val="24"/>
                <w:szCs w:val="24"/>
              </w:rPr>
              <w:t>5</w:t>
            </w:r>
          </w:p>
          <w:p w14:paraId="094DB7B7" w14:textId="77777777" w:rsidR="001441D3" w:rsidRDefault="001441D3">
            <w:pPr>
              <w:spacing w:after="0" w:line="240" w:lineRule="auto"/>
              <w:rPr>
                <w:rFonts w:ascii="Arial" w:hAnsi="Arial" w:cs="Arial"/>
                <w:sz w:val="24"/>
                <w:szCs w:val="24"/>
              </w:rPr>
            </w:pPr>
          </w:p>
          <w:p w14:paraId="058D9B1C" w14:textId="77777777" w:rsidR="001441D3" w:rsidRDefault="001441D3">
            <w:pPr>
              <w:spacing w:after="0" w:line="240" w:lineRule="auto"/>
              <w:rPr>
                <w:rFonts w:ascii="Arial" w:hAnsi="Arial" w:cs="Arial"/>
                <w:sz w:val="24"/>
                <w:szCs w:val="24"/>
              </w:rPr>
            </w:pPr>
          </w:p>
          <w:p w14:paraId="24843A6B" w14:textId="77777777" w:rsidR="001441D3" w:rsidRDefault="00EB466F">
            <w:pPr>
              <w:spacing w:after="0" w:line="240" w:lineRule="auto"/>
              <w:rPr>
                <w:rFonts w:ascii="Arial" w:hAnsi="Arial" w:cs="Arial"/>
                <w:sz w:val="24"/>
                <w:szCs w:val="24"/>
              </w:rPr>
            </w:pPr>
            <w:r>
              <w:rPr>
                <w:rFonts w:ascii="Arial" w:hAnsi="Arial" w:cs="Arial"/>
                <w:sz w:val="24"/>
                <w:szCs w:val="24"/>
              </w:rPr>
              <w:t>6</w:t>
            </w:r>
          </w:p>
          <w:p w14:paraId="7FC1EC04" w14:textId="77777777" w:rsidR="001441D3" w:rsidRDefault="001441D3">
            <w:pPr>
              <w:spacing w:after="0" w:line="240" w:lineRule="auto"/>
              <w:rPr>
                <w:rFonts w:ascii="Arial" w:hAnsi="Arial" w:cs="Arial"/>
                <w:sz w:val="24"/>
                <w:szCs w:val="24"/>
              </w:rPr>
            </w:pPr>
          </w:p>
          <w:p w14:paraId="4D884ACA" w14:textId="77777777" w:rsidR="001441D3" w:rsidRDefault="001441D3">
            <w:pPr>
              <w:spacing w:after="0" w:line="240" w:lineRule="auto"/>
              <w:rPr>
                <w:rFonts w:ascii="Arial" w:hAnsi="Arial" w:cs="Arial"/>
                <w:sz w:val="24"/>
                <w:szCs w:val="24"/>
              </w:rPr>
            </w:pPr>
          </w:p>
          <w:p w14:paraId="00AA129C" w14:textId="77777777" w:rsidR="001441D3" w:rsidRDefault="00EB466F">
            <w:pPr>
              <w:spacing w:after="0" w:line="240" w:lineRule="auto"/>
              <w:rPr>
                <w:rFonts w:ascii="Arial" w:hAnsi="Arial" w:cs="Arial"/>
                <w:sz w:val="24"/>
                <w:szCs w:val="24"/>
              </w:rPr>
            </w:pPr>
            <w:r>
              <w:rPr>
                <w:rFonts w:ascii="Arial" w:hAnsi="Arial" w:cs="Arial"/>
                <w:sz w:val="24"/>
                <w:szCs w:val="24"/>
              </w:rPr>
              <w:t>7</w:t>
            </w:r>
          </w:p>
          <w:p w14:paraId="17989B61" w14:textId="77777777" w:rsidR="001441D3" w:rsidRDefault="001441D3">
            <w:pPr>
              <w:spacing w:after="0" w:line="240" w:lineRule="auto"/>
              <w:rPr>
                <w:rFonts w:ascii="Arial" w:hAnsi="Arial" w:cs="Arial"/>
                <w:sz w:val="24"/>
                <w:szCs w:val="24"/>
              </w:rPr>
            </w:pPr>
          </w:p>
          <w:p w14:paraId="548D8E43" w14:textId="77777777" w:rsidR="001441D3" w:rsidRDefault="001441D3">
            <w:pPr>
              <w:spacing w:after="0" w:line="240" w:lineRule="auto"/>
              <w:rPr>
                <w:rFonts w:ascii="Arial" w:hAnsi="Arial" w:cs="Arial"/>
                <w:sz w:val="24"/>
                <w:szCs w:val="24"/>
              </w:rPr>
            </w:pPr>
          </w:p>
          <w:p w14:paraId="55978441" w14:textId="77777777" w:rsidR="001441D3" w:rsidRDefault="001441D3">
            <w:pPr>
              <w:spacing w:after="0" w:line="240" w:lineRule="auto"/>
              <w:rPr>
                <w:rFonts w:ascii="Arial" w:hAnsi="Arial" w:cs="Arial"/>
                <w:sz w:val="24"/>
                <w:szCs w:val="24"/>
              </w:rPr>
            </w:pPr>
          </w:p>
          <w:p w14:paraId="30B9A6F4" w14:textId="77777777" w:rsidR="001441D3" w:rsidRDefault="001441D3">
            <w:pPr>
              <w:spacing w:after="0" w:line="240" w:lineRule="auto"/>
              <w:rPr>
                <w:rFonts w:ascii="Arial" w:hAnsi="Arial" w:cs="Arial"/>
                <w:sz w:val="24"/>
                <w:szCs w:val="24"/>
              </w:rPr>
            </w:pPr>
          </w:p>
          <w:p w14:paraId="5D46A359" w14:textId="77777777" w:rsidR="001441D3" w:rsidRDefault="00EB466F">
            <w:pPr>
              <w:spacing w:after="0" w:line="240" w:lineRule="auto"/>
              <w:rPr>
                <w:rFonts w:ascii="Arial" w:hAnsi="Arial" w:cs="Arial"/>
                <w:sz w:val="24"/>
                <w:szCs w:val="24"/>
              </w:rPr>
            </w:pPr>
            <w:r>
              <w:rPr>
                <w:rFonts w:ascii="Arial" w:hAnsi="Arial" w:cs="Arial"/>
                <w:sz w:val="24"/>
                <w:szCs w:val="24"/>
              </w:rPr>
              <w:t>8</w:t>
            </w:r>
          </w:p>
          <w:p w14:paraId="79F57CD2" w14:textId="77777777" w:rsidR="001441D3" w:rsidRDefault="001441D3">
            <w:pPr>
              <w:spacing w:after="0" w:line="240" w:lineRule="auto"/>
              <w:rPr>
                <w:rFonts w:ascii="Arial" w:hAnsi="Arial" w:cs="Arial"/>
                <w:sz w:val="24"/>
                <w:szCs w:val="24"/>
              </w:rPr>
            </w:pPr>
          </w:p>
          <w:p w14:paraId="59C28F48" w14:textId="77777777" w:rsidR="001441D3" w:rsidRDefault="001441D3">
            <w:pPr>
              <w:spacing w:after="0" w:line="240" w:lineRule="auto"/>
              <w:rPr>
                <w:rFonts w:ascii="Arial" w:hAnsi="Arial" w:cs="Arial"/>
                <w:sz w:val="24"/>
                <w:szCs w:val="24"/>
              </w:rPr>
            </w:pPr>
          </w:p>
          <w:p w14:paraId="17FF94E6" w14:textId="77777777" w:rsidR="001441D3" w:rsidRDefault="001441D3">
            <w:pPr>
              <w:spacing w:after="0" w:line="240" w:lineRule="auto"/>
              <w:rPr>
                <w:rFonts w:ascii="Arial" w:hAnsi="Arial" w:cs="Arial"/>
                <w:sz w:val="24"/>
                <w:szCs w:val="24"/>
              </w:rPr>
            </w:pPr>
          </w:p>
          <w:p w14:paraId="430009EE" w14:textId="77777777" w:rsidR="001441D3" w:rsidRDefault="00EB466F">
            <w:pPr>
              <w:spacing w:after="0" w:line="240" w:lineRule="auto"/>
              <w:rPr>
                <w:rFonts w:ascii="Arial" w:hAnsi="Arial" w:cs="Arial"/>
                <w:sz w:val="24"/>
                <w:szCs w:val="24"/>
              </w:rPr>
            </w:pPr>
            <w:r>
              <w:rPr>
                <w:rFonts w:ascii="Arial" w:hAnsi="Arial" w:cs="Arial"/>
                <w:sz w:val="24"/>
                <w:szCs w:val="24"/>
              </w:rPr>
              <w:t>9</w:t>
            </w:r>
          </w:p>
          <w:p w14:paraId="7389C926" w14:textId="77777777" w:rsidR="001441D3" w:rsidRDefault="001441D3">
            <w:pPr>
              <w:spacing w:after="0" w:line="240" w:lineRule="auto"/>
              <w:rPr>
                <w:rFonts w:ascii="Arial" w:hAnsi="Arial" w:cs="Arial"/>
                <w:sz w:val="24"/>
                <w:szCs w:val="24"/>
              </w:rPr>
            </w:pPr>
          </w:p>
          <w:p w14:paraId="07F6A0E8" w14:textId="77777777" w:rsidR="001441D3" w:rsidRDefault="001441D3">
            <w:pPr>
              <w:spacing w:after="0" w:line="240" w:lineRule="auto"/>
              <w:rPr>
                <w:rFonts w:ascii="Arial" w:hAnsi="Arial" w:cs="Arial"/>
                <w:sz w:val="24"/>
                <w:szCs w:val="24"/>
              </w:rPr>
            </w:pPr>
          </w:p>
          <w:p w14:paraId="1B879F8D" w14:textId="77777777" w:rsidR="001441D3" w:rsidRDefault="001441D3">
            <w:pPr>
              <w:spacing w:after="0" w:line="240" w:lineRule="auto"/>
              <w:rPr>
                <w:rFonts w:ascii="Arial" w:hAnsi="Arial" w:cs="Arial"/>
                <w:sz w:val="24"/>
                <w:szCs w:val="24"/>
              </w:rPr>
            </w:pPr>
          </w:p>
          <w:p w14:paraId="3D00B1B3" w14:textId="77777777" w:rsidR="001441D3" w:rsidRDefault="001441D3">
            <w:pPr>
              <w:spacing w:after="0" w:line="240" w:lineRule="auto"/>
              <w:rPr>
                <w:rFonts w:ascii="Arial" w:hAnsi="Arial" w:cs="Arial"/>
                <w:sz w:val="24"/>
                <w:szCs w:val="24"/>
              </w:rPr>
            </w:pPr>
          </w:p>
          <w:p w14:paraId="5EADF2D2" w14:textId="77777777" w:rsidR="001441D3" w:rsidRDefault="00EB466F">
            <w:pPr>
              <w:spacing w:after="0" w:line="240" w:lineRule="auto"/>
              <w:rPr>
                <w:rFonts w:ascii="Arial" w:hAnsi="Arial" w:cs="Arial"/>
                <w:sz w:val="24"/>
                <w:szCs w:val="24"/>
              </w:rPr>
            </w:pPr>
            <w:r>
              <w:rPr>
                <w:rFonts w:ascii="Arial" w:hAnsi="Arial" w:cs="Arial"/>
                <w:sz w:val="24"/>
                <w:szCs w:val="24"/>
              </w:rPr>
              <w:t>10</w:t>
            </w:r>
          </w:p>
          <w:p w14:paraId="5249577A" w14:textId="77777777" w:rsidR="001441D3" w:rsidRDefault="001441D3">
            <w:pPr>
              <w:spacing w:after="0" w:line="240" w:lineRule="auto"/>
              <w:rPr>
                <w:rFonts w:ascii="Arial" w:hAnsi="Arial" w:cs="Arial"/>
                <w:sz w:val="24"/>
                <w:szCs w:val="24"/>
              </w:rPr>
            </w:pPr>
          </w:p>
          <w:p w14:paraId="62ADC074" w14:textId="77777777" w:rsidR="001441D3" w:rsidRDefault="001441D3">
            <w:pPr>
              <w:spacing w:after="0" w:line="240" w:lineRule="auto"/>
              <w:rPr>
                <w:rFonts w:ascii="Arial" w:hAnsi="Arial" w:cs="Arial"/>
                <w:sz w:val="24"/>
                <w:szCs w:val="24"/>
              </w:rPr>
            </w:pPr>
          </w:p>
          <w:p w14:paraId="3EBD19E0" w14:textId="77777777" w:rsidR="001441D3" w:rsidRDefault="00EB466F">
            <w:pPr>
              <w:spacing w:after="0" w:line="240" w:lineRule="auto"/>
              <w:rPr>
                <w:rFonts w:ascii="Arial" w:hAnsi="Arial" w:cs="Arial"/>
                <w:sz w:val="24"/>
                <w:szCs w:val="24"/>
              </w:rPr>
            </w:pPr>
            <w:r>
              <w:rPr>
                <w:rFonts w:ascii="Arial" w:hAnsi="Arial" w:cs="Arial"/>
                <w:sz w:val="24"/>
                <w:szCs w:val="24"/>
              </w:rPr>
              <w:t>11</w:t>
            </w:r>
          </w:p>
          <w:p w14:paraId="77968A40" w14:textId="77777777" w:rsidR="001441D3" w:rsidRDefault="001441D3">
            <w:pPr>
              <w:spacing w:after="0" w:line="240" w:lineRule="auto"/>
              <w:rPr>
                <w:rFonts w:ascii="Arial" w:hAnsi="Arial" w:cs="Arial"/>
                <w:sz w:val="24"/>
                <w:szCs w:val="24"/>
              </w:rPr>
            </w:pPr>
          </w:p>
          <w:p w14:paraId="6542BE52" w14:textId="77777777" w:rsidR="001441D3" w:rsidRDefault="001441D3">
            <w:pPr>
              <w:spacing w:after="0" w:line="240" w:lineRule="auto"/>
              <w:rPr>
                <w:rFonts w:ascii="Arial" w:hAnsi="Arial" w:cs="Arial"/>
                <w:sz w:val="24"/>
                <w:szCs w:val="24"/>
              </w:rPr>
            </w:pPr>
          </w:p>
          <w:p w14:paraId="4C8C4068" w14:textId="77777777" w:rsidR="001441D3" w:rsidRDefault="00EB466F">
            <w:pPr>
              <w:spacing w:after="0" w:line="240" w:lineRule="auto"/>
              <w:rPr>
                <w:rFonts w:ascii="Arial" w:hAnsi="Arial" w:cs="Arial"/>
                <w:sz w:val="24"/>
                <w:szCs w:val="24"/>
              </w:rPr>
            </w:pPr>
            <w:r>
              <w:rPr>
                <w:rFonts w:ascii="Arial" w:hAnsi="Arial" w:cs="Arial"/>
                <w:sz w:val="24"/>
                <w:szCs w:val="24"/>
              </w:rPr>
              <w:t>12</w:t>
            </w:r>
          </w:p>
          <w:p w14:paraId="3B8FAFD8" w14:textId="77777777" w:rsidR="001441D3" w:rsidRDefault="001441D3">
            <w:pPr>
              <w:spacing w:after="0" w:line="240" w:lineRule="auto"/>
              <w:rPr>
                <w:rFonts w:ascii="Arial" w:hAnsi="Arial" w:cs="Arial"/>
                <w:sz w:val="24"/>
                <w:szCs w:val="24"/>
              </w:rPr>
            </w:pPr>
          </w:p>
          <w:p w14:paraId="1259D80C" w14:textId="77777777" w:rsidR="001441D3" w:rsidRDefault="001441D3">
            <w:pPr>
              <w:spacing w:after="0" w:line="240" w:lineRule="auto"/>
              <w:rPr>
                <w:rFonts w:ascii="Arial" w:hAnsi="Arial" w:cs="Arial"/>
                <w:sz w:val="24"/>
                <w:szCs w:val="24"/>
              </w:rPr>
            </w:pPr>
          </w:p>
          <w:p w14:paraId="1BC21163" w14:textId="77777777" w:rsidR="001441D3" w:rsidRDefault="00EB466F">
            <w:pPr>
              <w:spacing w:after="0" w:line="240" w:lineRule="auto"/>
              <w:rPr>
                <w:rFonts w:ascii="Arial" w:hAnsi="Arial" w:cs="Arial"/>
                <w:sz w:val="24"/>
                <w:szCs w:val="24"/>
              </w:rPr>
            </w:pPr>
            <w:r>
              <w:rPr>
                <w:rFonts w:ascii="Arial" w:hAnsi="Arial" w:cs="Arial"/>
                <w:sz w:val="24"/>
                <w:szCs w:val="24"/>
              </w:rPr>
              <w:t>13</w:t>
            </w:r>
          </w:p>
          <w:p w14:paraId="7F21D24F" w14:textId="77777777" w:rsidR="001441D3" w:rsidRDefault="001441D3">
            <w:pPr>
              <w:spacing w:after="0" w:line="240" w:lineRule="auto"/>
              <w:rPr>
                <w:rFonts w:ascii="Arial" w:hAnsi="Arial" w:cs="Arial"/>
                <w:sz w:val="24"/>
                <w:szCs w:val="24"/>
              </w:rPr>
            </w:pPr>
          </w:p>
          <w:p w14:paraId="4F8E2E9D" w14:textId="77777777" w:rsidR="001441D3" w:rsidRDefault="001441D3">
            <w:pPr>
              <w:spacing w:after="0" w:line="240" w:lineRule="auto"/>
              <w:rPr>
                <w:rFonts w:ascii="Arial" w:hAnsi="Arial" w:cs="Arial"/>
                <w:sz w:val="24"/>
                <w:szCs w:val="24"/>
              </w:rPr>
            </w:pPr>
          </w:p>
          <w:p w14:paraId="1C9F1813" w14:textId="77777777" w:rsidR="001441D3" w:rsidRDefault="001441D3">
            <w:pPr>
              <w:spacing w:after="0" w:line="240" w:lineRule="auto"/>
              <w:rPr>
                <w:rFonts w:ascii="Arial" w:hAnsi="Arial" w:cs="Arial"/>
                <w:sz w:val="24"/>
                <w:szCs w:val="24"/>
              </w:rPr>
            </w:pPr>
          </w:p>
          <w:p w14:paraId="1E6B5EFB" w14:textId="77777777" w:rsidR="001441D3" w:rsidRDefault="00EB466F">
            <w:pPr>
              <w:spacing w:after="0" w:line="240" w:lineRule="auto"/>
              <w:rPr>
                <w:rFonts w:ascii="Arial" w:hAnsi="Arial" w:cs="Arial"/>
                <w:sz w:val="24"/>
                <w:szCs w:val="24"/>
              </w:rPr>
            </w:pPr>
            <w:r>
              <w:rPr>
                <w:rFonts w:ascii="Arial" w:hAnsi="Arial" w:cs="Arial"/>
                <w:sz w:val="24"/>
                <w:szCs w:val="24"/>
              </w:rPr>
              <w:t>14</w:t>
            </w:r>
          </w:p>
          <w:p w14:paraId="18278101" w14:textId="77777777" w:rsidR="001441D3" w:rsidRDefault="001441D3">
            <w:pPr>
              <w:spacing w:after="0" w:line="240" w:lineRule="auto"/>
              <w:rPr>
                <w:rFonts w:ascii="Arial" w:hAnsi="Arial" w:cs="Arial"/>
                <w:sz w:val="24"/>
                <w:szCs w:val="24"/>
              </w:rPr>
            </w:pPr>
          </w:p>
          <w:p w14:paraId="3E8CB138" w14:textId="77777777" w:rsidR="001441D3" w:rsidRDefault="001441D3">
            <w:pPr>
              <w:spacing w:after="0" w:line="240" w:lineRule="auto"/>
              <w:rPr>
                <w:rFonts w:ascii="Arial" w:hAnsi="Arial" w:cs="Arial"/>
                <w:sz w:val="24"/>
                <w:szCs w:val="24"/>
              </w:rPr>
            </w:pPr>
          </w:p>
          <w:p w14:paraId="3677917A" w14:textId="77777777" w:rsidR="001441D3" w:rsidRDefault="001441D3">
            <w:pPr>
              <w:spacing w:after="0" w:line="240" w:lineRule="auto"/>
              <w:rPr>
                <w:rFonts w:ascii="Arial" w:hAnsi="Arial" w:cs="Arial"/>
                <w:sz w:val="24"/>
                <w:szCs w:val="24"/>
              </w:rPr>
            </w:pPr>
          </w:p>
          <w:p w14:paraId="2414D0E2" w14:textId="77777777" w:rsidR="001441D3" w:rsidRDefault="001441D3">
            <w:pPr>
              <w:spacing w:after="0" w:line="240" w:lineRule="auto"/>
              <w:rPr>
                <w:rFonts w:ascii="Arial" w:hAnsi="Arial" w:cs="Arial"/>
                <w:sz w:val="24"/>
                <w:szCs w:val="24"/>
              </w:rPr>
            </w:pPr>
          </w:p>
          <w:p w14:paraId="4D9E4697" w14:textId="77777777" w:rsidR="001441D3" w:rsidRDefault="00EB466F">
            <w:pPr>
              <w:spacing w:after="0" w:line="240" w:lineRule="auto"/>
              <w:rPr>
                <w:rFonts w:ascii="Arial" w:hAnsi="Arial" w:cs="Arial"/>
                <w:sz w:val="24"/>
                <w:szCs w:val="24"/>
              </w:rPr>
            </w:pPr>
            <w:r>
              <w:rPr>
                <w:rFonts w:ascii="Arial" w:hAnsi="Arial" w:cs="Arial"/>
                <w:sz w:val="24"/>
                <w:szCs w:val="24"/>
              </w:rPr>
              <w:t>15</w:t>
            </w:r>
          </w:p>
          <w:p w14:paraId="4C06FC8D" w14:textId="77777777" w:rsidR="001441D3" w:rsidRDefault="001441D3">
            <w:pPr>
              <w:spacing w:after="0" w:line="240" w:lineRule="auto"/>
              <w:rPr>
                <w:rFonts w:ascii="Arial" w:hAnsi="Arial" w:cs="Arial"/>
                <w:sz w:val="24"/>
                <w:szCs w:val="24"/>
              </w:rPr>
            </w:pPr>
          </w:p>
          <w:p w14:paraId="43138411" w14:textId="77777777" w:rsidR="001441D3" w:rsidRDefault="001441D3">
            <w:pPr>
              <w:spacing w:after="0" w:line="240" w:lineRule="auto"/>
              <w:rPr>
                <w:rFonts w:ascii="Arial" w:hAnsi="Arial" w:cs="Arial"/>
                <w:sz w:val="24"/>
                <w:szCs w:val="24"/>
              </w:rPr>
            </w:pPr>
          </w:p>
          <w:p w14:paraId="5EBE47A8" w14:textId="77777777" w:rsidR="001441D3" w:rsidRDefault="00EB466F">
            <w:pPr>
              <w:spacing w:after="0" w:line="240" w:lineRule="auto"/>
              <w:rPr>
                <w:rFonts w:ascii="Arial" w:hAnsi="Arial" w:cs="Arial"/>
                <w:sz w:val="24"/>
                <w:szCs w:val="24"/>
              </w:rPr>
            </w:pPr>
            <w:r>
              <w:rPr>
                <w:rFonts w:ascii="Arial" w:hAnsi="Arial" w:cs="Arial"/>
                <w:sz w:val="24"/>
                <w:szCs w:val="24"/>
              </w:rPr>
              <w:t>16</w:t>
            </w:r>
          </w:p>
          <w:p w14:paraId="44CFDCCF" w14:textId="77777777" w:rsidR="001441D3" w:rsidRDefault="001441D3">
            <w:pPr>
              <w:spacing w:after="0" w:line="240" w:lineRule="auto"/>
              <w:rPr>
                <w:rFonts w:ascii="Arial" w:hAnsi="Arial" w:cs="Arial"/>
                <w:sz w:val="24"/>
                <w:szCs w:val="24"/>
              </w:rPr>
            </w:pPr>
          </w:p>
          <w:p w14:paraId="7556D6CD" w14:textId="77777777" w:rsidR="001441D3" w:rsidRDefault="001441D3">
            <w:pPr>
              <w:spacing w:after="0" w:line="240" w:lineRule="auto"/>
              <w:rPr>
                <w:rFonts w:ascii="Arial" w:hAnsi="Arial" w:cs="Arial"/>
                <w:sz w:val="24"/>
                <w:szCs w:val="24"/>
              </w:rPr>
            </w:pPr>
          </w:p>
          <w:p w14:paraId="1F7B5C01" w14:textId="77777777" w:rsidR="001441D3" w:rsidRDefault="001441D3">
            <w:pPr>
              <w:spacing w:after="0" w:line="240" w:lineRule="auto"/>
              <w:rPr>
                <w:rFonts w:ascii="Arial" w:hAnsi="Arial" w:cs="Arial"/>
                <w:sz w:val="24"/>
                <w:szCs w:val="24"/>
              </w:rPr>
            </w:pPr>
          </w:p>
          <w:p w14:paraId="5A854AA2" w14:textId="77777777" w:rsidR="001441D3" w:rsidRDefault="001441D3">
            <w:pPr>
              <w:spacing w:after="0" w:line="240" w:lineRule="auto"/>
              <w:rPr>
                <w:rFonts w:ascii="Arial" w:hAnsi="Arial" w:cs="Arial"/>
                <w:sz w:val="24"/>
                <w:szCs w:val="24"/>
              </w:rPr>
            </w:pPr>
          </w:p>
          <w:p w14:paraId="468D1280" w14:textId="77777777" w:rsidR="001441D3" w:rsidRDefault="00EB466F">
            <w:pPr>
              <w:spacing w:after="0" w:line="240" w:lineRule="auto"/>
              <w:rPr>
                <w:rFonts w:ascii="Arial" w:hAnsi="Arial" w:cs="Arial"/>
                <w:sz w:val="24"/>
                <w:szCs w:val="24"/>
              </w:rPr>
            </w:pPr>
            <w:r>
              <w:rPr>
                <w:rFonts w:ascii="Arial" w:hAnsi="Arial" w:cs="Arial"/>
                <w:sz w:val="24"/>
                <w:szCs w:val="24"/>
              </w:rPr>
              <w:t>17</w:t>
            </w:r>
          </w:p>
          <w:p w14:paraId="2D0B96B0" w14:textId="77777777" w:rsidR="001441D3" w:rsidRDefault="001441D3">
            <w:pPr>
              <w:spacing w:after="0" w:line="240" w:lineRule="auto"/>
              <w:rPr>
                <w:rFonts w:ascii="Arial" w:hAnsi="Arial" w:cs="Arial"/>
                <w:sz w:val="24"/>
                <w:szCs w:val="24"/>
              </w:rPr>
            </w:pPr>
          </w:p>
          <w:p w14:paraId="30A09DC7" w14:textId="77777777" w:rsidR="001441D3" w:rsidRDefault="001441D3">
            <w:pPr>
              <w:spacing w:after="0" w:line="240" w:lineRule="auto"/>
              <w:rPr>
                <w:rFonts w:ascii="Arial" w:hAnsi="Arial" w:cs="Arial"/>
                <w:sz w:val="24"/>
                <w:szCs w:val="24"/>
              </w:rPr>
            </w:pPr>
          </w:p>
          <w:p w14:paraId="1CD1ABD8" w14:textId="77777777" w:rsidR="001441D3" w:rsidRDefault="00EB466F">
            <w:pPr>
              <w:spacing w:after="0" w:line="240" w:lineRule="auto"/>
              <w:rPr>
                <w:rFonts w:ascii="Arial" w:hAnsi="Arial" w:cs="Arial"/>
                <w:sz w:val="24"/>
                <w:szCs w:val="24"/>
              </w:rPr>
            </w:pPr>
            <w:r>
              <w:rPr>
                <w:rFonts w:ascii="Arial" w:hAnsi="Arial" w:cs="Arial"/>
                <w:sz w:val="24"/>
                <w:szCs w:val="24"/>
              </w:rPr>
              <w:t>18</w:t>
            </w:r>
          </w:p>
          <w:p w14:paraId="32BA3B10" w14:textId="77777777" w:rsidR="001441D3" w:rsidRDefault="001441D3">
            <w:pPr>
              <w:spacing w:after="0" w:line="240" w:lineRule="auto"/>
              <w:rPr>
                <w:rFonts w:ascii="Arial" w:hAnsi="Arial" w:cs="Arial"/>
                <w:sz w:val="24"/>
                <w:szCs w:val="24"/>
              </w:rPr>
            </w:pPr>
          </w:p>
          <w:p w14:paraId="2D789421" w14:textId="77777777" w:rsidR="001441D3" w:rsidRDefault="001441D3">
            <w:pPr>
              <w:spacing w:after="0" w:line="240" w:lineRule="auto"/>
              <w:rPr>
                <w:rFonts w:ascii="Arial" w:hAnsi="Arial" w:cs="Arial"/>
                <w:sz w:val="24"/>
                <w:szCs w:val="24"/>
              </w:rPr>
            </w:pPr>
          </w:p>
          <w:p w14:paraId="05D77C20" w14:textId="77777777" w:rsidR="001441D3" w:rsidRDefault="001441D3">
            <w:pPr>
              <w:spacing w:after="0" w:line="240" w:lineRule="auto"/>
              <w:rPr>
                <w:rFonts w:ascii="Arial" w:hAnsi="Arial" w:cs="Arial"/>
                <w:sz w:val="24"/>
                <w:szCs w:val="24"/>
              </w:rPr>
            </w:pPr>
          </w:p>
          <w:p w14:paraId="36C18BB3" w14:textId="77777777" w:rsidR="001441D3" w:rsidRDefault="00EB466F">
            <w:pPr>
              <w:spacing w:after="0" w:line="240" w:lineRule="auto"/>
              <w:rPr>
                <w:rFonts w:ascii="Arial" w:hAnsi="Arial" w:cs="Arial"/>
                <w:sz w:val="24"/>
                <w:szCs w:val="24"/>
              </w:rPr>
            </w:pPr>
            <w:r>
              <w:rPr>
                <w:rFonts w:ascii="Arial" w:hAnsi="Arial" w:cs="Arial"/>
                <w:sz w:val="24"/>
                <w:szCs w:val="24"/>
              </w:rPr>
              <w:t>19</w:t>
            </w:r>
          </w:p>
          <w:p w14:paraId="3A193515" w14:textId="77777777" w:rsidR="001441D3" w:rsidRDefault="001441D3">
            <w:pPr>
              <w:spacing w:after="0" w:line="240" w:lineRule="auto"/>
              <w:rPr>
                <w:rFonts w:ascii="Arial" w:hAnsi="Arial" w:cs="Arial"/>
                <w:sz w:val="24"/>
                <w:szCs w:val="24"/>
              </w:rPr>
            </w:pPr>
          </w:p>
          <w:p w14:paraId="74164569" w14:textId="77777777" w:rsidR="001441D3" w:rsidRDefault="001441D3">
            <w:pPr>
              <w:spacing w:after="0" w:line="240" w:lineRule="auto"/>
              <w:rPr>
                <w:rFonts w:ascii="Arial" w:hAnsi="Arial" w:cs="Arial"/>
                <w:sz w:val="24"/>
                <w:szCs w:val="24"/>
              </w:rPr>
            </w:pPr>
          </w:p>
          <w:p w14:paraId="1571C4BC" w14:textId="77777777" w:rsidR="001441D3" w:rsidRDefault="001441D3">
            <w:pPr>
              <w:spacing w:after="0" w:line="240" w:lineRule="auto"/>
              <w:rPr>
                <w:rFonts w:ascii="Arial" w:hAnsi="Arial" w:cs="Arial"/>
                <w:sz w:val="24"/>
                <w:szCs w:val="24"/>
              </w:rPr>
            </w:pPr>
          </w:p>
          <w:p w14:paraId="48950FE0" w14:textId="77777777" w:rsidR="001441D3" w:rsidRDefault="001441D3">
            <w:pPr>
              <w:spacing w:after="0" w:line="240" w:lineRule="auto"/>
              <w:rPr>
                <w:rFonts w:ascii="Arial" w:hAnsi="Arial" w:cs="Arial"/>
                <w:sz w:val="24"/>
                <w:szCs w:val="24"/>
              </w:rPr>
            </w:pPr>
          </w:p>
          <w:p w14:paraId="198EEB54" w14:textId="77777777" w:rsidR="001441D3" w:rsidRDefault="00EB466F">
            <w:pPr>
              <w:spacing w:after="0" w:line="240" w:lineRule="auto"/>
              <w:rPr>
                <w:rFonts w:ascii="Arial" w:hAnsi="Arial" w:cs="Arial"/>
                <w:sz w:val="24"/>
                <w:szCs w:val="24"/>
              </w:rPr>
            </w:pPr>
            <w:r>
              <w:rPr>
                <w:rFonts w:ascii="Arial" w:hAnsi="Arial" w:cs="Arial"/>
                <w:sz w:val="24"/>
                <w:szCs w:val="24"/>
              </w:rPr>
              <w:t>20</w:t>
            </w:r>
          </w:p>
          <w:p w14:paraId="1AE6BF06" w14:textId="77777777" w:rsidR="001441D3" w:rsidRDefault="001441D3">
            <w:pPr>
              <w:spacing w:after="0" w:line="240" w:lineRule="auto"/>
              <w:rPr>
                <w:rFonts w:ascii="Arial" w:hAnsi="Arial" w:cs="Arial"/>
                <w:sz w:val="24"/>
                <w:szCs w:val="24"/>
              </w:rPr>
            </w:pPr>
          </w:p>
          <w:p w14:paraId="213B03ED" w14:textId="77777777" w:rsidR="001441D3" w:rsidRDefault="001441D3">
            <w:pPr>
              <w:spacing w:after="0" w:line="240" w:lineRule="auto"/>
              <w:rPr>
                <w:rFonts w:ascii="Arial" w:hAnsi="Arial" w:cs="Arial"/>
                <w:sz w:val="24"/>
                <w:szCs w:val="24"/>
              </w:rPr>
            </w:pPr>
          </w:p>
          <w:p w14:paraId="70125E28" w14:textId="77777777" w:rsidR="001441D3" w:rsidRDefault="001441D3">
            <w:pPr>
              <w:spacing w:after="0" w:line="240" w:lineRule="auto"/>
              <w:rPr>
                <w:rFonts w:ascii="Arial" w:hAnsi="Arial" w:cs="Arial"/>
                <w:sz w:val="24"/>
                <w:szCs w:val="24"/>
              </w:rPr>
            </w:pPr>
          </w:p>
          <w:p w14:paraId="0BB3142E" w14:textId="77777777" w:rsidR="001441D3" w:rsidRDefault="00EB466F">
            <w:pPr>
              <w:spacing w:after="0" w:line="240" w:lineRule="auto"/>
              <w:rPr>
                <w:rFonts w:ascii="Arial" w:hAnsi="Arial" w:cs="Arial"/>
                <w:sz w:val="24"/>
                <w:szCs w:val="24"/>
              </w:rPr>
            </w:pPr>
            <w:r>
              <w:rPr>
                <w:rFonts w:ascii="Arial" w:hAnsi="Arial" w:cs="Arial"/>
                <w:sz w:val="24"/>
                <w:szCs w:val="24"/>
              </w:rPr>
              <w:lastRenderedPageBreak/>
              <w:t>21</w:t>
            </w:r>
          </w:p>
          <w:p w14:paraId="7019CEB2" w14:textId="77777777" w:rsidR="001441D3" w:rsidRDefault="001441D3">
            <w:pPr>
              <w:spacing w:after="0" w:line="240" w:lineRule="auto"/>
              <w:rPr>
                <w:rFonts w:ascii="Arial" w:hAnsi="Arial" w:cs="Arial"/>
                <w:sz w:val="24"/>
                <w:szCs w:val="24"/>
              </w:rPr>
            </w:pPr>
          </w:p>
          <w:p w14:paraId="291B8664" w14:textId="77777777" w:rsidR="001441D3" w:rsidRDefault="001441D3">
            <w:pPr>
              <w:spacing w:after="0" w:line="240" w:lineRule="auto"/>
              <w:rPr>
                <w:rFonts w:ascii="Arial" w:hAnsi="Arial" w:cs="Arial"/>
                <w:sz w:val="24"/>
                <w:szCs w:val="24"/>
              </w:rPr>
            </w:pPr>
          </w:p>
          <w:p w14:paraId="1FFF6A65" w14:textId="77777777" w:rsidR="001441D3" w:rsidRDefault="00EB466F">
            <w:pPr>
              <w:spacing w:after="0" w:line="240" w:lineRule="auto"/>
              <w:rPr>
                <w:rFonts w:ascii="Arial" w:hAnsi="Arial" w:cs="Arial"/>
                <w:sz w:val="24"/>
                <w:szCs w:val="24"/>
              </w:rPr>
            </w:pPr>
            <w:r>
              <w:rPr>
                <w:rFonts w:ascii="Arial" w:hAnsi="Arial" w:cs="Arial"/>
                <w:sz w:val="24"/>
                <w:szCs w:val="24"/>
              </w:rPr>
              <w:t>22</w:t>
            </w:r>
          </w:p>
          <w:p w14:paraId="24A163C8" w14:textId="77777777" w:rsidR="001441D3" w:rsidRDefault="001441D3">
            <w:pPr>
              <w:spacing w:after="0" w:line="240" w:lineRule="auto"/>
              <w:rPr>
                <w:rFonts w:ascii="Arial" w:hAnsi="Arial" w:cs="Arial"/>
                <w:sz w:val="24"/>
                <w:szCs w:val="24"/>
              </w:rPr>
            </w:pPr>
          </w:p>
          <w:p w14:paraId="5E7DC73F" w14:textId="77777777" w:rsidR="001441D3" w:rsidRDefault="001441D3">
            <w:pPr>
              <w:spacing w:after="0" w:line="240" w:lineRule="auto"/>
              <w:rPr>
                <w:rFonts w:ascii="Arial" w:hAnsi="Arial" w:cs="Arial"/>
                <w:sz w:val="24"/>
                <w:szCs w:val="24"/>
              </w:rPr>
            </w:pPr>
          </w:p>
          <w:p w14:paraId="1A51A2B1" w14:textId="77777777" w:rsidR="001441D3" w:rsidRDefault="00EB466F">
            <w:pPr>
              <w:spacing w:after="0" w:line="240" w:lineRule="auto"/>
              <w:rPr>
                <w:rFonts w:ascii="Arial" w:hAnsi="Arial" w:cs="Arial"/>
                <w:sz w:val="24"/>
                <w:szCs w:val="24"/>
              </w:rPr>
            </w:pPr>
            <w:r>
              <w:rPr>
                <w:rFonts w:ascii="Arial" w:hAnsi="Arial" w:cs="Arial"/>
                <w:sz w:val="24"/>
                <w:szCs w:val="24"/>
              </w:rPr>
              <w:t>23</w:t>
            </w:r>
          </w:p>
          <w:p w14:paraId="48DB1BDE" w14:textId="77777777" w:rsidR="001441D3" w:rsidRDefault="001441D3">
            <w:pPr>
              <w:spacing w:after="0" w:line="240" w:lineRule="auto"/>
              <w:rPr>
                <w:rFonts w:ascii="Arial" w:hAnsi="Arial" w:cs="Arial"/>
                <w:sz w:val="24"/>
                <w:szCs w:val="24"/>
              </w:rPr>
            </w:pPr>
          </w:p>
          <w:p w14:paraId="18C8FD00" w14:textId="77777777" w:rsidR="001441D3" w:rsidRDefault="001441D3">
            <w:pPr>
              <w:spacing w:after="0" w:line="240" w:lineRule="auto"/>
              <w:rPr>
                <w:rFonts w:ascii="Arial" w:hAnsi="Arial" w:cs="Arial"/>
                <w:sz w:val="24"/>
                <w:szCs w:val="24"/>
              </w:rPr>
            </w:pPr>
          </w:p>
          <w:p w14:paraId="719EAB4F" w14:textId="77777777" w:rsidR="001441D3" w:rsidRDefault="00EB466F">
            <w:pPr>
              <w:spacing w:after="0" w:line="240" w:lineRule="auto"/>
              <w:rPr>
                <w:rFonts w:ascii="Arial" w:hAnsi="Arial" w:cs="Arial"/>
                <w:sz w:val="24"/>
                <w:szCs w:val="24"/>
              </w:rPr>
            </w:pPr>
            <w:r>
              <w:rPr>
                <w:rFonts w:ascii="Arial" w:hAnsi="Arial" w:cs="Arial"/>
                <w:sz w:val="24"/>
                <w:szCs w:val="24"/>
              </w:rPr>
              <w:t>24</w:t>
            </w:r>
          </w:p>
          <w:p w14:paraId="6F1EEC62" w14:textId="77777777" w:rsidR="001441D3" w:rsidRDefault="001441D3">
            <w:pPr>
              <w:spacing w:after="0" w:line="240" w:lineRule="auto"/>
              <w:rPr>
                <w:rFonts w:ascii="Arial" w:hAnsi="Arial" w:cs="Arial"/>
                <w:sz w:val="24"/>
                <w:szCs w:val="24"/>
              </w:rPr>
            </w:pPr>
          </w:p>
          <w:p w14:paraId="105F6104" w14:textId="77777777" w:rsidR="001441D3" w:rsidRDefault="001441D3">
            <w:pPr>
              <w:spacing w:after="0" w:line="240" w:lineRule="auto"/>
              <w:rPr>
                <w:rFonts w:ascii="Arial" w:hAnsi="Arial" w:cs="Arial"/>
                <w:sz w:val="24"/>
                <w:szCs w:val="24"/>
              </w:rPr>
            </w:pPr>
          </w:p>
          <w:p w14:paraId="3619A235" w14:textId="77777777" w:rsidR="001441D3" w:rsidRDefault="00EB466F">
            <w:pPr>
              <w:spacing w:after="0" w:line="240" w:lineRule="auto"/>
              <w:rPr>
                <w:rFonts w:ascii="Arial" w:hAnsi="Arial" w:cs="Arial"/>
                <w:sz w:val="24"/>
                <w:szCs w:val="24"/>
              </w:rPr>
            </w:pPr>
            <w:r>
              <w:rPr>
                <w:rFonts w:ascii="Arial" w:hAnsi="Arial" w:cs="Arial"/>
                <w:sz w:val="24"/>
                <w:szCs w:val="24"/>
              </w:rPr>
              <w:t>25</w:t>
            </w:r>
          </w:p>
          <w:p w14:paraId="1070973C" w14:textId="77777777" w:rsidR="001441D3" w:rsidRDefault="001441D3">
            <w:pPr>
              <w:spacing w:after="0" w:line="240" w:lineRule="auto"/>
              <w:rPr>
                <w:rFonts w:ascii="Arial" w:hAnsi="Arial" w:cs="Arial"/>
                <w:sz w:val="24"/>
                <w:szCs w:val="24"/>
              </w:rPr>
            </w:pPr>
          </w:p>
          <w:p w14:paraId="4A669351" w14:textId="77777777" w:rsidR="001441D3" w:rsidRDefault="001441D3">
            <w:pPr>
              <w:spacing w:after="0" w:line="240" w:lineRule="auto"/>
              <w:rPr>
                <w:rFonts w:ascii="Arial" w:hAnsi="Arial" w:cs="Arial"/>
                <w:sz w:val="24"/>
                <w:szCs w:val="24"/>
              </w:rPr>
            </w:pPr>
          </w:p>
          <w:p w14:paraId="5C2E5EF2" w14:textId="77777777" w:rsidR="001441D3" w:rsidRDefault="001441D3">
            <w:pPr>
              <w:spacing w:after="0" w:line="240" w:lineRule="auto"/>
              <w:rPr>
                <w:rFonts w:ascii="Arial" w:hAnsi="Arial" w:cs="Arial"/>
                <w:sz w:val="24"/>
                <w:szCs w:val="24"/>
              </w:rPr>
            </w:pPr>
          </w:p>
          <w:p w14:paraId="79FD3F8E" w14:textId="77777777" w:rsidR="001441D3" w:rsidRDefault="00EB466F">
            <w:pPr>
              <w:spacing w:after="0" w:line="240" w:lineRule="auto"/>
              <w:rPr>
                <w:rFonts w:ascii="Arial" w:hAnsi="Arial" w:cs="Arial"/>
                <w:sz w:val="24"/>
                <w:szCs w:val="24"/>
              </w:rPr>
            </w:pPr>
            <w:r>
              <w:rPr>
                <w:rFonts w:ascii="Arial" w:hAnsi="Arial" w:cs="Arial"/>
                <w:sz w:val="24"/>
                <w:szCs w:val="24"/>
              </w:rPr>
              <w:t>26</w:t>
            </w:r>
          </w:p>
          <w:p w14:paraId="037C1C08" w14:textId="77777777" w:rsidR="001441D3" w:rsidRDefault="001441D3">
            <w:pPr>
              <w:spacing w:after="0" w:line="240" w:lineRule="auto"/>
              <w:rPr>
                <w:rFonts w:ascii="Arial" w:hAnsi="Arial" w:cs="Arial"/>
                <w:sz w:val="24"/>
                <w:szCs w:val="24"/>
              </w:rPr>
            </w:pPr>
          </w:p>
          <w:p w14:paraId="4B4C12AE" w14:textId="77777777" w:rsidR="001441D3" w:rsidRDefault="001441D3">
            <w:pPr>
              <w:spacing w:after="0" w:line="240" w:lineRule="auto"/>
              <w:rPr>
                <w:rFonts w:ascii="Arial" w:hAnsi="Arial" w:cs="Arial"/>
                <w:sz w:val="24"/>
                <w:szCs w:val="24"/>
              </w:rPr>
            </w:pPr>
          </w:p>
          <w:p w14:paraId="40758AC2" w14:textId="77777777" w:rsidR="001441D3" w:rsidRDefault="00EB466F">
            <w:pPr>
              <w:spacing w:after="0" w:line="240" w:lineRule="auto"/>
              <w:rPr>
                <w:rFonts w:ascii="Arial" w:hAnsi="Arial" w:cs="Arial"/>
                <w:sz w:val="24"/>
                <w:szCs w:val="24"/>
              </w:rPr>
            </w:pPr>
            <w:r>
              <w:rPr>
                <w:rFonts w:ascii="Arial" w:hAnsi="Arial" w:cs="Arial"/>
                <w:sz w:val="24"/>
                <w:szCs w:val="24"/>
              </w:rPr>
              <w:t>27</w:t>
            </w:r>
          </w:p>
          <w:p w14:paraId="7858FD61" w14:textId="77777777" w:rsidR="001441D3" w:rsidRDefault="001441D3">
            <w:pPr>
              <w:spacing w:after="0" w:line="240" w:lineRule="auto"/>
              <w:rPr>
                <w:rFonts w:ascii="Arial" w:hAnsi="Arial" w:cs="Arial"/>
                <w:sz w:val="24"/>
                <w:szCs w:val="24"/>
              </w:rPr>
            </w:pPr>
          </w:p>
          <w:p w14:paraId="08FD6854" w14:textId="77777777" w:rsidR="001441D3" w:rsidRDefault="001441D3">
            <w:pPr>
              <w:spacing w:after="0" w:line="240" w:lineRule="auto"/>
              <w:rPr>
                <w:rFonts w:ascii="Arial" w:hAnsi="Arial" w:cs="Arial"/>
                <w:sz w:val="24"/>
                <w:szCs w:val="24"/>
              </w:rPr>
            </w:pPr>
          </w:p>
          <w:p w14:paraId="7C981C2E" w14:textId="77777777" w:rsidR="001441D3" w:rsidRDefault="00EB466F">
            <w:pPr>
              <w:spacing w:after="0" w:line="240" w:lineRule="auto"/>
              <w:rPr>
                <w:rFonts w:ascii="Arial" w:hAnsi="Arial" w:cs="Arial"/>
                <w:sz w:val="24"/>
                <w:szCs w:val="24"/>
              </w:rPr>
            </w:pPr>
            <w:r>
              <w:rPr>
                <w:rFonts w:ascii="Arial" w:hAnsi="Arial" w:cs="Arial"/>
                <w:sz w:val="24"/>
                <w:szCs w:val="24"/>
              </w:rPr>
              <w:t>28</w:t>
            </w:r>
          </w:p>
          <w:p w14:paraId="727DFD5B" w14:textId="77777777" w:rsidR="001441D3" w:rsidRDefault="001441D3">
            <w:pPr>
              <w:spacing w:after="0" w:line="240" w:lineRule="auto"/>
              <w:rPr>
                <w:rFonts w:ascii="Arial" w:hAnsi="Arial" w:cs="Arial"/>
                <w:sz w:val="24"/>
                <w:szCs w:val="24"/>
              </w:rPr>
            </w:pPr>
          </w:p>
          <w:p w14:paraId="666D7495" w14:textId="77777777" w:rsidR="001441D3" w:rsidRDefault="001441D3">
            <w:pPr>
              <w:spacing w:after="0" w:line="240" w:lineRule="auto"/>
              <w:rPr>
                <w:rFonts w:ascii="Arial" w:hAnsi="Arial" w:cs="Arial"/>
                <w:sz w:val="24"/>
                <w:szCs w:val="24"/>
              </w:rPr>
            </w:pPr>
          </w:p>
          <w:p w14:paraId="101E60F5" w14:textId="77777777" w:rsidR="001441D3" w:rsidRDefault="001441D3">
            <w:pPr>
              <w:spacing w:after="0" w:line="240" w:lineRule="auto"/>
              <w:rPr>
                <w:rFonts w:ascii="Arial" w:hAnsi="Arial" w:cs="Arial"/>
                <w:sz w:val="24"/>
                <w:szCs w:val="24"/>
              </w:rPr>
            </w:pPr>
          </w:p>
          <w:p w14:paraId="787A4EE6" w14:textId="77777777" w:rsidR="001441D3" w:rsidRDefault="00EB466F">
            <w:pPr>
              <w:spacing w:after="0" w:line="240" w:lineRule="auto"/>
              <w:rPr>
                <w:rFonts w:ascii="Arial" w:hAnsi="Arial" w:cs="Arial"/>
                <w:sz w:val="24"/>
                <w:szCs w:val="24"/>
              </w:rPr>
            </w:pPr>
            <w:r>
              <w:rPr>
                <w:rFonts w:ascii="Arial" w:hAnsi="Arial" w:cs="Arial"/>
                <w:sz w:val="24"/>
                <w:szCs w:val="24"/>
              </w:rPr>
              <w:t>29</w:t>
            </w:r>
          </w:p>
          <w:p w14:paraId="0731BABB" w14:textId="77777777" w:rsidR="001441D3" w:rsidRDefault="001441D3">
            <w:pPr>
              <w:spacing w:after="0" w:line="240" w:lineRule="auto"/>
              <w:rPr>
                <w:rFonts w:ascii="Arial" w:hAnsi="Arial" w:cs="Arial"/>
                <w:sz w:val="24"/>
                <w:szCs w:val="24"/>
              </w:rPr>
            </w:pPr>
          </w:p>
          <w:p w14:paraId="19D53E13" w14:textId="77777777" w:rsidR="001441D3" w:rsidRDefault="001441D3">
            <w:pPr>
              <w:spacing w:after="0" w:line="240" w:lineRule="auto"/>
              <w:rPr>
                <w:rFonts w:ascii="Arial" w:hAnsi="Arial" w:cs="Arial"/>
                <w:sz w:val="24"/>
                <w:szCs w:val="24"/>
              </w:rPr>
            </w:pPr>
          </w:p>
          <w:p w14:paraId="24BB23D7" w14:textId="77777777" w:rsidR="001441D3" w:rsidRDefault="001441D3">
            <w:pPr>
              <w:spacing w:after="0" w:line="240" w:lineRule="auto"/>
              <w:rPr>
                <w:rFonts w:ascii="Arial" w:hAnsi="Arial" w:cs="Arial"/>
                <w:sz w:val="24"/>
                <w:szCs w:val="24"/>
              </w:rPr>
            </w:pPr>
          </w:p>
          <w:p w14:paraId="3A5AA6C7" w14:textId="77777777" w:rsidR="001441D3" w:rsidRDefault="00EB466F">
            <w:pPr>
              <w:spacing w:after="0" w:line="240" w:lineRule="auto"/>
              <w:rPr>
                <w:rFonts w:ascii="Arial" w:hAnsi="Arial" w:cs="Arial"/>
                <w:sz w:val="24"/>
                <w:szCs w:val="24"/>
              </w:rPr>
            </w:pPr>
            <w:r>
              <w:rPr>
                <w:rFonts w:ascii="Arial" w:hAnsi="Arial" w:cs="Arial"/>
                <w:sz w:val="24"/>
                <w:szCs w:val="24"/>
              </w:rPr>
              <w:t>30</w:t>
            </w:r>
          </w:p>
          <w:p w14:paraId="42BCF88F" w14:textId="77777777" w:rsidR="001441D3" w:rsidRDefault="001441D3">
            <w:pPr>
              <w:spacing w:after="0" w:line="240" w:lineRule="auto"/>
              <w:rPr>
                <w:rFonts w:ascii="Arial" w:hAnsi="Arial" w:cs="Arial"/>
                <w:sz w:val="24"/>
                <w:szCs w:val="24"/>
              </w:rPr>
            </w:pPr>
          </w:p>
          <w:p w14:paraId="66985EBD" w14:textId="77777777" w:rsidR="001441D3" w:rsidRDefault="001441D3">
            <w:pPr>
              <w:spacing w:after="0" w:line="240" w:lineRule="auto"/>
              <w:rPr>
                <w:rFonts w:ascii="Arial" w:hAnsi="Arial" w:cs="Arial"/>
                <w:sz w:val="24"/>
                <w:szCs w:val="24"/>
              </w:rPr>
            </w:pPr>
          </w:p>
          <w:p w14:paraId="7E775BDD" w14:textId="77777777" w:rsidR="001441D3" w:rsidRDefault="00EB466F">
            <w:pPr>
              <w:spacing w:after="0" w:line="240" w:lineRule="auto"/>
              <w:rPr>
                <w:rFonts w:ascii="Arial" w:hAnsi="Arial" w:cs="Arial"/>
                <w:sz w:val="24"/>
                <w:szCs w:val="24"/>
              </w:rPr>
            </w:pPr>
            <w:r>
              <w:rPr>
                <w:rFonts w:ascii="Arial" w:hAnsi="Arial" w:cs="Arial"/>
                <w:sz w:val="24"/>
                <w:szCs w:val="24"/>
              </w:rPr>
              <w:t>31</w:t>
            </w:r>
          </w:p>
          <w:p w14:paraId="440C1A02" w14:textId="77777777" w:rsidR="001441D3" w:rsidRDefault="001441D3">
            <w:pPr>
              <w:spacing w:after="0" w:line="240" w:lineRule="auto"/>
              <w:rPr>
                <w:rFonts w:ascii="Arial" w:hAnsi="Arial" w:cs="Arial"/>
                <w:sz w:val="24"/>
                <w:szCs w:val="24"/>
              </w:rPr>
            </w:pPr>
          </w:p>
          <w:p w14:paraId="1F4E87C9" w14:textId="77777777" w:rsidR="001441D3" w:rsidRDefault="001441D3">
            <w:pPr>
              <w:spacing w:after="0" w:line="240" w:lineRule="auto"/>
              <w:rPr>
                <w:rFonts w:ascii="Arial" w:hAnsi="Arial" w:cs="Arial"/>
                <w:sz w:val="24"/>
                <w:szCs w:val="24"/>
              </w:rPr>
            </w:pPr>
          </w:p>
          <w:p w14:paraId="22BBE152" w14:textId="77777777" w:rsidR="001441D3" w:rsidRDefault="001441D3">
            <w:pPr>
              <w:spacing w:after="0" w:line="240" w:lineRule="auto"/>
              <w:rPr>
                <w:rFonts w:ascii="Arial" w:hAnsi="Arial" w:cs="Arial"/>
                <w:sz w:val="24"/>
                <w:szCs w:val="24"/>
              </w:rPr>
            </w:pPr>
          </w:p>
          <w:p w14:paraId="1CBFBC37" w14:textId="77777777" w:rsidR="001441D3" w:rsidRDefault="001441D3">
            <w:pPr>
              <w:spacing w:after="0" w:line="240" w:lineRule="auto"/>
              <w:rPr>
                <w:rFonts w:ascii="Arial" w:hAnsi="Arial" w:cs="Arial"/>
                <w:sz w:val="24"/>
                <w:szCs w:val="24"/>
              </w:rPr>
            </w:pPr>
          </w:p>
          <w:p w14:paraId="02A45104" w14:textId="77777777" w:rsidR="001441D3" w:rsidRDefault="001441D3">
            <w:pPr>
              <w:spacing w:after="0" w:line="240" w:lineRule="auto"/>
              <w:rPr>
                <w:rFonts w:ascii="Arial" w:hAnsi="Arial" w:cs="Arial"/>
                <w:sz w:val="24"/>
                <w:szCs w:val="24"/>
              </w:rPr>
            </w:pPr>
          </w:p>
          <w:p w14:paraId="74C4C16B" w14:textId="77777777" w:rsidR="001441D3" w:rsidRDefault="001441D3">
            <w:pPr>
              <w:spacing w:after="0" w:line="240" w:lineRule="auto"/>
              <w:rPr>
                <w:rFonts w:ascii="Arial" w:hAnsi="Arial" w:cs="Arial"/>
                <w:sz w:val="24"/>
                <w:szCs w:val="24"/>
              </w:rPr>
            </w:pPr>
          </w:p>
          <w:p w14:paraId="3B3D2434" w14:textId="77777777" w:rsidR="001441D3" w:rsidRDefault="00EB466F">
            <w:pPr>
              <w:spacing w:after="0" w:line="240" w:lineRule="auto"/>
              <w:rPr>
                <w:rFonts w:ascii="Arial" w:hAnsi="Arial" w:cs="Arial"/>
                <w:sz w:val="24"/>
                <w:szCs w:val="24"/>
              </w:rPr>
            </w:pPr>
            <w:r>
              <w:rPr>
                <w:rFonts w:ascii="Arial" w:hAnsi="Arial" w:cs="Arial"/>
                <w:sz w:val="24"/>
                <w:szCs w:val="24"/>
              </w:rPr>
              <w:t>32</w:t>
            </w:r>
          </w:p>
          <w:p w14:paraId="33A2B2E3" w14:textId="77777777" w:rsidR="001441D3" w:rsidRDefault="001441D3">
            <w:pPr>
              <w:spacing w:after="0" w:line="240" w:lineRule="auto"/>
              <w:rPr>
                <w:rFonts w:ascii="Arial" w:hAnsi="Arial" w:cs="Arial"/>
                <w:sz w:val="24"/>
                <w:szCs w:val="24"/>
              </w:rPr>
            </w:pPr>
          </w:p>
          <w:p w14:paraId="03B579B2" w14:textId="77777777" w:rsidR="001441D3" w:rsidRDefault="001441D3">
            <w:pPr>
              <w:spacing w:after="0" w:line="240" w:lineRule="auto"/>
              <w:rPr>
                <w:rFonts w:ascii="Arial" w:hAnsi="Arial" w:cs="Arial"/>
                <w:sz w:val="24"/>
                <w:szCs w:val="24"/>
              </w:rPr>
            </w:pPr>
          </w:p>
          <w:p w14:paraId="640A6339" w14:textId="77777777" w:rsidR="001441D3" w:rsidRDefault="00EB466F">
            <w:pPr>
              <w:spacing w:after="0" w:line="240" w:lineRule="auto"/>
              <w:rPr>
                <w:rFonts w:ascii="Arial" w:hAnsi="Arial" w:cs="Arial"/>
                <w:sz w:val="24"/>
                <w:szCs w:val="24"/>
              </w:rPr>
            </w:pPr>
            <w:r>
              <w:rPr>
                <w:rFonts w:ascii="Arial" w:hAnsi="Arial" w:cs="Arial"/>
                <w:sz w:val="24"/>
                <w:szCs w:val="24"/>
              </w:rPr>
              <w:t>33</w:t>
            </w:r>
          </w:p>
          <w:p w14:paraId="7D8D7F6F" w14:textId="77777777" w:rsidR="001441D3" w:rsidRDefault="001441D3">
            <w:pPr>
              <w:spacing w:after="0" w:line="240" w:lineRule="auto"/>
              <w:rPr>
                <w:rFonts w:ascii="Arial" w:hAnsi="Arial" w:cs="Arial"/>
                <w:sz w:val="24"/>
                <w:szCs w:val="24"/>
              </w:rPr>
            </w:pPr>
          </w:p>
          <w:p w14:paraId="385EBD96" w14:textId="77777777" w:rsidR="001441D3" w:rsidRDefault="001441D3">
            <w:pPr>
              <w:spacing w:after="0" w:line="240" w:lineRule="auto"/>
              <w:rPr>
                <w:rFonts w:ascii="Arial" w:hAnsi="Arial" w:cs="Arial"/>
                <w:sz w:val="24"/>
                <w:szCs w:val="24"/>
              </w:rPr>
            </w:pPr>
          </w:p>
          <w:p w14:paraId="259BEB80" w14:textId="77777777" w:rsidR="001441D3" w:rsidRDefault="00EB466F">
            <w:pPr>
              <w:spacing w:after="0" w:line="240" w:lineRule="auto"/>
              <w:rPr>
                <w:rFonts w:ascii="Arial" w:hAnsi="Arial" w:cs="Arial"/>
                <w:sz w:val="24"/>
                <w:szCs w:val="24"/>
              </w:rPr>
            </w:pPr>
            <w:r>
              <w:rPr>
                <w:rFonts w:ascii="Arial" w:hAnsi="Arial" w:cs="Arial"/>
                <w:sz w:val="24"/>
                <w:szCs w:val="24"/>
              </w:rPr>
              <w:t>34</w:t>
            </w:r>
          </w:p>
          <w:p w14:paraId="69A65654" w14:textId="77777777" w:rsidR="001441D3" w:rsidRDefault="001441D3">
            <w:pPr>
              <w:spacing w:after="0" w:line="240" w:lineRule="auto"/>
              <w:rPr>
                <w:rFonts w:ascii="Arial" w:hAnsi="Arial" w:cs="Arial"/>
                <w:sz w:val="24"/>
                <w:szCs w:val="24"/>
              </w:rPr>
            </w:pPr>
          </w:p>
          <w:p w14:paraId="2D4AC3A3" w14:textId="77777777" w:rsidR="001441D3" w:rsidRDefault="001441D3">
            <w:pPr>
              <w:spacing w:after="0" w:line="240" w:lineRule="auto"/>
              <w:rPr>
                <w:rFonts w:ascii="Arial" w:hAnsi="Arial" w:cs="Arial"/>
                <w:sz w:val="24"/>
                <w:szCs w:val="24"/>
              </w:rPr>
            </w:pPr>
          </w:p>
          <w:p w14:paraId="28400601" w14:textId="77777777" w:rsidR="001441D3" w:rsidRDefault="001441D3">
            <w:pPr>
              <w:spacing w:after="0" w:line="240" w:lineRule="auto"/>
              <w:rPr>
                <w:rFonts w:ascii="Arial" w:hAnsi="Arial" w:cs="Arial"/>
                <w:sz w:val="24"/>
                <w:szCs w:val="24"/>
              </w:rPr>
            </w:pPr>
          </w:p>
          <w:p w14:paraId="3B331A46" w14:textId="77777777" w:rsidR="001441D3" w:rsidRDefault="001441D3">
            <w:pPr>
              <w:spacing w:after="0" w:line="240" w:lineRule="auto"/>
              <w:rPr>
                <w:rFonts w:ascii="Arial" w:hAnsi="Arial" w:cs="Arial"/>
                <w:sz w:val="24"/>
                <w:szCs w:val="24"/>
              </w:rPr>
            </w:pPr>
          </w:p>
          <w:p w14:paraId="3283B4F7" w14:textId="77777777" w:rsidR="001441D3" w:rsidRDefault="001441D3">
            <w:pPr>
              <w:spacing w:after="0" w:line="240" w:lineRule="auto"/>
              <w:rPr>
                <w:rFonts w:ascii="Arial" w:hAnsi="Arial" w:cs="Arial"/>
                <w:sz w:val="24"/>
                <w:szCs w:val="24"/>
              </w:rPr>
            </w:pPr>
          </w:p>
          <w:p w14:paraId="01C230CA" w14:textId="77777777" w:rsidR="001441D3" w:rsidRDefault="001441D3">
            <w:pPr>
              <w:spacing w:after="0" w:line="240" w:lineRule="auto"/>
              <w:rPr>
                <w:rFonts w:ascii="Arial" w:hAnsi="Arial" w:cs="Arial"/>
                <w:sz w:val="24"/>
                <w:szCs w:val="24"/>
              </w:rPr>
            </w:pPr>
          </w:p>
          <w:p w14:paraId="11D66CAF" w14:textId="77777777" w:rsidR="001441D3" w:rsidRDefault="001441D3">
            <w:pPr>
              <w:spacing w:after="0" w:line="240" w:lineRule="auto"/>
              <w:rPr>
                <w:rFonts w:ascii="Arial" w:hAnsi="Arial" w:cs="Arial"/>
                <w:sz w:val="24"/>
                <w:szCs w:val="24"/>
              </w:rPr>
            </w:pPr>
          </w:p>
          <w:p w14:paraId="6A142B00" w14:textId="77777777" w:rsidR="001441D3" w:rsidRDefault="001441D3">
            <w:pPr>
              <w:spacing w:after="0" w:line="240" w:lineRule="auto"/>
              <w:rPr>
                <w:rFonts w:ascii="Arial" w:hAnsi="Arial" w:cs="Arial"/>
                <w:sz w:val="24"/>
                <w:szCs w:val="24"/>
              </w:rPr>
            </w:pPr>
          </w:p>
          <w:p w14:paraId="22C27D0A" w14:textId="77777777" w:rsidR="001441D3" w:rsidRDefault="001441D3">
            <w:pPr>
              <w:spacing w:after="0" w:line="240" w:lineRule="auto"/>
              <w:rPr>
                <w:rFonts w:ascii="Arial" w:hAnsi="Arial" w:cs="Arial"/>
                <w:sz w:val="24"/>
                <w:szCs w:val="24"/>
              </w:rPr>
            </w:pPr>
          </w:p>
          <w:p w14:paraId="1A439A8A" w14:textId="77777777" w:rsidR="001441D3" w:rsidRDefault="001441D3">
            <w:pPr>
              <w:spacing w:after="0" w:line="240" w:lineRule="auto"/>
              <w:rPr>
                <w:rFonts w:ascii="Arial" w:hAnsi="Arial" w:cs="Arial"/>
                <w:sz w:val="24"/>
                <w:szCs w:val="24"/>
              </w:rPr>
            </w:pPr>
          </w:p>
          <w:p w14:paraId="2E8C5290" w14:textId="77777777" w:rsidR="001441D3" w:rsidRDefault="001441D3">
            <w:pPr>
              <w:spacing w:after="0" w:line="240" w:lineRule="auto"/>
              <w:rPr>
                <w:rFonts w:ascii="Arial" w:hAnsi="Arial" w:cs="Arial"/>
                <w:sz w:val="24"/>
                <w:szCs w:val="24"/>
              </w:rPr>
            </w:pPr>
          </w:p>
          <w:p w14:paraId="58481B27" w14:textId="77777777" w:rsidR="001441D3" w:rsidRDefault="001441D3">
            <w:pPr>
              <w:spacing w:after="0" w:line="240" w:lineRule="auto"/>
              <w:rPr>
                <w:rFonts w:ascii="Arial" w:hAnsi="Arial" w:cs="Arial"/>
                <w:sz w:val="24"/>
                <w:szCs w:val="24"/>
              </w:rPr>
            </w:pPr>
          </w:p>
          <w:p w14:paraId="614693E3" w14:textId="77777777" w:rsidR="001441D3" w:rsidRDefault="001441D3">
            <w:pPr>
              <w:spacing w:after="0" w:line="240" w:lineRule="auto"/>
              <w:rPr>
                <w:rFonts w:ascii="Arial" w:hAnsi="Arial" w:cs="Arial"/>
                <w:sz w:val="24"/>
                <w:szCs w:val="24"/>
              </w:rPr>
            </w:pPr>
          </w:p>
          <w:p w14:paraId="6BA45ACE" w14:textId="77777777" w:rsidR="001441D3" w:rsidRDefault="00EB466F">
            <w:pPr>
              <w:spacing w:after="0" w:line="240" w:lineRule="auto"/>
              <w:rPr>
                <w:rFonts w:ascii="Arial" w:hAnsi="Arial" w:cs="Arial"/>
                <w:sz w:val="24"/>
                <w:szCs w:val="24"/>
              </w:rPr>
            </w:pPr>
            <w:r>
              <w:rPr>
                <w:rFonts w:ascii="Arial" w:hAnsi="Arial" w:cs="Arial"/>
                <w:sz w:val="24"/>
                <w:szCs w:val="24"/>
              </w:rPr>
              <w:t>35</w:t>
            </w:r>
          </w:p>
          <w:p w14:paraId="1B3C8DE5" w14:textId="77777777" w:rsidR="001441D3" w:rsidRDefault="001441D3">
            <w:pPr>
              <w:spacing w:after="0" w:line="240" w:lineRule="auto"/>
              <w:rPr>
                <w:rFonts w:ascii="Arial" w:hAnsi="Arial" w:cs="Arial"/>
                <w:sz w:val="24"/>
                <w:szCs w:val="24"/>
              </w:rPr>
            </w:pPr>
          </w:p>
          <w:p w14:paraId="7D1C43CF" w14:textId="77777777" w:rsidR="001441D3" w:rsidRDefault="001441D3">
            <w:pPr>
              <w:spacing w:after="0" w:line="240" w:lineRule="auto"/>
              <w:rPr>
                <w:rFonts w:ascii="Arial" w:hAnsi="Arial" w:cs="Arial"/>
                <w:sz w:val="24"/>
                <w:szCs w:val="24"/>
              </w:rPr>
            </w:pPr>
          </w:p>
          <w:p w14:paraId="40625030" w14:textId="77777777" w:rsidR="001441D3" w:rsidRDefault="001441D3">
            <w:pPr>
              <w:spacing w:after="0" w:line="240" w:lineRule="auto"/>
              <w:rPr>
                <w:rFonts w:ascii="Arial" w:hAnsi="Arial" w:cs="Arial"/>
                <w:sz w:val="24"/>
                <w:szCs w:val="24"/>
              </w:rPr>
            </w:pPr>
          </w:p>
          <w:p w14:paraId="16AB222C" w14:textId="77777777" w:rsidR="001441D3" w:rsidRDefault="001441D3">
            <w:pPr>
              <w:spacing w:after="0" w:line="240" w:lineRule="auto"/>
              <w:rPr>
                <w:rFonts w:ascii="Arial" w:hAnsi="Arial" w:cs="Arial"/>
                <w:sz w:val="24"/>
                <w:szCs w:val="24"/>
              </w:rPr>
            </w:pPr>
          </w:p>
          <w:p w14:paraId="3E4AB891" w14:textId="77777777" w:rsidR="001441D3" w:rsidRDefault="001441D3">
            <w:pPr>
              <w:spacing w:after="0" w:line="240" w:lineRule="auto"/>
              <w:rPr>
                <w:rFonts w:ascii="Arial" w:hAnsi="Arial" w:cs="Arial"/>
                <w:sz w:val="24"/>
                <w:szCs w:val="24"/>
              </w:rPr>
            </w:pPr>
          </w:p>
          <w:p w14:paraId="5397708F" w14:textId="77777777" w:rsidR="001441D3" w:rsidRDefault="00EB466F">
            <w:pPr>
              <w:spacing w:after="0" w:line="240" w:lineRule="auto"/>
              <w:rPr>
                <w:rFonts w:ascii="Arial" w:hAnsi="Arial" w:cs="Arial"/>
                <w:sz w:val="24"/>
                <w:szCs w:val="24"/>
              </w:rPr>
            </w:pPr>
            <w:r>
              <w:rPr>
                <w:rFonts w:ascii="Arial" w:hAnsi="Arial" w:cs="Arial"/>
                <w:sz w:val="24"/>
                <w:szCs w:val="24"/>
              </w:rPr>
              <w:t>36</w:t>
            </w:r>
          </w:p>
          <w:p w14:paraId="73C60EA3" w14:textId="77777777" w:rsidR="001441D3" w:rsidRDefault="001441D3">
            <w:pPr>
              <w:spacing w:after="0" w:line="240" w:lineRule="auto"/>
              <w:rPr>
                <w:rFonts w:ascii="Arial" w:hAnsi="Arial" w:cs="Arial"/>
                <w:sz w:val="24"/>
                <w:szCs w:val="24"/>
              </w:rPr>
            </w:pPr>
          </w:p>
          <w:p w14:paraId="102C8A9D" w14:textId="77777777" w:rsidR="001441D3" w:rsidRDefault="001441D3">
            <w:pPr>
              <w:spacing w:after="0" w:line="240" w:lineRule="auto"/>
              <w:rPr>
                <w:rFonts w:ascii="Arial" w:hAnsi="Arial" w:cs="Arial"/>
                <w:sz w:val="24"/>
                <w:szCs w:val="24"/>
              </w:rPr>
            </w:pPr>
          </w:p>
          <w:p w14:paraId="17CE6535" w14:textId="77777777" w:rsidR="001441D3" w:rsidRDefault="00EB466F">
            <w:pPr>
              <w:spacing w:after="0" w:line="240" w:lineRule="auto"/>
              <w:rPr>
                <w:rFonts w:ascii="Arial" w:hAnsi="Arial" w:cs="Arial"/>
                <w:sz w:val="24"/>
                <w:szCs w:val="24"/>
              </w:rPr>
            </w:pPr>
            <w:r>
              <w:rPr>
                <w:rFonts w:ascii="Arial" w:hAnsi="Arial" w:cs="Arial"/>
                <w:sz w:val="24"/>
                <w:szCs w:val="24"/>
              </w:rPr>
              <w:t>37</w:t>
            </w:r>
          </w:p>
          <w:p w14:paraId="640D5042" w14:textId="77777777" w:rsidR="001441D3" w:rsidRDefault="001441D3">
            <w:pPr>
              <w:spacing w:after="0" w:line="240" w:lineRule="auto"/>
              <w:rPr>
                <w:rFonts w:ascii="Arial" w:hAnsi="Arial" w:cs="Arial"/>
                <w:sz w:val="24"/>
                <w:szCs w:val="24"/>
              </w:rPr>
            </w:pPr>
          </w:p>
          <w:p w14:paraId="6DCCE20B" w14:textId="77777777" w:rsidR="001441D3" w:rsidRDefault="001441D3">
            <w:pPr>
              <w:spacing w:after="0" w:line="240" w:lineRule="auto"/>
              <w:rPr>
                <w:rFonts w:ascii="Arial" w:hAnsi="Arial" w:cs="Arial"/>
                <w:sz w:val="24"/>
                <w:szCs w:val="24"/>
              </w:rPr>
            </w:pPr>
          </w:p>
          <w:p w14:paraId="6808B9AD" w14:textId="77777777" w:rsidR="001441D3" w:rsidRDefault="00EB466F">
            <w:pPr>
              <w:spacing w:after="0" w:line="240" w:lineRule="auto"/>
              <w:rPr>
                <w:rFonts w:ascii="Arial" w:hAnsi="Arial" w:cs="Arial"/>
                <w:sz w:val="24"/>
                <w:szCs w:val="24"/>
              </w:rPr>
            </w:pPr>
            <w:r>
              <w:rPr>
                <w:rFonts w:ascii="Arial" w:hAnsi="Arial" w:cs="Arial"/>
                <w:sz w:val="24"/>
                <w:szCs w:val="24"/>
              </w:rPr>
              <w:t>38</w:t>
            </w:r>
          </w:p>
          <w:p w14:paraId="31C82174" w14:textId="77777777" w:rsidR="001441D3" w:rsidRDefault="001441D3">
            <w:pPr>
              <w:spacing w:after="0" w:line="240" w:lineRule="auto"/>
              <w:rPr>
                <w:rFonts w:ascii="Arial" w:hAnsi="Arial" w:cs="Arial"/>
                <w:sz w:val="24"/>
                <w:szCs w:val="24"/>
              </w:rPr>
            </w:pPr>
          </w:p>
          <w:p w14:paraId="65B81F6D" w14:textId="77777777" w:rsidR="001441D3" w:rsidRDefault="001441D3">
            <w:pPr>
              <w:spacing w:after="0" w:line="240" w:lineRule="auto"/>
              <w:rPr>
                <w:rFonts w:ascii="Arial" w:hAnsi="Arial" w:cs="Arial"/>
                <w:sz w:val="24"/>
                <w:szCs w:val="24"/>
              </w:rPr>
            </w:pPr>
          </w:p>
          <w:p w14:paraId="639A92F4" w14:textId="77777777" w:rsidR="001441D3" w:rsidRDefault="00EB466F">
            <w:pPr>
              <w:spacing w:after="0" w:line="240" w:lineRule="auto"/>
              <w:rPr>
                <w:rFonts w:ascii="Arial" w:hAnsi="Arial" w:cs="Arial"/>
                <w:sz w:val="24"/>
                <w:szCs w:val="24"/>
              </w:rPr>
            </w:pPr>
            <w:r>
              <w:rPr>
                <w:rFonts w:ascii="Arial" w:hAnsi="Arial" w:cs="Arial"/>
                <w:sz w:val="24"/>
                <w:szCs w:val="24"/>
              </w:rPr>
              <w:t>39</w:t>
            </w:r>
          </w:p>
          <w:p w14:paraId="3C048C3C" w14:textId="77777777" w:rsidR="001441D3" w:rsidRDefault="001441D3">
            <w:pPr>
              <w:spacing w:after="0" w:line="240" w:lineRule="auto"/>
              <w:rPr>
                <w:rFonts w:ascii="Arial" w:hAnsi="Arial" w:cs="Arial"/>
                <w:sz w:val="24"/>
                <w:szCs w:val="24"/>
              </w:rPr>
            </w:pPr>
          </w:p>
          <w:p w14:paraId="15849B5D" w14:textId="77777777" w:rsidR="001441D3" w:rsidRDefault="001441D3">
            <w:pPr>
              <w:spacing w:after="0" w:line="240" w:lineRule="auto"/>
              <w:rPr>
                <w:rFonts w:ascii="Arial" w:hAnsi="Arial" w:cs="Arial"/>
                <w:sz w:val="24"/>
                <w:szCs w:val="24"/>
              </w:rPr>
            </w:pPr>
          </w:p>
          <w:p w14:paraId="1B48EFCA" w14:textId="77777777" w:rsidR="001441D3" w:rsidRDefault="001441D3">
            <w:pPr>
              <w:spacing w:after="0" w:line="240" w:lineRule="auto"/>
              <w:rPr>
                <w:rFonts w:ascii="Arial" w:hAnsi="Arial" w:cs="Arial"/>
                <w:sz w:val="24"/>
                <w:szCs w:val="24"/>
              </w:rPr>
            </w:pPr>
          </w:p>
          <w:p w14:paraId="5823EA47" w14:textId="77777777" w:rsidR="001441D3" w:rsidRDefault="00EB466F">
            <w:pPr>
              <w:spacing w:after="0" w:line="240" w:lineRule="auto"/>
              <w:rPr>
                <w:rFonts w:ascii="Arial" w:hAnsi="Arial" w:cs="Arial"/>
                <w:sz w:val="24"/>
                <w:szCs w:val="24"/>
              </w:rPr>
            </w:pPr>
            <w:r>
              <w:rPr>
                <w:rFonts w:ascii="Arial" w:hAnsi="Arial" w:cs="Arial"/>
                <w:sz w:val="24"/>
                <w:szCs w:val="24"/>
              </w:rPr>
              <w:t>40</w:t>
            </w:r>
          </w:p>
          <w:p w14:paraId="74DF9416" w14:textId="77777777" w:rsidR="001441D3" w:rsidRDefault="001441D3">
            <w:pPr>
              <w:spacing w:after="0" w:line="240" w:lineRule="auto"/>
              <w:rPr>
                <w:rFonts w:ascii="Arial" w:hAnsi="Arial" w:cs="Arial"/>
                <w:sz w:val="24"/>
                <w:szCs w:val="24"/>
              </w:rPr>
            </w:pPr>
          </w:p>
          <w:p w14:paraId="4040F838" w14:textId="77777777" w:rsidR="001441D3" w:rsidRDefault="001441D3">
            <w:pPr>
              <w:spacing w:after="0" w:line="240" w:lineRule="auto"/>
              <w:rPr>
                <w:rFonts w:ascii="Arial" w:hAnsi="Arial" w:cs="Arial"/>
                <w:sz w:val="24"/>
                <w:szCs w:val="24"/>
              </w:rPr>
            </w:pPr>
          </w:p>
          <w:p w14:paraId="177F494C" w14:textId="77777777" w:rsidR="001441D3" w:rsidRDefault="001441D3">
            <w:pPr>
              <w:spacing w:after="0" w:line="240" w:lineRule="auto"/>
              <w:rPr>
                <w:rFonts w:ascii="Arial" w:hAnsi="Arial" w:cs="Arial"/>
                <w:sz w:val="24"/>
                <w:szCs w:val="24"/>
              </w:rPr>
            </w:pPr>
          </w:p>
          <w:p w14:paraId="092BB0FE" w14:textId="77777777" w:rsidR="001441D3" w:rsidRDefault="00EB466F">
            <w:pPr>
              <w:spacing w:after="0" w:line="240" w:lineRule="auto"/>
              <w:rPr>
                <w:rFonts w:ascii="Arial" w:hAnsi="Arial" w:cs="Arial"/>
                <w:sz w:val="24"/>
                <w:szCs w:val="24"/>
              </w:rPr>
            </w:pPr>
            <w:r>
              <w:rPr>
                <w:rFonts w:ascii="Arial" w:hAnsi="Arial" w:cs="Arial"/>
                <w:sz w:val="24"/>
                <w:szCs w:val="24"/>
              </w:rPr>
              <w:t>41</w:t>
            </w:r>
          </w:p>
          <w:p w14:paraId="6C31C594" w14:textId="77777777" w:rsidR="001441D3" w:rsidRDefault="001441D3">
            <w:pPr>
              <w:spacing w:after="0" w:line="240" w:lineRule="auto"/>
              <w:rPr>
                <w:rFonts w:ascii="Arial" w:hAnsi="Arial" w:cs="Arial"/>
                <w:sz w:val="24"/>
                <w:szCs w:val="24"/>
              </w:rPr>
            </w:pPr>
          </w:p>
          <w:p w14:paraId="4C75BFA4" w14:textId="77777777" w:rsidR="001441D3" w:rsidRDefault="001441D3">
            <w:pPr>
              <w:spacing w:after="0" w:line="240" w:lineRule="auto"/>
              <w:rPr>
                <w:rFonts w:ascii="Arial" w:hAnsi="Arial" w:cs="Arial"/>
                <w:sz w:val="24"/>
                <w:szCs w:val="24"/>
              </w:rPr>
            </w:pPr>
          </w:p>
          <w:p w14:paraId="5C45E09A" w14:textId="77777777" w:rsidR="001441D3" w:rsidRDefault="00EB466F">
            <w:pPr>
              <w:spacing w:after="0" w:line="240" w:lineRule="auto"/>
              <w:rPr>
                <w:rFonts w:ascii="Arial" w:hAnsi="Arial" w:cs="Arial"/>
                <w:sz w:val="24"/>
                <w:szCs w:val="24"/>
              </w:rPr>
            </w:pPr>
            <w:r>
              <w:rPr>
                <w:rFonts w:ascii="Arial" w:hAnsi="Arial" w:cs="Arial"/>
                <w:sz w:val="24"/>
                <w:szCs w:val="24"/>
              </w:rPr>
              <w:t>42</w:t>
            </w:r>
          </w:p>
          <w:p w14:paraId="7FC64E9B" w14:textId="77777777" w:rsidR="001441D3" w:rsidRDefault="001441D3">
            <w:pPr>
              <w:spacing w:after="0" w:line="240" w:lineRule="auto"/>
              <w:rPr>
                <w:rFonts w:ascii="Arial" w:hAnsi="Arial" w:cs="Arial"/>
                <w:sz w:val="24"/>
                <w:szCs w:val="24"/>
              </w:rPr>
            </w:pPr>
          </w:p>
          <w:p w14:paraId="75C28844" w14:textId="77777777" w:rsidR="001441D3" w:rsidRDefault="00EB466F">
            <w:pPr>
              <w:spacing w:after="0" w:line="240" w:lineRule="auto"/>
              <w:rPr>
                <w:rFonts w:ascii="Arial" w:hAnsi="Arial" w:cs="Arial"/>
                <w:sz w:val="24"/>
                <w:szCs w:val="24"/>
              </w:rPr>
            </w:pPr>
            <w:r>
              <w:rPr>
                <w:rFonts w:ascii="Arial" w:hAnsi="Arial" w:cs="Arial"/>
                <w:sz w:val="24"/>
                <w:szCs w:val="24"/>
              </w:rPr>
              <w:t>43</w:t>
            </w:r>
          </w:p>
          <w:p w14:paraId="42F29190" w14:textId="77777777" w:rsidR="001441D3" w:rsidRDefault="001441D3">
            <w:pPr>
              <w:spacing w:after="0" w:line="240" w:lineRule="auto"/>
              <w:rPr>
                <w:rFonts w:ascii="Arial" w:hAnsi="Arial" w:cs="Arial"/>
                <w:sz w:val="24"/>
                <w:szCs w:val="24"/>
              </w:rPr>
            </w:pPr>
          </w:p>
          <w:p w14:paraId="6EC71AB3" w14:textId="77777777" w:rsidR="001441D3" w:rsidRDefault="00EB466F">
            <w:pPr>
              <w:spacing w:after="0" w:line="240" w:lineRule="auto"/>
              <w:rPr>
                <w:rFonts w:ascii="Arial" w:hAnsi="Arial" w:cs="Arial"/>
                <w:sz w:val="24"/>
                <w:szCs w:val="24"/>
              </w:rPr>
            </w:pPr>
            <w:r>
              <w:rPr>
                <w:rFonts w:ascii="Arial" w:hAnsi="Arial" w:cs="Arial"/>
                <w:sz w:val="24"/>
                <w:szCs w:val="24"/>
              </w:rPr>
              <w:t>44</w:t>
            </w:r>
          </w:p>
          <w:p w14:paraId="6758399D" w14:textId="77777777" w:rsidR="001441D3" w:rsidRDefault="001441D3">
            <w:pPr>
              <w:spacing w:after="0" w:line="240" w:lineRule="auto"/>
              <w:rPr>
                <w:rFonts w:ascii="Arial" w:hAnsi="Arial" w:cs="Arial"/>
                <w:sz w:val="24"/>
                <w:szCs w:val="24"/>
              </w:rPr>
            </w:pPr>
          </w:p>
          <w:p w14:paraId="3EA72E27" w14:textId="77777777" w:rsidR="001441D3" w:rsidRDefault="001441D3">
            <w:pPr>
              <w:spacing w:after="0" w:line="240" w:lineRule="auto"/>
              <w:rPr>
                <w:rFonts w:ascii="Arial" w:hAnsi="Arial" w:cs="Arial"/>
                <w:sz w:val="24"/>
                <w:szCs w:val="24"/>
              </w:rPr>
            </w:pPr>
          </w:p>
          <w:p w14:paraId="2EA25A26" w14:textId="77777777" w:rsidR="001441D3" w:rsidRDefault="001441D3">
            <w:pPr>
              <w:spacing w:after="0" w:line="240" w:lineRule="auto"/>
              <w:rPr>
                <w:rFonts w:ascii="Arial" w:hAnsi="Arial" w:cs="Arial"/>
                <w:sz w:val="24"/>
                <w:szCs w:val="24"/>
              </w:rPr>
            </w:pPr>
          </w:p>
          <w:p w14:paraId="25691E53" w14:textId="77777777" w:rsidR="001441D3" w:rsidRDefault="00EB466F">
            <w:pPr>
              <w:spacing w:after="0" w:line="240" w:lineRule="auto"/>
              <w:rPr>
                <w:rFonts w:ascii="Arial" w:hAnsi="Arial" w:cs="Arial"/>
                <w:sz w:val="24"/>
                <w:szCs w:val="24"/>
              </w:rPr>
            </w:pPr>
            <w:r>
              <w:rPr>
                <w:rFonts w:ascii="Arial" w:hAnsi="Arial" w:cs="Arial"/>
                <w:sz w:val="24"/>
                <w:szCs w:val="24"/>
              </w:rPr>
              <w:t>45</w:t>
            </w:r>
          </w:p>
          <w:p w14:paraId="4CBD2AAC" w14:textId="77777777" w:rsidR="001441D3" w:rsidRDefault="001441D3">
            <w:pPr>
              <w:spacing w:after="0" w:line="240" w:lineRule="auto"/>
              <w:rPr>
                <w:rFonts w:ascii="Arial" w:hAnsi="Arial" w:cs="Arial"/>
                <w:sz w:val="24"/>
                <w:szCs w:val="24"/>
              </w:rPr>
            </w:pPr>
          </w:p>
          <w:p w14:paraId="101ADE21" w14:textId="77777777" w:rsidR="001441D3" w:rsidRDefault="001441D3">
            <w:pPr>
              <w:spacing w:after="0" w:line="240" w:lineRule="auto"/>
              <w:rPr>
                <w:rFonts w:ascii="Arial" w:hAnsi="Arial" w:cs="Arial"/>
                <w:sz w:val="24"/>
                <w:szCs w:val="24"/>
              </w:rPr>
            </w:pPr>
          </w:p>
          <w:p w14:paraId="71C86310" w14:textId="77777777" w:rsidR="001441D3" w:rsidRDefault="00EB466F">
            <w:pPr>
              <w:spacing w:after="0" w:line="240" w:lineRule="auto"/>
              <w:rPr>
                <w:rFonts w:ascii="Arial" w:hAnsi="Arial" w:cs="Arial"/>
                <w:sz w:val="24"/>
                <w:szCs w:val="24"/>
              </w:rPr>
            </w:pPr>
            <w:r>
              <w:rPr>
                <w:rFonts w:ascii="Arial" w:hAnsi="Arial" w:cs="Arial"/>
                <w:sz w:val="24"/>
                <w:szCs w:val="24"/>
              </w:rPr>
              <w:t>46</w:t>
            </w:r>
          </w:p>
        </w:tc>
        <w:tc>
          <w:tcPr>
            <w:tcW w:w="9416" w:type="dxa"/>
            <w:tcBorders>
              <w:bottom w:val="single" w:sz="4" w:space="0" w:color="000000"/>
              <w:right w:val="single" w:sz="4" w:space="0" w:color="000000"/>
            </w:tcBorders>
            <w:shd w:val="clear" w:color="auto" w:fill="auto"/>
            <w:tcMar>
              <w:top w:w="0" w:type="dxa"/>
              <w:left w:w="108" w:type="dxa"/>
              <w:bottom w:w="0" w:type="dxa"/>
              <w:right w:w="108" w:type="dxa"/>
            </w:tcMar>
          </w:tcPr>
          <w:p w14:paraId="310EEA61" w14:textId="24425019" w:rsidR="00A010FF" w:rsidRDefault="00EB466F">
            <w:pPr>
              <w:pStyle w:val="TableParagraph"/>
              <w:rPr>
                <w:b/>
                <w:bCs/>
                <w:sz w:val="24"/>
                <w:szCs w:val="24"/>
              </w:rPr>
            </w:pPr>
            <w:r>
              <w:rPr>
                <w:b/>
                <w:bCs/>
                <w:sz w:val="24"/>
                <w:szCs w:val="24"/>
              </w:rPr>
              <w:lastRenderedPageBreak/>
              <w:t>The post holder will:</w:t>
            </w:r>
          </w:p>
          <w:p w14:paraId="5D3BF3F1" w14:textId="318A4231" w:rsidR="001441D3" w:rsidRDefault="00EB466F">
            <w:pPr>
              <w:pStyle w:val="TableParagraph"/>
              <w:tabs>
                <w:tab w:val="left" w:pos="829"/>
              </w:tabs>
              <w:ind w:right="95"/>
            </w:pPr>
            <w:r>
              <w:rPr>
                <w:sz w:val="24"/>
                <w:szCs w:val="24"/>
              </w:rPr>
              <w:t xml:space="preserve">Deliver a Group Wide </w:t>
            </w:r>
            <w:proofErr w:type="gramStart"/>
            <w:r>
              <w:rPr>
                <w:sz w:val="24"/>
                <w:szCs w:val="24"/>
              </w:rPr>
              <w:t>3-5 year</w:t>
            </w:r>
            <w:proofErr w:type="gramEnd"/>
            <w:r>
              <w:rPr>
                <w:sz w:val="24"/>
                <w:szCs w:val="24"/>
              </w:rPr>
              <w:t xml:space="preserve"> procurement strategy and the development of contract uptake</w:t>
            </w:r>
            <w:r>
              <w:rPr>
                <w:sz w:val="24"/>
                <w:szCs w:val="24"/>
              </w:rPr>
              <w:t xml:space="preserve"> through proactive leadership of the two </w:t>
            </w:r>
            <w:r>
              <w:rPr>
                <w:sz w:val="24"/>
                <w:szCs w:val="24"/>
              </w:rPr>
              <w:t xml:space="preserve">procurement teams and influencing all categories within both Trust’s </w:t>
            </w:r>
            <w:r w:rsidR="00A010FF">
              <w:rPr>
                <w:sz w:val="24"/>
                <w:szCs w:val="24"/>
              </w:rPr>
              <w:t xml:space="preserve">combined </w:t>
            </w:r>
            <w:r>
              <w:rPr>
                <w:sz w:val="24"/>
                <w:szCs w:val="24"/>
              </w:rPr>
              <w:t>£230m non-pay</w:t>
            </w:r>
            <w:r>
              <w:rPr>
                <w:spacing w:val="-9"/>
                <w:sz w:val="24"/>
                <w:szCs w:val="24"/>
              </w:rPr>
              <w:t xml:space="preserve"> </w:t>
            </w:r>
            <w:r>
              <w:rPr>
                <w:sz w:val="24"/>
                <w:szCs w:val="24"/>
              </w:rPr>
              <w:t>spend.</w:t>
            </w:r>
          </w:p>
          <w:p w14:paraId="600A3CAA" w14:textId="77777777" w:rsidR="001441D3" w:rsidRDefault="001441D3">
            <w:pPr>
              <w:pStyle w:val="TableParagraph"/>
              <w:rPr>
                <w:sz w:val="24"/>
                <w:szCs w:val="24"/>
              </w:rPr>
            </w:pPr>
          </w:p>
          <w:p w14:paraId="03C636FA" w14:textId="77777777" w:rsidR="001441D3" w:rsidRDefault="00EB466F">
            <w:pPr>
              <w:pStyle w:val="TableParagraph"/>
              <w:tabs>
                <w:tab w:val="left" w:pos="829"/>
              </w:tabs>
              <w:ind w:right="98"/>
            </w:pPr>
            <w:r>
              <w:rPr>
                <w:sz w:val="24"/>
                <w:szCs w:val="24"/>
              </w:rPr>
              <w:t xml:space="preserve">The post holder will be responsible for leading the two procurement teams with a clear focus on obtaining value for money, ensuring effective supply chain </w:t>
            </w:r>
            <w:proofErr w:type="gramStart"/>
            <w:r>
              <w:rPr>
                <w:sz w:val="24"/>
                <w:szCs w:val="24"/>
              </w:rPr>
              <w:t>management</w:t>
            </w:r>
            <w:proofErr w:type="gramEnd"/>
            <w:r>
              <w:rPr>
                <w:sz w:val="24"/>
                <w:szCs w:val="24"/>
              </w:rPr>
              <w:t xml:space="preserve"> and improving customer satisfaction through continuous quality</w:t>
            </w:r>
            <w:r>
              <w:rPr>
                <w:spacing w:val="-10"/>
                <w:sz w:val="24"/>
                <w:szCs w:val="24"/>
              </w:rPr>
              <w:t xml:space="preserve"> </w:t>
            </w:r>
            <w:r>
              <w:rPr>
                <w:sz w:val="24"/>
                <w:szCs w:val="24"/>
              </w:rPr>
              <w:t>improvements.</w:t>
            </w:r>
          </w:p>
          <w:p w14:paraId="6637D9E7" w14:textId="77777777" w:rsidR="001441D3" w:rsidRDefault="001441D3">
            <w:pPr>
              <w:pStyle w:val="TableParagraph"/>
              <w:rPr>
                <w:sz w:val="24"/>
                <w:szCs w:val="24"/>
              </w:rPr>
            </w:pPr>
          </w:p>
          <w:p w14:paraId="07AF5EE5" w14:textId="77777777" w:rsidR="001441D3" w:rsidRDefault="00EB466F">
            <w:pPr>
              <w:pStyle w:val="TableParagraph"/>
              <w:tabs>
                <w:tab w:val="left" w:pos="829"/>
              </w:tabs>
              <w:ind w:right="95"/>
            </w:pPr>
            <w:r>
              <w:rPr>
                <w:sz w:val="24"/>
                <w:szCs w:val="24"/>
              </w:rPr>
              <w:t>Be the advocate for the Group’s ambition that we will be the leading non-acute procurement team by embracing all national procurement landscape changes (</w:t>
            </w:r>
            <w:proofErr w:type="gramStart"/>
            <w:r>
              <w:rPr>
                <w:sz w:val="24"/>
                <w:szCs w:val="24"/>
              </w:rPr>
              <w:t>e.g.</w:t>
            </w:r>
            <w:proofErr w:type="gramEnd"/>
            <w:r>
              <w:rPr>
                <w:sz w:val="24"/>
                <w:szCs w:val="24"/>
              </w:rPr>
              <w:t xml:space="preserve"> the DH Future Operating Model, Category Towers, etc), and work towards and achieve Level 1 and Level 2 of the NHS Procurement</w:t>
            </w:r>
            <w:r>
              <w:rPr>
                <w:spacing w:val="-11"/>
                <w:sz w:val="24"/>
                <w:szCs w:val="24"/>
              </w:rPr>
              <w:t xml:space="preserve"> </w:t>
            </w:r>
            <w:r>
              <w:rPr>
                <w:sz w:val="24"/>
                <w:szCs w:val="24"/>
              </w:rPr>
              <w:t xml:space="preserve">Standards. The post holder will consider both Trust’s individual requirements while creating a consistent group approach.  </w:t>
            </w:r>
          </w:p>
          <w:p w14:paraId="6DD820D9" w14:textId="77777777" w:rsidR="001441D3" w:rsidRDefault="001441D3">
            <w:pPr>
              <w:pStyle w:val="TableParagraph"/>
              <w:rPr>
                <w:sz w:val="24"/>
                <w:szCs w:val="24"/>
              </w:rPr>
            </w:pPr>
          </w:p>
          <w:p w14:paraId="177124BD" w14:textId="77777777" w:rsidR="001441D3" w:rsidRDefault="00EB466F">
            <w:pPr>
              <w:pStyle w:val="TableParagraph"/>
              <w:tabs>
                <w:tab w:val="left" w:pos="829"/>
              </w:tabs>
              <w:ind w:right="97"/>
              <w:rPr>
                <w:sz w:val="24"/>
                <w:szCs w:val="24"/>
              </w:rPr>
            </w:pPr>
            <w:r>
              <w:rPr>
                <w:sz w:val="24"/>
                <w:szCs w:val="24"/>
              </w:rPr>
              <w:t xml:space="preserve">To ensure that all aspects of the procurement service comply </w:t>
            </w:r>
            <w:proofErr w:type="gramStart"/>
            <w:r>
              <w:rPr>
                <w:sz w:val="24"/>
                <w:szCs w:val="24"/>
              </w:rPr>
              <w:t>with Standing</w:t>
            </w:r>
            <w:proofErr w:type="gramEnd"/>
            <w:r>
              <w:rPr>
                <w:sz w:val="24"/>
                <w:szCs w:val="24"/>
              </w:rPr>
              <w:t xml:space="preserve"> Orders and Standing Financial Instructions, and to ensure compliance with European Procurement Regulations and English Law relating to the tendering, contracting and purchase of goods and services.</w:t>
            </w:r>
          </w:p>
          <w:p w14:paraId="6A9B1C88" w14:textId="77777777" w:rsidR="001441D3" w:rsidRDefault="001441D3">
            <w:pPr>
              <w:pStyle w:val="TableParagraph"/>
              <w:tabs>
                <w:tab w:val="left" w:pos="829"/>
              </w:tabs>
              <w:ind w:right="97"/>
              <w:rPr>
                <w:sz w:val="24"/>
                <w:szCs w:val="24"/>
              </w:rPr>
            </w:pPr>
          </w:p>
          <w:p w14:paraId="5BA27E3F" w14:textId="77777777" w:rsidR="001441D3" w:rsidRDefault="00EB466F">
            <w:pPr>
              <w:pStyle w:val="TableParagraph"/>
              <w:tabs>
                <w:tab w:val="left" w:pos="829"/>
              </w:tabs>
              <w:ind w:right="97"/>
              <w:rPr>
                <w:sz w:val="24"/>
                <w:szCs w:val="24"/>
              </w:rPr>
            </w:pPr>
            <w:r>
              <w:rPr>
                <w:sz w:val="24"/>
                <w:szCs w:val="24"/>
              </w:rPr>
              <w:t>Work with the Financial Controllers of both organisations to develop a consistent set of Standing Orders and Standing Financial Instructions.</w:t>
            </w:r>
          </w:p>
          <w:p w14:paraId="03D225DC" w14:textId="77777777" w:rsidR="001441D3" w:rsidRDefault="001441D3">
            <w:pPr>
              <w:pStyle w:val="TableParagraph"/>
              <w:rPr>
                <w:sz w:val="24"/>
                <w:szCs w:val="24"/>
              </w:rPr>
            </w:pPr>
          </w:p>
          <w:p w14:paraId="30031CC6" w14:textId="77777777" w:rsidR="001441D3" w:rsidRDefault="00EB466F">
            <w:pPr>
              <w:pStyle w:val="TableParagraph"/>
              <w:tabs>
                <w:tab w:val="left" w:pos="829"/>
              </w:tabs>
              <w:ind w:right="107"/>
            </w:pPr>
            <w:r>
              <w:rPr>
                <w:sz w:val="24"/>
                <w:szCs w:val="24"/>
              </w:rPr>
              <w:t xml:space="preserve">Promote and ensure compliance with national procurement initiatives, </w:t>
            </w:r>
            <w:proofErr w:type="gramStart"/>
            <w:r>
              <w:rPr>
                <w:sz w:val="24"/>
                <w:szCs w:val="24"/>
              </w:rPr>
              <w:t>benchmarking</w:t>
            </w:r>
            <w:proofErr w:type="gramEnd"/>
            <w:r>
              <w:rPr>
                <w:sz w:val="24"/>
                <w:szCs w:val="24"/>
              </w:rPr>
              <w:t xml:space="preserve"> and public procurement</w:t>
            </w:r>
            <w:r>
              <w:rPr>
                <w:spacing w:val="-5"/>
                <w:sz w:val="24"/>
                <w:szCs w:val="24"/>
              </w:rPr>
              <w:t xml:space="preserve"> </w:t>
            </w:r>
            <w:r>
              <w:rPr>
                <w:sz w:val="24"/>
                <w:szCs w:val="24"/>
              </w:rPr>
              <w:t>regulations.</w:t>
            </w:r>
          </w:p>
          <w:p w14:paraId="0273A615" w14:textId="77777777" w:rsidR="001441D3" w:rsidRDefault="001441D3">
            <w:pPr>
              <w:pStyle w:val="TableParagraph"/>
              <w:rPr>
                <w:sz w:val="24"/>
                <w:szCs w:val="24"/>
              </w:rPr>
            </w:pPr>
          </w:p>
          <w:p w14:paraId="29B7386A" w14:textId="77777777" w:rsidR="001441D3" w:rsidRDefault="00EB466F">
            <w:pPr>
              <w:pStyle w:val="TableParagraph"/>
              <w:tabs>
                <w:tab w:val="left" w:pos="829"/>
              </w:tabs>
              <w:ind w:right="95"/>
            </w:pPr>
            <w:r>
              <w:rPr>
                <w:sz w:val="24"/>
                <w:szCs w:val="24"/>
              </w:rPr>
              <w:t xml:space="preserve">Research, initiate, implement and manage strategic and transactional partnerships as appropriate to ensure that a range of contract arrangements are in place to meet the Trust and customer organisations’ sourcing </w:t>
            </w:r>
            <w:proofErr w:type="gramStart"/>
            <w:r>
              <w:rPr>
                <w:sz w:val="24"/>
                <w:szCs w:val="24"/>
              </w:rPr>
              <w:t>needs;</w:t>
            </w:r>
            <w:proofErr w:type="gramEnd"/>
            <w:r>
              <w:rPr>
                <w:sz w:val="24"/>
                <w:szCs w:val="24"/>
              </w:rPr>
              <w:t xml:space="preserve"> ensuring Value for Money and </w:t>
            </w:r>
            <w:r>
              <w:rPr>
                <w:sz w:val="24"/>
                <w:szCs w:val="24"/>
              </w:rPr>
              <w:lastRenderedPageBreak/>
              <w:t>maximising</w:t>
            </w:r>
            <w:r>
              <w:rPr>
                <w:spacing w:val="-3"/>
                <w:sz w:val="24"/>
                <w:szCs w:val="24"/>
              </w:rPr>
              <w:t xml:space="preserve"> </w:t>
            </w:r>
            <w:r>
              <w:rPr>
                <w:sz w:val="24"/>
                <w:szCs w:val="24"/>
              </w:rPr>
              <w:t>savings.</w:t>
            </w:r>
          </w:p>
          <w:p w14:paraId="74FC0A9B" w14:textId="77777777" w:rsidR="001441D3" w:rsidRDefault="001441D3">
            <w:pPr>
              <w:pStyle w:val="TableParagraph"/>
              <w:rPr>
                <w:sz w:val="24"/>
                <w:szCs w:val="24"/>
              </w:rPr>
            </w:pPr>
          </w:p>
          <w:p w14:paraId="042FD3D3" w14:textId="77777777" w:rsidR="001441D3" w:rsidRDefault="00EB466F">
            <w:pPr>
              <w:pStyle w:val="TableParagraph"/>
              <w:tabs>
                <w:tab w:val="left" w:pos="829"/>
              </w:tabs>
              <w:ind w:right="103"/>
              <w:jc w:val="both"/>
            </w:pPr>
            <w:r>
              <w:rPr>
                <w:sz w:val="24"/>
                <w:szCs w:val="24"/>
              </w:rPr>
              <w:t>Plan, facilitate, organise, and carry out highly complex procurement and contract activities, managing operational timing requirements, including analytical evaluation and recommendations for Value for</w:t>
            </w:r>
            <w:r>
              <w:rPr>
                <w:spacing w:val="-8"/>
                <w:sz w:val="24"/>
                <w:szCs w:val="24"/>
              </w:rPr>
              <w:t xml:space="preserve"> </w:t>
            </w:r>
            <w:r>
              <w:rPr>
                <w:sz w:val="24"/>
                <w:szCs w:val="24"/>
              </w:rPr>
              <w:t>Money.</w:t>
            </w:r>
          </w:p>
          <w:p w14:paraId="39DDEE57" w14:textId="77777777" w:rsidR="001441D3" w:rsidRDefault="001441D3">
            <w:pPr>
              <w:pStyle w:val="TableParagraph"/>
              <w:rPr>
                <w:sz w:val="24"/>
                <w:szCs w:val="24"/>
              </w:rPr>
            </w:pPr>
          </w:p>
          <w:p w14:paraId="120D4B49" w14:textId="77777777" w:rsidR="001441D3" w:rsidRDefault="00EB466F">
            <w:pPr>
              <w:pStyle w:val="TableParagraph"/>
              <w:tabs>
                <w:tab w:val="left" w:pos="829"/>
              </w:tabs>
              <w:ind w:right="96"/>
              <w:jc w:val="both"/>
            </w:pPr>
            <w:r>
              <w:rPr>
                <w:sz w:val="24"/>
                <w:szCs w:val="24"/>
              </w:rPr>
              <w:t xml:space="preserve">Plan and organise a broad </w:t>
            </w:r>
            <w:r>
              <w:rPr>
                <w:sz w:val="24"/>
                <w:szCs w:val="24"/>
              </w:rPr>
              <w:t>range of complex activities and prioritise programmes for multi-customers across and within departments/services/agencies. This will involve the formulation and/or adjustment of ongoing plans or strategies that may involve uncertainty and change that may impact the whole</w:t>
            </w:r>
            <w:r>
              <w:rPr>
                <w:spacing w:val="-12"/>
                <w:sz w:val="24"/>
                <w:szCs w:val="24"/>
              </w:rPr>
              <w:t xml:space="preserve"> </w:t>
            </w:r>
            <w:r>
              <w:rPr>
                <w:sz w:val="24"/>
                <w:szCs w:val="24"/>
              </w:rPr>
              <w:t>organisation.</w:t>
            </w:r>
          </w:p>
          <w:p w14:paraId="230DF488" w14:textId="77777777" w:rsidR="001441D3" w:rsidRDefault="001441D3">
            <w:pPr>
              <w:pStyle w:val="TableParagraph"/>
              <w:rPr>
                <w:sz w:val="24"/>
                <w:szCs w:val="24"/>
              </w:rPr>
            </w:pPr>
          </w:p>
          <w:p w14:paraId="696AC40B" w14:textId="77777777" w:rsidR="001441D3" w:rsidRDefault="00EB466F">
            <w:pPr>
              <w:pStyle w:val="TableParagraph"/>
              <w:tabs>
                <w:tab w:val="left" w:pos="829"/>
              </w:tabs>
              <w:ind w:right="94"/>
              <w:jc w:val="both"/>
            </w:pPr>
            <w:r>
              <w:rPr>
                <w:sz w:val="24"/>
                <w:szCs w:val="24"/>
              </w:rPr>
              <w:t>Plan and implement individual procurement strategies and work plans which impact across and within departments and</w:t>
            </w:r>
            <w:r>
              <w:rPr>
                <w:spacing w:val="-2"/>
                <w:sz w:val="24"/>
                <w:szCs w:val="24"/>
              </w:rPr>
              <w:t xml:space="preserve"> </w:t>
            </w:r>
            <w:r>
              <w:rPr>
                <w:sz w:val="24"/>
                <w:szCs w:val="24"/>
              </w:rPr>
              <w:t>services.</w:t>
            </w:r>
          </w:p>
          <w:p w14:paraId="3FEFD481" w14:textId="77777777" w:rsidR="001441D3" w:rsidRDefault="001441D3">
            <w:pPr>
              <w:pStyle w:val="ListParagraph"/>
              <w:rPr>
                <w:sz w:val="24"/>
                <w:szCs w:val="24"/>
              </w:rPr>
            </w:pPr>
          </w:p>
          <w:p w14:paraId="6EB83207" w14:textId="77777777" w:rsidR="001441D3" w:rsidRDefault="00EB466F">
            <w:pPr>
              <w:pStyle w:val="TableParagraph"/>
              <w:tabs>
                <w:tab w:val="left" w:pos="829"/>
              </w:tabs>
              <w:ind w:right="94"/>
              <w:jc w:val="both"/>
              <w:rPr>
                <w:sz w:val="24"/>
                <w:szCs w:val="24"/>
              </w:rPr>
            </w:pPr>
            <w:r>
              <w:rPr>
                <w:sz w:val="24"/>
                <w:szCs w:val="24"/>
              </w:rPr>
              <w:t xml:space="preserve">Plan, organise and implement joint procurement exercises on behalf of both LPT and NHFT. Consider each Trust’s individual need while seeking synergies at all levels. </w:t>
            </w:r>
          </w:p>
          <w:p w14:paraId="2B64163A" w14:textId="77777777" w:rsidR="001441D3" w:rsidRDefault="001441D3">
            <w:pPr>
              <w:pStyle w:val="TableParagraph"/>
              <w:tabs>
                <w:tab w:val="left" w:pos="829"/>
              </w:tabs>
              <w:ind w:right="94"/>
              <w:jc w:val="both"/>
              <w:rPr>
                <w:sz w:val="24"/>
                <w:szCs w:val="24"/>
              </w:rPr>
            </w:pPr>
          </w:p>
          <w:p w14:paraId="39B58743" w14:textId="77777777" w:rsidR="001441D3" w:rsidRDefault="00EB466F">
            <w:pPr>
              <w:pStyle w:val="TableParagraph"/>
              <w:tabs>
                <w:tab w:val="left" w:pos="829"/>
              </w:tabs>
              <w:ind w:right="94"/>
              <w:jc w:val="both"/>
              <w:rPr>
                <w:sz w:val="24"/>
                <w:szCs w:val="24"/>
              </w:rPr>
            </w:pPr>
            <w:r>
              <w:rPr>
                <w:sz w:val="24"/>
                <w:szCs w:val="24"/>
              </w:rPr>
              <w:t>Review existing procurement procedures and processes of both LPT and NHFT with a view of aligning them.</w:t>
            </w:r>
          </w:p>
          <w:p w14:paraId="0412E72A" w14:textId="77777777" w:rsidR="001441D3" w:rsidRDefault="001441D3">
            <w:pPr>
              <w:pStyle w:val="TableParagraph"/>
              <w:tabs>
                <w:tab w:val="left" w:pos="829"/>
              </w:tabs>
              <w:ind w:right="94"/>
              <w:jc w:val="both"/>
              <w:rPr>
                <w:sz w:val="24"/>
                <w:szCs w:val="24"/>
              </w:rPr>
            </w:pPr>
          </w:p>
          <w:p w14:paraId="643AF738" w14:textId="77777777" w:rsidR="001441D3" w:rsidRDefault="00EB466F">
            <w:pPr>
              <w:pStyle w:val="TableParagraph"/>
              <w:tabs>
                <w:tab w:val="left" w:pos="829"/>
              </w:tabs>
              <w:ind w:right="94"/>
              <w:jc w:val="both"/>
              <w:rPr>
                <w:sz w:val="24"/>
                <w:szCs w:val="24"/>
              </w:rPr>
            </w:pPr>
            <w:r>
              <w:rPr>
                <w:sz w:val="24"/>
                <w:szCs w:val="24"/>
              </w:rPr>
              <w:t>Provide assurance to both organisation’s boards on current procurement process and compliance with legal requirements. Articulate how different approaches across each organisation can provide assurance.</w:t>
            </w:r>
          </w:p>
          <w:p w14:paraId="452B0BB1" w14:textId="77777777" w:rsidR="001441D3" w:rsidRDefault="001441D3">
            <w:pPr>
              <w:pStyle w:val="TableParagraph"/>
              <w:tabs>
                <w:tab w:val="left" w:pos="829"/>
              </w:tabs>
              <w:ind w:right="94"/>
              <w:jc w:val="both"/>
              <w:rPr>
                <w:sz w:val="24"/>
                <w:szCs w:val="24"/>
              </w:rPr>
            </w:pPr>
          </w:p>
          <w:p w14:paraId="1F6C51CE" w14:textId="69005B5A" w:rsidR="001441D3" w:rsidRDefault="00EB466F">
            <w:pPr>
              <w:pStyle w:val="TableParagraph"/>
              <w:tabs>
                <w:tab w:val="left" w:pos="829"/>
              </w:tabs>
              <w:ind w:right="94"/>
              <w:rPr>
                <w:sz w:val="24"/>
                <w:szCs w:val="24"/>
              </w:rPr>
            </w:pPr>
            <w:r>
              <w:rPr>
                <w:sz w:val="24"/>
                <w:szCs w:val="24"/>
              </w:rPr>
              <w:t xml:space="preserve">Provide and receive highly </w:t>
            </w:r>
            <w:r w:rsidR="00A010FF">
              <w:rPr>
                <w:sz w:val="24"/>
                <w:szCs w:val="24"/>
              </w:rPr>
              <w:t>complex, sensitive</w:t>
            </w:r>
            <w:r>
              <w:rPr>
                <w:sz w:val="24"/>
                <w:szCs w:val="24"/>
              </w:rPr>
              <w:t xml:space="preserve"> information, This could often be contentious and highly emotive, such as where long standing arrangements need to be changed for the benefit of the Group. Use highly developed communication styles to share such information.</w:t>
            </w:r>
          </w:p>
          <w:p w14:paraId="198B10C6" w14:textId="77777777" w:rsidR="001441D3" w:rsidRDefault="001441D3">
            <w:pPr>
              <w:pStyle w:val="TableParagraph"/>
              <w:rPr>
                <w:sz w:val="24"/>
                <w:szCs w:val="24"/>
              </w:rPr>
            </w:pPr>
          </w:p>
          <w:p w14:paraId="070F339B" w14:textId="77777777" w:rsidR="001441D3" w:rsidRDefault="00EB466F">
            <w:pPr>
              <w:pStyle w:val="TableParagraph"/>
              <w:tabs>
                <w:tab w:val="left" w:pos="829"/>
              </w:tabs>
              <w:ind w:right="104"/>
              <w:jc w:val="both"/>
            </w:pPr>
            <w:r>
              <w:rPr>
                <w:sz w:val="24"/>
                <w:szCs w:val="24"/>
              </w:rPr>
              <w:t>Resolve any contractual legal challenges from external organisations in line with public procurement</w:t>
            </w:r>
            <w:r>
              <w:rPr>
                <w:spacing w:val="-3"/>
                <w:sz w:val="24"/>
                <w:szCs w:val="24"/>
              </w:rPr>
              <w:t xml:space="preserve"> </w:t>
            </w:r>
            <w:r>
              <w:rPr>
                <w:sz w:val="24"/>
                <w:szCs w:val="24"/>
              </w:rPr>
              <w:t>regulations.</w:t>
            </w:r>
          </w:p>
          <w:p w14:paraId="6D3B7335" w14:textId="77777777" w:rsidR="001441D3" w:rsidRDefault="001441D3">
            <w:pPr>
              <w:pStyle w:val="TableParagraph"/>
              <w:rPr>
                <w:sz w:val="24"/>
                <w:szCs w:val="24"/>
              </w:rPr>
            </w:pPr>
          </w:p>
          <w:p w14:paraId="1CBFB769" w14:textId="77777777" w:rsidR="001441D3" w:rsidRDefault="00EB466F">
            <w:pPr>
              <w:pStyle w:val="TableParagraph"/>
              <w:tabs>
                <w:tab w:val="left" w:pos="829"/>
              </w:tabs>
              <w:ind w:right="97"/>
              <w:jc w:val="both"/>
            </w:pPr>
            <w:r>
              <w:rPr>
                <w:sz w:val="24"/>
                <w:szCs w:val="24"/>
              </w:rPr>
              <w:t xml:space="preserve">Provide professional advice relating to procurement, </w:t>
            </w:r>
            <w:proofErr w:type="gramStart"/>
            <w:r>
              <w:rPr>
                <w:sz w:val="24"/>
                <w:szCs w:val="24"/>
              </w:rPr>
              <w:t>tendering</w:t>
            </w:r>
            <w:proofErr w:type="gramEnd"/>
            <w:r>
              <w:rPr>
                <w:sz w:val="24"/>
                <w:szCs w:val="24"/>
              </w:rPr>
              <w:t xml:space="preserve"> and contracting issues and purchasing expertise to managers in order to facilitate effective decision making, ensure cost effective procurement, and provide for efficient management of risk. Such advice may be confidential, </w:t>
            </w:r>
            <w:proofErr w:type="gramStart"/>
            <w:r>
              <w:rPr>
                <w:sz w:val="24"/>
                <w:szCs w:val="24"/>
              </w:rPr>
              <w:t>complex</w:t>
            </w:r>
            <w:proofErr w:type="gramEnd"/>
            <w:r>
              <w:rPr>
                <w:sz w:val="24"/>
                <w:szCs w:val="24"/>
              </w:rPr>
              <w:t xml:space="preserve"> or</w:t>
            </w:r>
            <w:r>
              <w:rPr>
                <w:spacing w:val="-11"/>
                <w:sz w:val="24"/>
                <w:szCs w:val="24"/>
              </w:rPr>
              <w:t xml:space="preserve"> </w:t>
            </w:r>
            <w:r>
              <w:rPr>
                <w:sz w:val="24"/>
                <w:szCs w:val="24"/>
              </w:rPr>
              <w:t>sensitive.</w:t>
            </w:r>
          </w:p>
          <w:p w14:paraId="01EBF411" w14:textId="77777777" w:rsidR="001441D3" w:rsidRDefault="001441D3">
            <w:pPr>
              <w:pStyle w:val="TableParagraph"/>
              <w:rPr>
                <w:sz w:val="24"/>
                <w:szCs w:val="24"/>
              </w:rPr>
            </w:pPr>
          </w:p>
          <w:p w14:paraId="53FED723" w14:textId="77777777" w:rsidR="001441D3" w:rsidRDefault="00EB466F">
            <w:pPr>
              <w:pStyle w:val="TableParagraph"/>
              <w:tabs>
                <w:tab w:val="left" w:pos="829"/>
              </w:tabs>
              <w:ind w:right="105"/>
              <w:jc w:val="both"/>
            </w:pPr>
            <w:r>
              <w:rPr>
                <w:sz w:val="24"/>
                <w:szCs w:val="24"/>
              </w:rPr>
              <w:t>Identify and deliver procurement savings in accordance with agreed objectives and Cost Improvement Plan (CIP)</w:t>
            </w:r>
            <w:r>
              <w:rPr>
                <w:spacing w:val="-3"/>
                <w:sz w:val="24"/>
                <w:szCs w:val="24"/>
              </w:rPr>
              <w:t xml:space="preserve"> </w:t>
            </w:r>
            <w:r>
              <w:rPr>
                <w:sz w:val="24"/>
                <w:szCs w:val="24"/>
              </w:rPr>
              <w:t>savings.</w:t>
            </w:r>
          </w:p>
          <w:p w14:paraId="729044F0" w14:textId="77777777" w:rsidR="001441D3" w:rsidRDefault="001441D3">
            <w:pPr>
              <w:pStyle w:val="ListParagraph"/>
              <w:rPr>
                <w:sz w:val="24"/>
                <w:szCs w:val="24"/>
              </w:rPr>
            </w:pPr>
          </w:p>
          <w:p w14:paraId="23B19942" w14:textId="77777777" w:rsidR="001441D3" w:rsidRDefault="00EB466F">
            <w:pPr>
              <w:pStyle w:val="TableParagraph"/>
              <w:tabs>
                <w:tab w:val="left" w:pos="829"/>
              </w:tabs>
              <w:ind w:right="98"/>
              <w:jc w:val="both"/>
            </w:pPr>
            <w:r>
              <w:rPr>
                <w:sz w:val="24"/>
                <w:szCs w:val="24"/>
              </w:rPr>
              <w:t>To participate in external audits, and carry out internal quality audits of the team, to ensure that standards are met for the purchasing of goods and services, product and equipment trials and all evaluation sheets are completed and</w:t>
            </w:r>
            <w:r>
              <w:rPr>
                <w:spacing w:val="-16"/>
                <w:sz w:val="24"/>
                <w:szCs w:val="24"/>
              </w:rPr>
              <w:t xml:space="preserve"> </w:t>
            </w:r>
            <w:r>
              <w:rPr>
                <w:sz w:val="24"/>
                <w:szCs w:val="24"/>
              </w:rPr>
              <w:t>analysed.</w:t>
            </w:r>
          </w:p>
          <w:p w14:paraId="6F514C5F" w14:textId="77777777" w:rsidR="001441D3" w:rsidRDefault="001441D3">
            <w:pPr>
              <w:pStyle w:val="TableParagraph"/>
              <w:rPr>
                <w:sz w:val="24"/>
                <w:szCs w:val="24"/>
              </w:rPr>
            </w:pPr>
          </w:p>
          <w:p w14:paraId="1CEBB8B9" w14:textId="77777777" w:rsidR="001441D3" w:rsidRDefault="00EB466F">
            <w:pPr>
              <w:pStyle w:val="TableParagraph"/>
              <w:tabs>
                <w:tab w:val="left" w:pos="829"/>
              </w:tabs>
              <w:ind w:right="97"/>
            </w:pPr>
            <w:r>
              <w:rPr>
                <w:sz w:val="24"/>
                <w:szCs w:val="24"/>
              </w:rPr>
              <w:t xml:space="preserve">Be the budget holder for both procurement departments, and manage the procurement teams, including staff and customer training, </w:t>
            </w:r>
            <w:proofErr w:type="gramStart"/>
            <w:r>
              <w:rPr>
                <w:sz w:val="24"/>
                <w:szCs w:val="24"/>
              </w:rPr>
              <w:t>recruitment</w:t>
            </w:r>
            <w:proofErr w:type="gramEnd"/>
            <w:r>
              <w:rPr>
                <w:sz w:val="24"/>
                <w:szCs w:val="24"/>
              </w:rPr>
              <w:t xml:space="preserve"> and selection, disciplinary and grievance, performance monitoring and staff appraisal within the</w:t>
            </w:r>
            <w:r>
              <w:rPr>
                <w:spacing w:val="-7"/>
                <w:sz w:val="24"/>
                <w:szCs w:val="24"/>
              </w:rPr>
              <w:t xml:space="preserve"> </w:t>
            </w:r>
            <w:r>
              <w:rPr>
                <w:sz w:val="24"/>
                <w:szCs w:val="24"/>
              </w:rPr>
              <w:t>team.</w:t>
            </w:r>
          </w:p>
          <w:p w14:paraId="1A1A4D61" w14:textId="77777777" w:rsidR="001441D3" w:rsidRDefault="001441D3">
            <w:pPr>
              <w:pStyle w:val="TableParagraph"/>
              <w:tabs>
                <w:tab w:val="left" w:pos="829"/>
              </w:tabs>
              <w:ind w:right="97"/>
              <w:rPr>
                <w:sz w:val="24"/>
                <w:szCs w:val="24"/>
              </w:rPr>
            </w:pPr>
          </w:p>
          <w:p w14:paraId="7E17303E" w14:textId="77777777" w:rsidR="001441D3" w:rsidRDefault="00EB466F">
            <w:pPr>
              <w:pStyle w:val="TableParagraph"/>
              <w:tabs>
                <w:tab w:val="left" w:pos="829"/>
              </w:tabs>
              <w:ind w:right="97"/>
              <w:rPr>
                <w:sz w:val="24"/>
                <w:szCs w:val="24"/>
              </w:rPr>
            </w:pPr>
            <w:r>
              <w:rPr>
                <w:sz w:val="24"/>
                <w:szCs w:val="24"/>
              </w:rPr>
              <w:t>Manage separate organisational budgets in accordance with Trust specific finance procedures. Understand how these procedures differ and apply them appropriately.</w:t>
            </w:r>
          </w:p>
          <w:p w14:paraId="5AA2A898" w14:textId="77777777" w:rsidR="001441D3" w:rsidRDefault="001441D3">
            <w:pPr>
              <w:pStyle w:val="TableParagraph"/>
              <w:tabs>
                <w:tab w:val="left" w:pos="829"/>
              </w:tabs>
              <w:ind w:right="97"/>
              <w:rPr>
                <w:sz w:val="24"/>
                <w:szCs w:val="24"/>
              </w:rPr>
            </w:pPr>
          </w:p>
          <w:p w14:paraId="2D2AA29E" w14:textId="77777777" w:rsidR="001441D3" w:rsidRDefault="001441D3">
            <w:pPr>
              <w:pStyle w:val="TableParagraph"/>
              <w:tabs>
                <w:tab w:val="left" w:pos="829"/>
              </w:tabs>
              <w:ind w:right="97"/>
              <w:rPr>
                <w:sz w:val="24"/>
                <w:szCs w:val="24"/>
              </w:rPr>
            </w:pPr>
          </w:p>
          <w:p w14:paraId="57AD413E" w14:textId="77777777" w:rsidR="001441D3" w:rsidRDefault="00EB466F">
            <w:pPr>
              <w:pStyle w:val="TableParagraph"/>
              <w:tabs>
                <w:tab w:val="left" w:pos="829"/>
              </w:tabs>
              <w:ind w:right="97"/>
              <w:rPr>
                <w:sz w:val="24"/>
                <w:szCs w:val="24"/>
              </w:rPr>
            </w:pPr>
            <w:r>
              <w:rPr>
                <w:sz w:val="24"/>
                <w:szCs w:val="24"/>
              </w:rPr>
              <w:lastRenderedPageBreak/>
              <w:t>Understand and apply multiple HR policies from both LPT and NHFT to consistently manage a group procurement team.</w:t>
            </w:r>
          </w:p>
          <w:p w14:paraId="2CACCA0E" w14:textId="77777777" w:rsidR="001441D3" w:rsidRDefault="001441D3">
            <w:pPr>
              <w:pStyle w:val="TableParagraph"/>
              <w:tabs>
                <w:tab w:val="left" w:pos="829"/>
              </w:tabs>
              <w:ind w:right="97"/>
              <w:rPr>
                <w:sz w:val="24"/>
                <w:szCs w:val="24"/>
              </w:rPr>
            </w:pPr>
          </w:p>
          <w:p w14:paraId="7BD04F74" w14:textId="77777777" w:rsidR="001441D3" w:rsidRDefault="00EB466F">
            <w:pPr>
              <w:pStyle w:val="TableParagraph"/>
              <w:tabs>
                <w:tab w:val="left" w:pos="829"/>
              </w:tabs>
              <w:ind w:right="97"/>
              <w:rPr>
                <w:sz w:val="24"/>
                <w:szCs w:val="24"/>
              </w:rPr>
            </w:pPr>
            <w:r>
              <w:rPr>
                <w:sz w:val="24"/>
                <w:szCs w:val="24"/>
              </w:rPr>
              <w:t xml:space="preserve">Understand and utilise multiple HR databases and </w:t>
            </w:r>
            <w:r>
              <w:rPr>
                <w:sz w:val="24"/>
                <w:szCs w:val="24"/>
              </w:rPr>
              <w:t>recruitment systems dependent on which Trust is being supported.</w:t>
            </w:r>
          </w:p>
          <w:p w14:paraId="01850337" w14:textId="77777777" w:rsidR="001441D3" w:rsidRDefault="001441D3">
            <w:pPr>
              <w:pStyle w:val="TableParagraph"/>
              <w:tabs>
                <w:tab w:val="left" w:pos="829"/>
              </w:tabs>
              <w:ind w:right="97"/>
              <w:jc w:val="both"/>
              <w:rPr>
                <w:sz w:val="24"/>
                <w:szCs w:val="24"/>
                <w:shd w:val="clear" w:color="auto" w:fill="00FF00"/>
              </w:rPr>
            </w:pPr>
          </w:p>
          <w:p w14:paraId="66D90203" w14:textId="77777777" w:rsidR="001441D3" w:rsidRDefault="00EB466F">
            <w:pPr>
              <w:pStyle w:val="TableParagraph"/>
              <w:tabs>
                <w:tab w:val="left" w:pos="829"/>
              </w:tabs>
              <w:ind w:right="104"/>
            </w:pPr>
            <w:r>
              <w:rPr>
                <w:sz w:val="24"/>
                <w:szCs w:val="24"/>
              </w:rPr>
              <w:t>Responsible for the management and leadership of the Trust’s procurement service within the constraints of the Group’s Strategic</w:t>
            </w:r>
            <w:r>
              <w:rPr>
                <w:spacing w:val="-8"/>
                <w:sz w:val="24"/>
                <w:szCs w:val="24"/>
              </w:rPr>
              <w:t xml:space="preserve"> </w:t>
            </w:r>
            <w:r>
              <w:rPr>
                <w:sz w:val="24"/>
                <w:szCs w:val="24"/>
              </w:rPr>
              <w:t>Plan.</w:t>
            </w:r>
          </w:p>
          <w:p w14:paraId="2E2F0D4D" w14:textId="77777777" w:rsidR="001441D3" w:rsidRDefault="001441D3">
            <w:pPr>
              <w:pStyle w:val="TableParagraph"/>
              <w:rPr>
                <w:sz w:val="24"/>
                <w:szCs w:val="24"/>
              </w:rPr>
            </w:pPr>
          </w:p>
          <w:p w14:paraId="5E1E0A9A" w14:textId="77777777" w:rsidR="001441D3" w:rsidRDefault="00EB466F">
            <w:pPr>
              <w:pStyle w:val="TableParagraph"/>
              <w:tabs>
                <w:tab w:val="left" w:pos="829"/>
              </w:tabs>
              <w:ind w:right="100"/>
            </w:pPr>
            <w:r>
              <w:rPr>
                <w:sz w:val="24"/>
                <w:szCs w:val="24"/>
              </w:rPr>
              <w:t>Responsible for the performance of both procurement teams, and the achievement of agreed targets and activity, including Key Performance Indicators</w:t>
            </w:r>
            <w:r>
              <w:rPr>
                <w:spacing w:val="-14"/>
                <w:sz w:val="24"/>
                <w:szCs w:val="24"/>
              </w:rPr>
              <w:t xml:space="preserve"> </w:t>
            </w:r>
            <w:r>
              <w:rPr>
                <w:sz w:val="24"/>
                <w:szCs w:val="24"/>
              </w:rPr>
              <w:t>(KPIs).</w:t>
            </w:r>
          </w:p>
          <w:p w14:paraId="4189A8A9" w14:textId="77777777" w:rsidR="001441D3" w:rsidRDefault="001441D3">
            <w:pPr>
              <w:pStyle w:val="TableParagraph"/>
              <w:rPr>
                <w:sz w:val="24"/>
                <w:szCs w:val="24"/>
              </w:rPr>
            </w:pPr>
          </w:p>
          <w:p w14:paraId="591838C1" w14:textId="77777777" w:rsidR="001441D3" w:rsidRDefault="00EB466F">
            <w:pPr>
              <w:pStyle w:val="TableParagraph"/>
              <w:tabs>
                <w:tab w:val="left" w:pos="829"/>
              </w:tabs>
              <w:ind w:right="96"/>
            </w:pPr>
            <w:r>
              <w:rPr>
                <w:sz w:val="24"/>
                <w:szCs w:val="24"/>
              </w:rPr>
              <w:t xml:space="preserve">Promote and manage external relationships relevant to procurement, including those with NHS agencies and organisations, providers of contracts and </w:t>
            </w:r>
            <w:r>
              <w:rPr>
                <w:sz w:val="24"/>
                <w:szCs w:val="24"/>
              </w:rPr>
              <w:t>framework arrangements, government agencies and all additional relevant</w:t>
            </w:r>
            <w:r>
              <w:rPr>
                <w:spacing w:val="-16"/>
                <w:sz w:val="24"/>
                <w:szCs w:val="24"/>
              </w:rPr>
              <w:t xml:space="preserve"> </w:t>
            </w:r>
            <w:r>
              <w:rPr>
                <w:sz w:val="24"/>
                <w:szCs w:val="24"/>
              </w:rPr>
              <w:t>stakeholders.</w:t>
            </w:r>
          </w:p>
          <w:p w14:paraId="11462A65" w14:textId="77777777" w:rsidR="001441D3" w:rsidRDefault="001441D3">
            <w:pPr>
              <w:pStyle w:val="TableParagraph"/>
              <w:rPr>
                <w:sz w:val="24"/>
                <w:szCs w:val="24"/>
              </w:rPr>
            </w:pPr>
          </w:p>
          <w:p w14:paraId="4BD515D8" w14:textId="77777777" w:rsidR="001441D3" w:rsidRDefault="00EB466F">
            <w:pPr>
              <w:pStyle w:val="TableParagraph"/>
              <w:tabs>
                <w:tab w:val="left" w:pos="829"/>
              </w:tabs>
              <w:ind w:right="96"/>
            </w:pPr>
            <w:r>
              <w:rPr>
                <w:sz w:val="24"/>
                <w:szCs w:val="24"/>
              </w:rPr>
              <w:t>Develop and maintain productive working relationships with key internal stakeholders to ensure the achievement of agreed customer</w:t>
            </w:r>
            <w:r>
              <w:rPr>
                <w:spacing w:val="-6"/>
                <w:sz w:val="24"/>
                <w:szCs w:val="24"/>
              </w:rPr>
              <w:t xml:space="preserve"> </w:t>
            </w:r>
            <w:r>
              <w:rPr>
                <w:sz w:val="24"/>
                <w:szCs w:val="24"/>
              </w:rPr>
              <w:t>objectives.</w:t>
            </w:r>
          </w:p>
          <w:p w14:paraId="48B3DF4D" w14:textId="77777777" w:rsidR="001441D3" w:rsidRDefault="001441D3">
            <w:pPr>
              <w:spacing w:after="0" w:line="240" w:lineRule="auto"/>
              <w:rPr>
                <w:rFonts w:ascii="Arial" w:hAnsi="Arial" w:cs="Arial"/>
                <w:sz w:val="24"/>
                <w:szCs w:val="24"/>
              </w:rPr>
            </w:pPr>
          </w:p>
          <w:p w14:paraId="378A7307" w14:textId="77777777" w:rsidR="001441D3" w:rsidRDefault="00EB466F">
            <w:pPr>
              <w:pStyle w:val="TableParagraph"/>
              <w:tabs>
                <w:tab w:val="left" w:pos="828"/>
                <w:tab w:val="left" w:pos="829"/>
              </w:tabs>
            </w:pPr>
            <w:r>
              <w:rPr>
                <w:sz w:val="24"/>
                <w:szCs w:val="24"/>
              </w:rPr>
              <w:t xml:space="preserve">Develop, </w:t>
            </w:r>
            <w:proofErr w:type="gramStart"/>
            <w:r>
              <w:rPr>
                <w:sz w:val="24"/>
                <w:szCs w:val="24"/>
              </w:rPr>
              <w:t>maintain</w:t>
            </w:r>
            <w:proofErr w:type="gramEnd"/>
            <w:r>
              <w:rPr>
                <w:sz w:val="24"/>
                <w:szCs w:val="24"/>
              </w:rPr>
              <w:t xml:space="preserve"> and manage a close working relationship with the Finance</w:t>
            </w:r>
            <w:r>
              <w:rPr>
                <w:spacing w:val="-17"/>
                <w:sz w:val="24"/>
                <w:szCs w:val="24"/>
              </w:rPr>
              <w:t xml:space="preserve"> </w:t>
            </w:r>
            <w:r>
              <w:rPr>
                <w:sz w:val="24"/>
                <w:szCs w:val="24"/>
              </w:rPr>
              <w:t>Teams of both organisations.</w:t>
            </w:r>
          </w:p>
          <w:p w14:paraId="556B9627" w14:textId="77777777" w:rsidR="001441D3" w:rsidRDefault="001441D3">
            <w:pPr>
              <w:pStyle w:val="TableParagraph"/>
              <w:rPr>
                <w:sz w:val="24"/>
                <w:szCs w:val="24"/>
              </w:rPr>
            </w:pPr>
          </w:p>
          <w:p w14:paraId="1B6C425E" w14:textId="77777777" w:rsidR="001441D3" w:rsidRDefault="00EB466F">
            <w:pPr>
              <w:pStyle w:val="TableParagraph"/>
              <w:tabs>
                <w:tab w:val="left" w:pos="829"/>
              </w:tabs>
              <w:ind w:right="98"/>
              <w:rPr>
                <w:sz w:val="24"/>
                <w:szCs w:val="24"/>
              </w:rPr>
            </w:pPr>
            <w:r>
              <w:rPr>
                <w:sz w:val="24"/>
                <w:szCs w:val="24"/>
              </w:rPr>
              <w:t xml:space="preserve">Develop, </w:t>
            </w:r>
            <w:proofErr w:type="gramStart"/>
            <w:r>
              <w:rPr>
                <w:sz w:val="24"/>
                <w:szCs w:val="24"/>
              </w:rPr>
              <w:t>establish</w:t>
            </w:r>
            <w:proofErr w:type="gramEnd"/>
            <w:r>
              <w:rPr>
                <w:sz w:val="24"/>
                <w:szCs w:val="24"/>
              </w:rPr>
              <w:t xml:space="preserve"> and maintain a contractual relationship with each Trust’s chosen procurement partner and NHS Supply Chain to ensure the workplan meets the needs of the </w:t>
            </w:r>
            <w:r>
              <w:rPr>
                <w:sz w:val="24"/>
                <w:szCs w:val="24"/>
              </w:rPr>
              <w:t>Divisions.</w:t>
            </w:r>
          </w:p>
          <w:p w14:paraId="233ACEB7" w14:textId="77777777" w:rsidR="001441D3" w:rsidRDefault="001441D3">
            <w:pPr>
              <w:pStyle w:val="TableParagraph"/>
              <w:rPr>
                <w:sz w:val="24"/>
                <w:szCs w:val="24"/>
              </w:rPr>
            </w:pPr>
          </w:p>
          <w:p w14:paraId="22190FA9" w14:textId="77777777" w:rsidR="001441D3" w:rsidRDefault="00EB466F">
            <w:pPr>
              <w:pStyle w:val="TableParagraph"/>
              <w:tabs>
                <w:tab w:val="left" w:pos="829"/>
              </w:tabs>
              <w:ind w:right="104"/>
              <w:rPr>
                <w:sz w:val="24"/>
                <w:szCs w:val="24"/>
              </w:rPr>
            </w:pPr>
            <w:r>
              <w:rPr>
                <w:sz w:val="24"/>
                <w:szCs w:val="24"/>
              </w:rPr>
              <w:t>Collaborate with other organisations in establishing consortium relationships to procure goods and services where joint commitment will yield enhanced value for money.</w:t>
            </w:r>
          </w:p>
          <w:p w14:paraId="367A7D51" w14:textId="77777777" w:rsidR="001441D3" w:rsidRDefault="001441D3">
            <w:pPr>
              <w:spacing w:after="0" w:line="240" w:lineRule="auto"/>
              <w:rPr>
                <w:rFonts w:ascii="Arial" w:hAnsi="Arial" w:cs="Arial"/>
                <w:sz w:val="24"/>
                <w:szCs w:val="24"/>
              </w:rPr>
            </w:pPr>
          </w:p>
          <w:p w14:paraId="14266BBD" w14:textId="77777777" w:rsidR="001441D3" w:rsidRDefault="00EB466F">
            <w:pPr>
              <w:pStyle w:val="TableParagraph"/>
              <w:tabs>
                <w:tab w:val="left" w:pos="829"/>
              </w:tabs>
              <w:ind w:right="103"/>
            </w:pPr>
            <w:r>
              <w:rPr>
                <w:sz w:val="24"/>
                <w:szCs w:val="24"/>
              </w:rPr>
              <w:t>Facilitate multi-disciplinary user groups and lead change to support rationalisation and standardisation of goods and</w:t>
            </w:r>
            <w:r>
              <w:rPr>
                <w:spacing w:val="-3"/>
                <w:sz w:val="24"/>
                <w:szCs w:val="24"/>
              </w:rPr>
              <w:t xml:space="preserve"> </w:t>
            </w:r>
            <w:r>
              <w:rPr>
                <w:sz w:val="24"/>
                <w:szCs w:val="24"/>
              </w:rPr>
              <w:t>services.</w:t>
            </w:r>
          </w:p>
          <w:p w14:paraId="20FFE6F0" w14:textId="77777777" w:rsidR="001441D3" w:rsidRDefault="001441D3">
            <w:pPr>
              <w:pStyle w:val="TableParagraph"/>
              <w:rPr>
                <w:sz w:val="24"/>
                <w:szCs w:val="24"/>
              </w:rPr>
            </w:pPr>
          </w:p>
          <w:p w14:paraId="144B3E49" w14:textId="77777777" w:rsidR="001441D3" w:rsidRDefault="00EB466F">
            <w:pPr>
              <w:pStyle w:val="TableParagraph"/>
              <w:tabs>
                <w:tab w:val="left" w:pos="829"/>
              </w:tabs>
              <w:ind w:right="95"/>
            </w:pPr>
            <w:r>
              <w:rPr>
                <w:sz w:val="24"/>
                <w:szCs w:val="24"/>
              </w:rPr>
              <w:t xml:space="preserve">Responsible for the development, production and implementation of Group and Trust Wide procurement policies and procedures that affect the finance directorates and how they operate and deliver a service, </w:t>
            </w:r>
            <w:proofErr w:type="gramStart"/>
            <w:r>
              <w:rPr>
                <w:sz w:val="24"/>
                <w:szCs w:val="24"/>
              </w:rPr>
              <w:t>Implement</w:t>
            </w:r>
            <w:proofErr w:type="gramEnd"/>
            <w:r>
              <w:rPr>
                <w:sz w:val="24"/>
                <w:szCs w:val="24"/>
              </w:rPr>
              <w:t xml:space="preserve"> and promote across the customer organisation/s. Contribute to the production, development, review and implementation of an integrated procurement and logistics strategy effectively serving the needs of the individual Trust and customer</w:t>
            </w:r>
            <w:r>
              <w:rPr>
                <w:spacing w:val="-2"/>
                <w:sz w:val="24"/>
                <w:szCs w:val="24"/>
              </w:rPr>
              <w:t xml:space="preserve"> </w:t>
            </w:r>
            <w:r>
              <w:rPr>
                <w:sz w:val="24"/>
                <w:szCs w:val="24"/>
              </w:rPr>
              <w:t>organisations.</w:t>
            </w:r>
          </w:p>
          <w:p w14:paraId="25A139BB" w14:textId="77777777" w:rsidR="001441D3" w:rsidRDefault="001441D3">
            <w:pPr>
              <w:pStyle w:val="TableParagraph"/>
              <w:rPr>
                <w:sz w:val="24"/>
                <w:szCs w:val="24"/>
              </w:rPr>
            </w:pPr>
          </w:p>
          <w:p w14:paraId="35309227" w14:textId="77777777" w:rsidR="001441D3" w:rsidRDefault="00EB466F">
            <w:pPr>
              <w:pStyle w:val="TableParagraph"/>
              <w:tabs>
                <w:tab w:val="left" w:pos="829"/>
              </w:tabs>
              <w:ind w:right="106"/>
            </w:pPr>
            <w:r>
              <w:rPr>
                <w:sz w:val="24"/>
                <w:szCs w:val="24"/>
              </w:rPr>
              <w:t xml:space="preserve">Establish and maintain operational and strategic sourcing policies, </w:t>
            </w:r>
            <w:proofErr w:type="gramStart"/>
            <w:r>
              <w:rPr>
                <w:sz w:val="24"/>
                <w:szCs w:val="24"/>
              </w:rPr>
              <w:t>procedures</w:t>
            </w:r>
            <w:proofErr w:type="gramEnd"/>
            <w:r>
              <w:rPr>
                <w:sz w:val="24"/>
                <w:szCs w:val="24"/>
              </w:rPr>
              <w:t xml:space="preserve"> and strategies to ensure that products and services are effectively</w:t>
            </w:r>
            <w:r>
              <w:rPr>
                <w:spacing w:val="-14"/>
                <w:sz w:val="24"/>
                <w:szCs w:val="24"/>
              </w:rPr>
              <w:t xml:space="preserve"> </w:t>
            </w:r>
            <w:r>
              <w:rPr>
                <w:sz w:val="24"/>
                <w:szCs w:val="24"/>
              </w:rPr>
              <w:t>sourced.</w:t>
            </w:r>
          </w:p>
          <w:p w14:paraId="2363A621" w14:textId="77777777" w:rsidR="001441D3" w:rsidRDefault="001441D3">
            <w:pPr>
              <w:spacing w:after="0" w:line="240" w:lineRule="auto"/>
              <w:rPr>
                <w:rFonts w:ascii="Arial" w:hAnsi="Arial" w:cs="Arial"/>
                <w:sz w:val="24"/>
                <w:szCs w:val="24"/>
              </w:rPr>
            </w:pPr>
          </w:p>
          <w:p w14:paraId="40E91029" w14:textId="77777777" w:rsidR="001441D3" w:rsidRDefault="00EB466F">
            <w:pPr>
              <w:pStyle w:val="TableParagraph"/>
              <w:tabs>
                <w:tab w:val="left" w:pos="829"/>
              </w:tabs>
              <w:ind w:right="99"/>
              <w:rPr>
                <w:sz w:val="24"/>
                <w:szCs w:val="24"/>
              </w:rPr>
            </w:pPr>
            <w:r>
              <w:rPr>
                <w:sz w:val="24"/>
                <w:szCs w:val="24"/>
              </w:rPr>
              <w:t>Produce internal operational policies and procedures for use by the strategic sourcing teams.</w:t>
            </w:r>
          </w:p>
          <w:p w14:paraId="481DDC5F" w14:textId="77777777" w:rsidR="001441D3" w:rsidRDefault="001441D3">
            <w:pPr>
              <w:pStyle w:val="TableParagraph"/>
              <w:rPr>
                <w:sz w:val="24"/>
                <w:szCs w:val="24"/>
              </w:rPr>
            </w:pPr>
          </w:p>
          <w:p w14:paraId="3C9BFC6F" w14:textId="77777777" w:rsidR="001441D3" w:rsidRDefault="00EB466F">
            <w:pPr>
              <w:pStyle w:val="TableParagraph"/>
              <w:tabs>
                <w:tab w:val="left" w:pos="829"/>
              </w:tabs>
              <w:ind w:right="97"/>
            </w:pPr>
            <w:r>
              <w:rPr>
                <w:sz w:val="24"/>
                <w:szCs w:val="24"/>
              </w:rPr>
              <w:t>Responsible for the design and implementation of major new information systems (</w:t>
            </w:r>
            <w:proofErr w:type="gramStart"/>
            <w:r>
              <w:rPr>
                <w:sz w:val="24"/>
                <w:szCs w:val="24"/>
              </w:rPr>
              <w:t>e.g.</w:t>
            </w:r>
            <w:proofErr w:type="gramEnd"/>
            <w:r>
              <w:rPr>
                <w:sz w:val="24"/>
                <w:szCs w:val="24"/>
              </w:rPr>
              <w:t xml:space="preserve"> finance systems, purchase order systems, contract management software, etc) By working with the Buying Team Leaders to develop a robust E-Commerce strategy and</w:t>
            </w:r>
            <w:r>
              <w:rPr>
                <w:spacing w:val="13"/>
                <w:sz w:val="24"/>
                <w:szCs w:val="24"/>
              </w:rPr>
              <w:t xml:space="preserve"> </w:t>
            </w:r>
            <w:r>
              <w:rPr>
                <w:sz w:val="24"/>
                <w:szCs w:val="24"/>
              </w:rPr>
              <w:t>ensure</w:t>
            </w:r>
            <w:r>
              <w:rPr>
                <w:spacing w:val="12"/>
                <w:sz w:val="24"/>
                <w:szCs w:val="24"/>
              </w:rPr>
              <w:t xml:space="preserve"> </w:t>
            </w:r>
            <w:r>
              <w:rPr>
                <w:sz w:val="24"/>
                <w:szCs w:val="24"/>
              </w:rPr>
              <w:t>its</w:t>
            </w:r>
            <w:r>
              <w:rPr>
                <w:spacing w:val="12"/>
                <w:sz w:val="24"/>
                <w:szCs w:val="24"/>
              </w:rPr>
              <w:t xml:space="preserve"> </w:t>
            </w:r>
            <w:r>
              <w:rPr>
                <w:sz w:val="24"/>
                <w:szCs w:val="24"/>
              </w:rPr>
              <w:t>implementation;</w:t>
            </w:r>
            <w:r>
              <w:rPr>
                <w:spacing w:val="13"/>
                <w:sz w:val="24"/>
                <w:szCs w:val="24"/>
              </w:rPr>
              <w:t xml:space="preserve"> </w:t>
            </w:r>
            <w:r>
              <w:rPr>
                <w:sz w:val="24"/>
                <w:szCs w:val="24"/>
              </w:rPr>
              <w:t>including</w:t>
            </w:r>
            <w:r>
              <w:rPr>
                <w:spacing w:val="11"/>
                <w:sz w:val="24"/>
                <w:szCs w:val="24"/>
              </w:rPr>
              <w:t xml:space="preserve"> </w:t>
            </w:r>
            <w:r>
              <w:rPr>
                <w:sz w:val="24"/>
                <w:szCs w:val="24"/>
              </w:rPr>
              <w:t>system</w:t>
            </w:r>
            <w:r>
              <w:rPr>
                <w:spacing w:val="14"/>
                <w:sz w:val="24"/>
                <w:szCs w:val="24"/>
              </w:rPr>
              <w:t xml:space="preserve"> </w:t>
            </w:r>
            <w:r>
              <w:rPr>
                <w:sz w:val="24"/>
                <w:szCs w:val="24"/>
              </w:rPr>
              <w:t>development</w:t>
            </w:r>
            <w:r>
              <w:rPr>
                <w:spacing w:val="13"/>
                <w:sz w:val="24"/>
                <w:szCs w:val="24"/>
              </w:rPr>
              <w:t xml:space="preserve"> </w:t>
            </w:r>
            <w:r>
              <w:rPr>
                <w:sz w:val="24"/>
                <w:szCs w:val="24"/>
              </w:rPr>
              <w:t>and</w:t>
            </w:r>
            <w:r>
              <w:rPr>
                <w:spacing w:val="11"/>
                <w:sz w:val="24"/>
                <w:szCs w:val="24"/>
              </w:rPr>
              <w:t xml:space="preserve"> </w:t>
            </w:r>
            <w:r>
              <w:rPr>
                <w:sz w:val="24"/>
                <w:szCs w:val="24"/>
              </w:rPr>
              <w:t>end</w:t>
            </w:r>
            <w:r>
              <w:rPr>
                <w:spacing w:val="13"/>
                <w:sz w:val="24"/>
                <w:szCs w:val="24"/>
              </w:rPr>
              <w:t xml:space="preserve"> </w:t>
            </w:r>
            <w:r>
              <w:rPr>
                <w:sz w:val="24"/>
                <w:szCs w:val="24"/>
              </w:rPr>
              <w:t>user</w:t>
            </w:r>
            <w:r>
              <w:rPr>
                <w:spacing w:val="11"/>
                <w:sz w:val="24"/>
                <w:szCs w:val="24"/>
              </w:rPr>
              <w:t xml:space="preserve"> </w:t>
            </w:r>
            <w:r>
              <w:rPr>
                <w:sz w:val="24"/>
                <w:szCs w:val="24"/>
              </w:rPr>
              <w:t>training, which includes the management, development and utilisation of a variety of information systems including those currently in use or to be introduced:</w:t>
            </w:r>
          </w:p>
          <w:p w14:paraId="472FF295" w14:textId="77777777" w:rsidR="001441D3" w:rsidRDefault="001441D3">
            <w:pPr>
              <w:pStyle w:val="TableParagraph"/>
              <w:tabs>
                <w:tab w:val="left" w:pos="829"/>
              </w:tabs>
              <w:ind w:right="97"/>
            </w:pPr>
          </w:p>
          <w:p w14:paraId="157A2A2E" w14:textId="77777777" w:rsidR="001441D3" w:rsidRDefault="00EB466F">
            <w:pPr>
              <w:pStyle w:val="TableParagraph"/>
              <w:numPr>
                <w:ilvl w:val="0"/>
                <w:numId w:val="1"/>
              </w:numPr>
              <w:tabs>
                <w:tab w:val="left" w:pos="0"/>
                <w:tab w:val="left" w:pos="1"/>
              </w:tabs>
              <w:ind w:left="1088" w:hanging="425"/>
            </w:pPr>
            <w:r>
              <w:rPr>
                <w:sz w:val="24"/>
                <w:szCs w:val="24"/>
              </w:rPr>
              <w:lastRenderedPageBreak/>
              <w:t>Microsoft</w:t>
            </w:r>
            <w:r>
              <w:rPr>
                <w:spacing w:val="-2"/>
                <w:sz w:val="24"/>
                <w:szCs w:val="24"/>
              </w:rPr>
              <w:t xml:space="preserve"> </w:t>
            </w:r>
            <w:r>
              <w:rPr>
                <w:sz w:val="24"/>
                <w:szCs w:val="24"/>
              </w:rPr>
              <w:t>Office</w:t>
            </w:r>
          </w:p>
          <w:p w14:paraId="0AB0D758" w14:textId="77777777" w:rsidR="001441D3" w:rsidRDefault="00EB466F">
            <w:pPr>
              <w:pStyle w:val="TableParagraph"/>
              <w:numPr>
                <w:ilvl w:val="0"/>
                <w:numId w:val="1"/>
              </w:numPr>
              <w:tabs>
                <w:tab w:val="left" w:pos="0"/>
                <w:tab w:val="left" w:pos="1"/>
              </w:tabs>
              <w:ind w:left="1088" w:hanging="425"/>
            </w:pPr>
            <w:r>
              <w:rPr>
                <w:sz w:val="24"/>
                <w:szCs w:val="24"/>
              </w:rPr>
              <w:t>Procurement intranet</w:t>
            </w:r>
            <w:r>
              <w:rPr>
                <w:spacing w:val="-3"/>
                <w:sz w:val="24"/>
                <w:szCs w:val="24"/>
              </w:rPr>
              <w:t xml:space="preserve"> </w:t>
            </w:r>
            <w:r>
              <w:rPr>
                <w:sz w:val="24"/>
                <w:szCs w:val="24"/>
              </w:rPr>
              <w:t>systems</w:t>
            </w:r>
          </w:p>
          <w:p w14:paraId="3D41FA06" w14:textId="77777777" w:rsidR="001441D3" w:rsidRDefault="00EB466F">
            <w:pPr>
              <w:pStyle w:val="TableParagraph"/>
              <w:numPr>
                <w:ilvl w:val="0"/>
                <w:numId w:val="1"/>
              </w:numPr>
              <w:tabs>
                <w:tab w:val="left" w:pos="0"/>
                <w:tab w:val="left" w:pos="1"/>
              </w:tabs>
              <w:ind w:left="1088" w:hanging="425"/>
            </w:pPr>
            <w:r>
              <w:rPr>
                <w:sz w:val="24"/>
                <w:szCs w:val="24"/>
              </w:rPr>
              <w:t>Relevant internet</w:t>
            </w:r>
            <w:r>
              <w:rPr>
                <w:spacing w:val="-1"/>
                <w:sz w:val="24"/>
                <w:szCs w:val="24"/>
              </w:rPr>
              <w:t xml:space="preserve"> </w:t>
            </w:r>
            <w:r>
              <w:rPr>
                <w:sz w:val="24"/>
                <w:szCs w:val="24"/>
              </w:rPr>
              <w:t>sources</w:t>
            </w:r>
          </w:p>
          <w:p w14:paraId="272194B8" w14:textId="77777777" w:rsidR="001441D3" w:rsidRDefault="00EB466F">
            <w:pPr>
              <w:pStyle w:val="TableParagraph"/>
              <w:numPr>
                <w:ilvl w:val="0"/>
                <w:numId w:val="1"/>
              </w:numPr>
              <w:tabs>
                <w:tab w:val="left" w:pos="0"/>
                <w:tab w:val="left" w:pos="1"/>
              </w:tabs>
              <w:ind w:left="1088" w:hanging="425"/>
              <w:rPr>
                <w:sz w:val="24"/>
                <w:szCs w:val="24"/>
              </w:rPr>
            </w:pPr>
            <w:r>
              <w:rPr>
                <w:sz w:val="24"/>
                <w:szCs w:val="24"/>
              </w:rPr>
              <w:t>E-Tendering/E-Sourcing</w:t>
            </w:r>
          </w:p>
          <w:p w14:paraId="4E5316D5" w14:textId="77777777" w:rsidR="001441D3" w:rsidRDefault="00EB466F">
            <w:pPr>
              <w:pStyle w:val="TableParagraph"/>
              <w:numPr>
                <w:ilvl w:val="0"/>
                <w:numId w:val="1"/>
              </w:numPr>
              <w:tabs>
                <w:tab w:val="left" w:pos="0"/>
                <w:tab w:val="left" w:pos="1"/>
              </w:tabs>
              <w:ind w:left="1088" w:hanging="425"/>
            </w:pPr>
            <w:r>
              <w:rPr>
                <w:sz w:val="24"/>
                <w:szCs w:val="24"/>
              </w:rPr>
              <w:t>Contract Management</w:t>
            </w:r>
            <w:r>
              <w:rPr>
                <w:spacing w:val="-2"/>
                <w:sz w:val="24"/>
                <w:szCs w:val="24"/>
              </w:rPr>
              <w:t xml:space="preserve"> </w:t>
            </w:r>
            <w:r>
              <w:rPr>
                <w:sz w:val="24"/>
                <w:szCs w:val="24"/>
              </w:rPr>
              <w:t>Systems</w:t>
            </w:r>
          </w:p>
          <w:p w14:paraId="649FC7DD" w14:textId="77777777" w:rsidR="001441D3" w:rsidRDefault="00EB466F">
            <w:pPr>
              <w:pStyle w:val="TableParagraph"/>
              <w:numPr>
                <w:ilvl w:val="0"/>
                <w:numId w:val="1"/>
              </w:numPr>
              <w:tabs>
                <w:tab w:val="left" w:pos="0"/>
                <w:tab w:val="left" w:pos="1"/>
              </w:tabs>
              <w:ind w:left="1088" w:hanging="425"/>
            </w:pPr>
            <w:r>
              <w:rPr>
                <w:sz w:val="24"/>
                <w:szCs w:val="24"/>
              </w:rPr>
              <w:t>Supplier Relationship Management</w:t>
            </w:r>
            <w:r>
              <w:rPr>
                <w:spacing w:val="-3"/>
                <w:sz w:val="24"/>
                <w:szCs w:val="24"/>
              </w:rPr>
              <w:t xml:space="preserve"> </w:t>
            </w:r>
            <w:r>
              <w:rPr>
                <w:sz w:val="24"/>
                <w:szCs w:val="24"/>
              </w:rPr>
              <w:t>system</w:t>
            </w:r>
          </w:p>
          <w:p w14:paraId="60C344FF" w14:textId="77777777" w:rsidR="001441D3" w:rsidRDefault="001441D3">
            <w:pPr>
              <w:spacing w:after="0" w:line="240" w:lineRule="auto"/>
              <w:rPr>
                <w:rFonts w:ascii="Arial" w:hAnsi="Arial" w:cs="Arial"/>
                <w:sz w:val="24"/>
                <w:szCs w:val="24"/>
              </w:rPr>
            </w:pPr>
          </w:p>
          <w:p w14:paraId="3E3AD110" w14:textId="77777777" w:rsidR="001441D3" w:rsidRDefault="00EB466F">
            <w:pPr>
              <w:pStyle w:val="TableParagraph"/>
              <w:tabs>
                <w:tab w:val="left" w:pos="829"/>
              </w:tabs>
              <w:ind w:right="93"/>
              <w:rPr>
                <w:sz w:val="24"/>
                <w:szCs w:val="24"/>
              </w:rPr>
            </w:pPr>
            <w:r>
              <w:rPr>
                <w:sz w:val="24"/>
                <w:szCs w:val="24"/>
              </w:rPr>
              <w:t xml:space="preserve">Interpret highly complex facts or situations, which require analysis, </w:t>
            </w:r>
            <w:proofErr w:type="gramStart"/>
            <w:r>
              <w:rPr>
                <w:sz w:val="24"/>
                <w:szCs w:val="24"/>
              </w:rPr>
              <w:t>interpretation</w:t>
            </w:r>
            <w:proofErr w:type="gramEnd"/>
            <w:r>
              <w:rPr>
                <w:sz w:val="24"/>
                <w:szCs w:val="24"/>
              </w:rPr>
              <w:t xml:space="preserve"> and comparison of a range of options. Undertake the collection, collation and complex analysis of data and financial information to establish opportunities and requirements. Support of contracts based and other project </w:t>
            </w:r>
            <w:proofErr w:type="gramStart"/>
            <w:r>
              <w:rPr>
                <w:sz w:val="24"/>
                <w:szCs w:val="24"/>
              </w:rPr>
              <w:t>work, and</w:t>
            </w:r>
            <w:proofErr w:type="gramEnd"/>
            <w:r>
              <w:rPr>
                <w:sz w:val="24"/>
                <w:szCs w:val="24"/>
              </w:rPr>
              <w:t xml:space="preserve"> provide performance information.</w:t>
            </w:r>
          </w:p>
          <w:p w14:paraId="71733843" w14:textId="77777777" w:rsidR="001441D3" w:rsidRDefault="001441D3">
            <w:pPr>
              <w:spacing w:after="0" w:line="240" w:lineRule="auto"/>
              <w:rPr>
                <w:rFonts w:ascii="Arial" w:hAnsi="Arial" w:cs="Arial"/>
                <w:sz w:val="24"/>
                <w:szCs w:val="24"/>
              </w:rPr>
            </w:pPr>
          </w:p>
          <w:p w14:paraId="6C42604B" w14:textId="77777777" w:rsidR="001441D3" w:rsidRDefault="00EB466F">
            <w:pPr>
              <w:pStyle w:val="TableParagraph"/>
              <w:tabs>
                <w:tab w:val="left" w:pos="829"/>
              </w:tabs>
              <w:ind w:right="93"/>
            </w:pPr>
            <w:r>
              <w:rPr>
                <w:sz w:val="24"/>
                <w:szCs w:val="24"/>
              </w:rPr>
              <w:t xml:space="preserve">Explain highly complex procurement information to non-procurement professionals. Explain this information in the context of two different organisations. </w:t>
            </w:r>
          </w:p>
          <w:p w14:paraId="4975041F" w14:textId="77777777" w:rsidR="001441D3" w:rsidRDefault="001441D3">
            <w:pPr>
              <w:pStyle w:val="TableParagraph"/>
              <w:tabs>
                <w:tab w:val="left" w:pos="829"/>
              </w:tabs>
              <w:ind w:right="93"/>
              <w:rPr>
                <w:sz w:val="24"/>
                <w:szCs w:val="24"/>
              </w:rPr>
            </w:pPr>
          </w:p>
          <w:p w14:paraId="292C023D" w14:textId="77777777" w:rsidR="001441D3" w:rsidRDefault="00EB466F">
            <w:pPr>
              <w:pStyle w:val="TableParagraph"/>
              <w:tabs>
                <w:tab w:val="left" w:pos="829"/>
              </w:tabs>
              <w:ind w:right="93"/>
              <w:rPr>
                <w:sz w:val="24"/>
                <w:szCs w:val="24"/>
              </w:rPr>
            </w:pPr>
            <w:r>
              <w:rPr>
                <w:sz w:val="24"/>
                <w:szCs w:val="24"/>
              </w:rPr>
              <w:t xml:space="preserve">Use specialist knowledge to describe the legal implications are </w:t>
            </w:r>
            <w:proofErr w:type="gramStart"/>
            <w:r>
              <w:rPr>
                <w:sz w:val="24"/>
                <w:szCs w:val="24"/>
              </w:rPr>
              <w:t>particular procurement</w:t>
            </w:r>
            <w:proofErr w:type="gramEnd"/>
            <w:r>
              <w:rPr>
                <w:sz w:val="24"/>
                <w:szCs w:val="24"/>
              </w:rPr>
              <w:t xml:space="preserve"> actions to Executive Board Members across both Trusts.  </w:t>
            </w:r>
          </w:p>
          <w:p w14:paraId="185EA3FF" w14:textId="77777777" w:rsidR="001441D3" w:rsidRDefault="001441D3">
            <w:pPr>
              <w:pStyle w:val="TableParagraph"/>
              <w:rPr>
                <w:sz w:val="24"/>
                <w:szCs w:val="24"/>
              </w:rPr>
            </w:pPr>
          </w:p>
          <w:p w14:paraId="01C62C35" w14:textId="77777777" w:rsidR="001441D3" w:rsidRDefault="00EB466F">
            <w:pPr>
              <w:pStyle w:val="TableParagraph"/>
              <w:tabs>
                <w:tab w:val="left" w:pos="829"/>
              </w:tabs>
              <w:ind w:right="106"/>
            </w:pPr>
            <w:r>
              <w:rPr>
                <w:sz w:val="24"/>
                <w:szCs w:val="24"/>
              </w:rPr>
              <w:t>Lead and participate in internal and external benchmarking, including peer group and national</w:t>
            </w:r>
            <w:r>
              <w:rPr>
                <w:spacing w:val="-1"/>
                <w:sz w:val="24"/>
                <w:szCs w:val="24"/>
              </w:rPr>
              <w:t xml:space="preserve"> </w:t>
            </w:r>
            <w:r>
              <w:rPr>
                <w:sz w:val="24"/>
                <w:szCs w:val="24"/>
              </w:rPr>
              <w:t>indicators.</w:t>
            </w:r>
          </w:p>
          <w:p w14:paraId="2A9A9412" w14:textId="77777777" w:rsidR="001441D3" w:rsidRDefault="001441D3">
            <w:pPr>
              <w:spacing w:after="0" w:line="240" w:lineRule="auto"/>
              <w:rPr>
                <w:rFonts w:ascii="Arial" w:hAnsi="Arial" w:cs="Arial"/>
                <w:sz w:val="24"/>
                <w:szCs w:val="24"/>
              </w:rPr>
            </w:pPr>
          </w:p>
          <w:p w14:paraId="072F2D78" w14:textId="77777777" w:rsidR="001441D3" w:rsidRDefault="00EB466F">
            <w:pPr>
              <w:pStyle w:val="TableParagraph"/>
              <w:tabs>
                <w:tab w:val="left" w:pos="829"/>
              </w:tabs>
              <w:ind w:right="97"/>
              <w:rPr>
                <w:sz w:val="24"/>
                <w:szCs w:val="24"/>
              </w:rPr>
            </w:pPr>
            <w:r>
              <w:rPr>
                <w:sz w:val="24"/>
                <w:szCs w:val="24"/>
              </w:rPr>
              <w:t xml:space="preserve">Regularly produce and disseminate customer focussed performance indicators related to the activity of the </w:t>
            </w:r>
            <w:r>
              <w:rPr>
                <w:sz w:val="24"/>
                <w:szCs w:val="24"/>
              </w:rPr>
              <w:t>procurement team, and the achievement of customer targets.</w:t>
            </w:r>
          </w:p>
          <w:p w14:paraId="37EFFE2E" w14:textId="77777777" w:rsidR="001441D3" w:rsidRDefault="001441D3">
            <w:pPr>
              <w:pStyle w:val="TableParagraph"/>
              <w:rPr>
                <w:sz w:val="24"/>
                <w:szCs w:val="24"/>
              </w:rPr>
            </w:pPr>
          </w:p>
          <w:p w14:paraId="0CF6FD49" w14:textId="77777777" w:rsidR="001441D3" w:rsidRDefault="00EB466F">
            <w:pPr>
              <w:pStyle w:val="TableParagraph"/>
              <w:tabs>
                <w:tab w:val="left" w:pos="829"/>
              </w:tabs>
              <w:ind w:right="97"/>
              <w:rPr>
                <w:sz w:val="24"/>
                <w:szCs w:val="24"/>
              </w:rPr>
            </w:pPr>
            <w:r>
              <w:rPr>
                <w:sz w:val="24"/>
                <w:szCs w:val="24"/>
              </w:rPr>
              <w:t>Act as an authorised signatory for the approval of Trust and customer organisations as defined in by the relevant Standing Financial Instructions (SFIs) and Standing Orders (SOs).</w:t>
            </w:r>
          </w:p>
          <w:p w14:paraId="7A5F9370" w14:textId="77777777" w:rsidR="001441D3" w:rsidRDefault="001441D3">
            <w:pPr>
              <w:pStyle w:val="TableParagraph"/>
              <w:tabs>
                <w:tab w:val="left" w:pos="829"/>
              </w:tabs>
              <w:ind w:right="97"/>
              <w:rPr>
                <w:sz w:val="24"/>
                <w:szCs w:val="24"/>
              </w:rPr>
            </w:pPr>
          </w:p>
          <w:p w14:paraId="3FA81930" w14:textId="77777777" w:rsidR="001441D3" w:rsidRDefault="00EB466F">
            <w:pPr>
              <w:pStyle w:val="TableParagraph"/>
              <w:tabs>
                <w:tab w:val="left" w:pos="829"/>
              </w:tabs>
              <w:ind w:right="106"/>
            </w:pPr>
            <w:r>
              <w:rPr>
                <w:sz w:val="24"/>
                <w:szCs w:val="24"/>
              </w:rPr>
              <w:t>To take a lead role in Information Governance and Freedom of Information (FOI) policy and communications in line with strategic sourcing procedures and</w:t>
            </w:r>
            <w:r>
              <w:rPr>
                <w:spacing w:val="-26"/>
                <w:sz w:val="24"/>
                <w:szCs w:val="24"/>
              </w:rPr>
              <w:t xml:space="preserve"> </w:t>
            </w:r>
            <w:r>
              <w:rPr>
                <w:sz w:val="24"/>
                <w:szCs w:val="24"/>
              </w:rPr>
              <w:t>regulations.</w:t>
            </w:r>
          </w:p>
          <w:p w14:paraId="2EDB16B0" w14:textId="77777777" w:rsidR="001441D3" w:rsidRDefault="001441D3">
            <w:pPr>
              <w:pStyle w:val="ListParagraph"/>
              <w:rPr>
                <w:sz w:val="24"/>
                <w:szCs w:val="24"/>
              </w:rPr>
            </w:pPr>
          </w:p>
          <w:p w14:paraId="26022605" w14:textId="77777777" w:rsidR="001441D3" w:rsidRDefault="00EB466F">
            <w:pPr>
              <w:pStyle w:val="TableParagraph"/>
              <w:tabs>
                <w:tab w:val="left" w:pos="829"/>
              </w:tabs>
              <w:ind w:right="106"/>
              <w:rPr>
                <w:sz w:val="24"/>
                <w:szCs w:val="24"/>
              </w:rPr>
            </w:pPr>
            <w:r>
              <w:rPr>
                <w:sz w:val="24"/>
                <w:szCs w:val="24"/>
              </w:rPr>
              <w:t xml:space="preserve">To lead and evolve all procurement related training across the Group. </w:t>
            </w:r>
          </w:p>
          <w:p w14:paraId="3B795D9E" w14:textId="77777777" w:rsidR="001441D3" w:rsidRDefault="001441D3">
            <w:pPr>
              <w:pStyle w:val="TableParagraph"/>
              <w:tabs>
                <w:tab w:val="left" w:pos="829"/>
              </w:tabs>
              <w:ind w:right="106"/>
              <w:rPr>
                <w:sz w:val="24"/>
                <w:szCs w:val="24"/>
              </w:rPr>
            </w:pPr>
          </w:p>
          <w:p w14:paraId="3A093B09" w14:textId="77777777" w:rsidR="001441D3" w:rsidRDefault="00EB466F">
            <w:pPr>
              <w:pStyle w:val="TableParagraph"/>
              <w:tabs>
                <w:tab w:val="left" w:pos="829"/>
              </w:tabs>
              <w:ind w:right="106"/>
              <w:rPr>
                <w:sz w:val="24"/>
                <w:szCs w:val="24"/>
              </w:rPr>
            </w:pPr>
            <w:r>
              <w:rPr>
                <w:sz w:val="24"/>
                <w:szCs w:val="24"/>
              </w:rPr>
              <w:t xml:space="preserve">To work closely and lead work plans with contracts leads from both organisations.  </w:t>
            </w:r>
          </w:p>
          <w:p w14:paraId="0F2A8A6F" w14:textId="77777777" w:rsidR="001441D3" w:rsidRDefault="001441D3">
            <w:pPr>
              <w:pStyle w:val="TableParagraph"/>
              <w:tabs>
                <w:tab w:val="left" w:pos="829"/>
              </w:tabs>
              <w:ind w:right="106"/>
              <w:rPr>
                <w:sz w:val="24"/>
                <w:szCs w:val="24"/>
              </w:rPr>
            </w:pPr>
          </w:p>
          <w:p w14:paraId="6E0D86B5" w14:textId="77777777" w:rsidR="001441D3" w:rsidRDefault="00EB466F">
            <w:pPr>
              <w:pStyle w:val="TableParagraph"/>
              <w:tabs>
                <w:tab w:val="left" w:pos="829"/>
              </w:tabs>
              <w:ind w:right="106"/>
              <w:rPr>
                <w:sz w:val="24"/>
                <w:szCs w:val="24"/>
              </w:rPr>
            </w:pPr>
            <w:r>
              <w:rPr>
                <w:sz w:val="24"/>
                <w:szCs w:val="24"/>
              </w:rPr>
              <w:t>To understand the different contractual relationships of both organisations with their NHS commissioners and develop procurement contracts that account for these.</w:t>
            </w:r>
          </w:p>
          <w:p w14:paraId="17F5CB69" w14:textId="77777777" w:rsidR="001441D3" w:rsidRDefault="001441D3">
            <w:pPr>
              <w:spacing w:after="0" w:line="240" w:lineRule="auto"/>
              <w:rPr>
                <w:rFonts w:ascii="Arial" w:hAnsi="Arial" w:cs="Arial"/>
                <w:sz w:val="24"/>
                <w:szCs w:val="24"/>
              </w:rPr>
            </w:pPr>
          </w:p>
          <w:p w14:paraId="4B894626" w14:textId="77777777" w:rsidR="001441D3" w:rsidRDefault="00EB466F">
            <w:pPr>
              <w:pStyle w:val="TableParagraph"/>
              <w:ind w:left="107" w:hanging="107"/>
            </w:pPr>
            <w:r>
              <w:rPr>
                <w:b/>
                <w:sz w:val="24"/>
                <w:szCs w:val="24"/>
              </w:rPr>
              <w:t>Additional Requirements</w:t>
            </w:r>
          </w:p>
          <w:p w14:paraId="6C54F2D3" w14:textId="77777777" w:rsidR="001441D3" w:rsidRDefault="00EB466F">
            <w:pPr>
              <w:pStyle w:val="TableParagraph"/>
              <w:tabs>
                <w:tab w:val="left" w:pos="1"/>
              </w:tabs>
              <w:ind w:right="97"/>
            </w:pPr>
            <w:r>
              <w:rPr>
                <w:sz w:val="24"/>
                <w:szCs w:val="24"/>
              </w:rPr>
              <w:t xml:space="preserve">To act as an </w:t>
            </w:r>
            <w:r>
              <w:rPr>
                <w:sz w:val="24"/>
                <w:szCs w:val="24"/>
              </w:rPr>
              <w:t>ambassador for the Trusts, the procurement teams and promote benefits to all</w:t>
            </w:r>
            <w:r>
              <w:rPr>
                <w:spacing w:val="-1"/>
                <w:sz w:val="24"/>
                <w:szCs w:val="24"/>
              </w:rPr>
              <w:t xml:space="preserve"> </w:t>
            </w:r>
            <w:r>
              <w:rPr>
                <w:sz w:val="24"/>
                <w:szCs w:val="24"/>
              </w:rPr>
              <w:t>stakeholders.</w:t>
            </w:r>
          </w:p>
          <w:p w14:paraId="11F46C63" w14:textId="77777777" w:rsidR="001441D3" w:rsidRDefault="001441D3">
            <w:pPr>
              <w:pStyle w:val="TableParagraph"/>
              <w:ind w:left="663" w:hanging="579"/>
              <w:rPr>
                <w:sz w:val="24"/>
                <w:szCs w:val="24"/>
              </w:rPr>
            </w:pPr>
          </w:p>
          <w:p w14:paraId="68EEBC72" w14:textId="77777777" w:rsidR="001441D3" w:rsidRDefault="00EB466F">
            <w:pPr>
              <w:pStyle w:val="TableParagraph"/>
              <w:tabs>
                <w:tab w:val="left" w:pos="1"/>
              </w:tabs>
              <w:ind w:right="105"/>
            </w:pPr>
            <w:r>
              <w:rPr>
                <w:sz w:val="24"/>
                <w:szCs w:val="24"/>
              </w:rPr>
              <w:t>Undertake other duties within the general scope of the post as appropriate to the grading of the</w:t>
            </w:r>
            <w:r>
              <w:rPr>
                <w:spacing w:val="-4"/>
                <w:sz w:val="24"/>
                <w:szCs w:val="24"/>
              </w:rPr>
              <w:t xml:space="preserve"> </w:t>
            </w:r>
            <w:r>
              <w:rPr>
                <w:sz w:val="24"/>
                <w:szCs w:val="24"/>
              </w:rPr>
              <w:t>post.</w:t>
            </w:r>
          </w:p>
          <w:p w14:paraId="29C0613E" w14:textId="77777777" w:rsidR="001441D3" w:rsidRDefault="001441D3">
            <w:pPr>
              <w:pStyle w:val="TableParagraph"/>
              <w:rPr>
                <w:sz w:val="24"/>
                <w:szCs w:val="24"/>
              </w:rPr>
            </w:pPr>
          </w:p>
          <w:p w14:paraId="545F5CB7" w14:textId="77777777" w:rsidR="001441D3" w:rsidRDefault="00EB466F">
            <w:pPr>
              <w:pStyle w:val="TableParagraph"/>
            </w:pPr>
            <w:r>
              <w:rPr>
                <w:b/>
                <w:sz w:val="24"/>
                <w:szCs w:val="24"/>
              </w:rPr>
              <w:t>Freedom to Act</w:t>
            </w:r>
          </w:p>
          <w:p w14:paraId="6974C679" w14:textId="77777777" w:rsidR="001441D3" w:rsidRDefault="00EB466F">
            <w:pPr>
              <w:pStyle w:val="TableParagraph"/>
              <w:ind w:right="100"/>
            </w:pPr>
            <w:r>
              <w:rPr>
                <w:sz w:val="24"/>
                <w:szCs w:val="24"/>
              </w:rPr>
              <w:t xml:space="preserve">The post holder has significant </w:t>
            </w:r>
            <w:r>
              <w:rPr>
                <w:sz w:val="24"/>
                <w:szCs w:val="24"/>
              </w:rPr>
              <w:t xml:space="preserve">freedom to act through own interpretation of overall health service and procurement policy and strategy to establish objectives and standards. Required to </w:t>
            </w:r>
            <w:proofErr w:type="gramStart"/>
            <w:r>
              <w:rPr>
                <w:sz w:val="24"/>
                <w:szCs w:val="24"/>
              </w:rPr>
              <w:t>take action</w:t>
            </w:r>
            <w:proofErr w:type="gramEnd"/>
            <w:r>
              <w:rPr>
                <w:sz w:val="24"/>
                <w:szCs w:val="24"/>
              </w:rPr>
              <w:t xml:space="preserve"> based on own interpretation of broad professional policies and advises the organisations on how these should be</w:t>
            </w:r>
            <w:r>
              <w:rPr>
                <w:spacing w:val="-10"/>
                <w:sz w:val="24"/>
                <w:szCs w:val="24"/>
              </w:rPr>
              <w:t xml:space="preserve"> </w:t>
            </w:r>
            <w:r>
              <w:rPr>
                <w:sz w:val="24"/>
                <w:szCs w:val="24"/>
              </w:rPr>
              <w:t>interpreted.</w:t>
            </w:r>
          </w:p>
          <w:p w14:paraId="3FEF02AC" w14:textId="77777777" w:rsidR="001441D3" w:rsidRDefault="001441D3">
            <w:pPr>
              <w:pStyle w:val="TableParagraph"/>
              <w:rPr>
                <w:sz w:val="24"/>
                <w:szCs w:val="24"/>
              </w:rPr>
            </w:pPr>
          </w:p>
          <w:p w14:paraId="4F465DD8" w14:textId="77777777" w:rsidR="001441D3" w:rsidRDefault="00EB466F">
            <w:pPr>
              <w:pStyle w:val="TableParagraph"/>
              <w:rPr>
                <w:sz w:val="24"/>
                <w:szCs w:val="24"/>
              </w:rPr>
            </w:pPr>
            <w:r>
              <w:rPr>
                <w:sz w:val="24"/>
                <w:szCs w:val="24"/>
              </w:rPr>
              <w:lastRenderedPageBreak/>
              <w:t>Plan and organise own and staff time to meet workload and organisational need.</w:t>
            </w:r>
          </w:p>
          <w:p w14:paraId="598B0DBF" w14:textId="77777777" w:rsidR="001441D3" w:rsidRDefault="001441D3">
            <w:pPr>
              <w:pStyle w:val="TableParagraph"/>
              <w:rPr>
                <w:sz w:val="24"/>
                <w:szCs w:val="24"/>
              </w:rPr>
            </w:pPr>
          </w:p>
          <w:p w14:paraId="469B2FE7" w14:textId="77777777" w:rsidR="001441D3" w:rsidRDefault="00EB466F">
            <w:pPr>
              <w:pStyle w:val="TableParagraph"/>
              <w:ind w:right="96"/>
              <w:rPr>
                <w:sz w:val="24"/>
                <w:szCs w:val="24"/>
              </w:rPr>
            </w:pPr>
            <w:r>
              <w:rPr>
                <w:sz w:val="24"/>
                <w:szCs w:val="24"/>
              </w:rPr>
              <w:t>Plan and prioritise programmes of activity within and across the department and Trust and customer organisations, taking account of differing needs and requirements, which may be conflicting.</w:t>
            </w:r>
          </w:p>
          <w:p w14:paraId="4A8990C0" w14:textId="77777777" w:rsidR="001441D3" w:rsidRDefault="001441D3">
            <w:pPr>
              <w:spacing w:after="0" w:line="240" w:lineRule="auto"/>
              <w:rPr>
                <w:rFonts w:ascii="Arial" w:hAnsi="Arial" w:cs="Arial"/>
                <w:sz w:val="24"/>
                <w:szCs w:val="24"/>
              </w:rPr>
            </w:pPr>
          </w:p>
        </w:tc>
      </w:tr>
      <w:tr w:rsidR="001441D3" w14:paraId="4CF5F29A"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E02D073" w14:textId="77777777" w:rsidR="001441D3" w:rsidRDefault="001441D3">
            <w:pPr>
              <w:pStyle w:val="TableParagraph"/>
              <w:ind w:left="107" w:right="96"/>
              <w:jc w:val="both"/>
              <w:rPr>
                <w:b/>
                <w:bCs/>
                <w:sz w:val="24"/>
                <w:shd w:val="clear" w:color="auto" w:fill="00FF00"/>
              </w:rPr>
            </w:pPr>
          </w:p>
          <w:p w14:paraId="3D03919C" w14:textId="77777777" w:rsidR="001441D3" w:rsidRDefault="001441D3">
            <w:pPr>
              <w:pStyle w:val="TableParagraph"/>
              <w:ind w:left="107" w:right="96"/>
              <w:jc w:val="both"/>
              <w:rPr>
                <w:b/>
                <w:bCs/>
                <w:sz w:val="24"/>
                <w:shd w:val="clear" w:color="auto" w:fill="00FF00"/>
              </w:rPr>
            </w:pPr>
          </w:p>
        </w:tc>
      </w:tr>
      <w:tr w:rsidR="001441D3" w14:paraId="34188842"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CB20" w14:textId="77777777" w:rsidR="001441D3" w:rsidRDefault="00EB466F">
            <w:pPr>
              <w:pStyle w:val="TableParagraph"/>
              <w:ind w:left="107" w:right="96"/>
              <w:jc w:val="both"/>
              <w:rPr>
                <w:b/>
                <w:bCs/>
                <w:sz w:val="24"/>
              </w:rPr>
            </w:pPr>
            <w:r>
              <w:rPr>
                <w:b/>
                <w:bCs/>
                <w:sz w:val="24"/>
              </w:rPr>
              <w:t>ORGANISATIONAL CHART</w:t>
            </w:r>
          </w:p>
          <w:p w14:paraId="5945418C" w14:textId="77777777" w:rsidR="001441D3" w:rsidRDefault="001441D3">
            <w:pPr>
              <w:pStyle w:val="TableParagraph"/>
              <w:ind w:left="107" w:right="96"/>
              <w:jc w:val="both"/>
              <w:rPr>
                <w:sz w:val="24"/>
              </w:rPr>
            </w:pPr>
          </w:p>
          <w:p w14:paraId="50F0772B" w14:textId="77777777" w:rsidR="001441D3" w:rsidRDefault="00EB466F">
            <w:pPr>
              <w:pStyle w:val="TableParagraph"/>
            </w:pPr>
            <w:r>
              <w:rPr>
                <w:noProof/>
                <w:sz w:val="24"/>
              </w:rPr>
              <w:drawing>
                <wp:inline distT="0" distB="0" distL="0" distR="0" wp14:anchorId="2B267217" wp14:editId="7CF3AB67">
                  <wp:extent cx="6365238" cy="2937510"/>
                  <wp:effectExtent l="0" t="0" r="0" b="0"/>
                  <wp:docPr id="172270776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65238" cy="2937510"/>
                          </a:xfrm>
                          <a:prstGeom prst="rect">
                            <a:avLst/>
                          </a:prstGeom>
                          <a:noFill/>
                          <a:ln>
                            <a:noFill/>
                            <a:prstDash/>
                          </a:ln>
                        </pic:spPr>
                      </pic:pic>
                    </a:graphicData>
                  </a:graphic>
                </wp:inline>
              </w:drawing>
            </w:r>
          </w:p>
        </w:tc>
      </w:tr>
      <w:tr w:rsidR="001441D3" w14:paraId="2E1D90C6"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C302B70" w14:textId="77777777" w:rsidR="001441D3" w:rsidRDefault="001441D3">
            <w:pPr>
              <w:spacing w:after="0" w:line="240" w:lineRule="auto"/>
            </w:pPr>
          </w:p>
          <w:p w14:paraId="4EFF2AE6" w14:textId="77777777" w:rsidR="001441D3" w:rsidRDefault="001441D3">
            <w:pPr>
              <w:spacing w:after="0" w:line="240" w:lineRule="auto"/>
            </w:pPr>
          </w:p>
        </w:tc>
      </w:tr>
      <w:tr w:rsidR="001441D3" w14:paraId="2E34B25C" w14:textId="77777777">
        <w:tblPrEx>
          <w:tblCellMar>
            <w:top w:w="0" w:type="dxa"/>
            <w:bottom w:w="0" w:type="dxa"/>
          </w:tblCellMar>
        </w:tblPrEx>
        <w:trPr>
          <w:trHeight w:val="1552"/>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BFE4" w14:textId="77777777" w:rsidR="001441D3" w:rsidRDefault="00EB466F">
            <w:pPr>
              <w:spacing w:after="0" w:line="240" w:lineRule="auto"/>
            </w:pPr>
            <w:r>
              <w:rPr>
                <w:rFonts w:ascii="Arial" w:hAnsi="Arial" w:cs="Arial"/>
                <w:b/>
                <w:sz w:val="24"/>
              </w:rPr>
              <w:t>KEY RESULT AREAS</w:t>
            </w:r>
          </w:p>
          <w:p w14:paraId="3E995E00" w14:textId="77777777" w:rsidR="001441D3" w:rsidRDefault="00EB466F">
            <w:pPr>
              <w:pStyle w:val="TableParagraph"/>
              <w:numPr>
                <w:ilvl w:val="0"/>
                <w:numId w:val="2"/>
              </w:numPr>
              <w:tabs>
                <w:tab w:val="left" w:pos="457"/>
              </w:tabs>
              <w:ind w:left="457" w:hanging="457"/>
            </w:pPr>
            <w:r>
              <w:rPr>
                <w:sz w:val="24"/>
              </w:rPr>
              <w:t>Service</w:t>
            </w:r>
            <w:r>
              <w:rPr>
                <w:spacing w:val="-1"/>
                <w:sz w:val="24"/>
              </w:rPr>
              <w:t xml:space="preserve"> </w:t>
            </w:r>
            <w:r>
              <w:rPr>
                <w:sz w:val="24"/>
              </w:rPr>
              <w:t>Levels:</w:t>
            </w:r>
          </w:p>
          <w:p w14:paraId="1CB80D7A" w14:textId="77777777" w:rsidR="001441D3" w:rsidRDefault="00EB466F">
            <w:pPr>
              <w:pStyle w:val="TableParagraph"/>
              <w:numPr>
                <w:ilvl w:val="1"/>
                <w:numId w:val="2"/>
              </w:numPr>
              <w:tabs>
                <w:tab w:val="left" w:pos="1167"/>
              </w:tabs>
              <w:ind w:left="1024" w:right="103" w:hanging="567"/>
            </w:pPr>
            <w:r>
              <w:rPr>
                <w:sz w:val="24"/>
              </w:rPr>
              <w:t>Meet the Trust’s and Customer Organisations’ targets for goods and services spend under contract</w:t>
            </w:r>
            <w:r>
              <w:rPr>
                <w:spacing w:val="-3"/>
                <w:sz w:val="24"/>
              </w:rPr>
              <w:t xml:space="preserve"> </w:t>
            </w:r>
            <w:r>
              <w:rPr>
                <w:sz w:val="24"/>
              </w:rPr>
              <w:t>coverage.</w:t>
            </w:r>
          </w:p>
          <w:p w14:paraId="5BE9D53D" w14:textId="77777777" w:rsidR="001441D3" w:rsidRDefault="001441D3">
            <w:pPr>
              <w:pStyle w:val="TableParagraph"/>
              <w:ind w:left="1024" w:hanging="567"/>
              <w:rPr>
                <w:rFonts w:ascii="Times New Roman" w:hAnsi="Times New Roman"/>
                <w:sz w:val="24"/>
              </w:rPr>
            </w:pPr>
          </w:p>
          <w:p w14:paraId="34A66FC9" w14:textId="77777777" w:rsidR="001441D3" w:rsidRDefault="00EB466F">
            <w:pPr>
              <w:pStyle w:val="TableParagraph"/>
              <w:numPr>
                <w:ilvl w:val="1"/>
                <w:numId w:val="2"/>
              </w:numPr>
              <w:tabs>
                <w:tab w:val="left" w:pos="1111"/>
              </w:tabs>
              <w:ind w:left="1024" w:right="95" w:hanging="567"/>
            </w:pPr>
            <w:r>
              <w:rPr>
                <w:sz w:val="24"/>
              </w:rPr>
              <w:t xml:space="preserve">Ensure sufficient </w:t>
            </w:r>
            <w:r>
              <w:rPr>
                <w:sz w:val="24"/>
              </w:rPr>
              <w:t>contracted arrangements are in place so that Purchase Orders for goods and services can meet the Trust’s and Customer Organisations’</w:t>
            </w:r>
            <w:r>
              <w:rPr>
                <w:spacing w:val="-17"/>
                <w:sz w:val="24"/>
              </w:rPr>
              <w:t xml:space="preserve"> </w:t>
            </w:r>
            <w:r>
              <w:rPr>
                <w:sz w:val="24"/>
              </w:rPr>
              <w:t>targets.</w:t>
            </w:r>
          </w:p>
          <w:p w14:paraId="701B37B3" w14:textId="77777777" w:rsidR="001441D3" w:rsidRDefault="001441D3">
            <w:pPr>
              <w:pStyle w:val="TableParagraph"/>
              <w:spacing w:before="9"/>
              <w:ind w:left="1024" w:hanging="567"/>
              <w:rPr>
                <w:rFonts w:ascii="Times New Roman" w:hAnsi="Times New Roman"/>
                <w:sz w:val="23"/>
              </w:rPr>
            </w:pPr>
          </w:p>
          <w:p w14:paraId="5F34CB61" w14:textId="77777777" w:rsidR="001441D3" w:rsidRDefault="00EB466F">
            <w:pPr>
              <w:pStyle w:val="TableParagraph"/>
              <w:numPr>
                <w:ilvl w:val="1"/>
                <w:numId w:val="2"/>
              </w:numPr>
              <w:tabs>
                <w:tab w:val="left" w:pos="1024"/>
              </w:tabs>
              <w:ind w:left="1024" w:right="106" w:hanging="567"/>
            </w:pPr>
            <w:r>
              <w:rPr>
                <w:sz w:val="24"/>
              </w:rPr>
              <w:t xml:space="preserve">The top 10 suppliers for goods and services, as assessed by a combination of annual spend, risk and their ability to deliver additional value to the Trusts will be the subject of an annual review, where stakeholder and supplier surveys will be used to gather information about service, </w:t>
            </w:r>
            <w:proofErr w:type="gramStart"/>
            <w:r>
              <w:rPr>
                <w:sz w:val="24"/>
              </w:rPr>
              <w:t>quality</w:t>
            </w:r>
            <w:proofErr w:type="gramEnd"/>
            <w:r>
              <w:rPr>
                <w:sz w:val="24"/>
              </w:rPr>
              <w:t xml:space="preserve"> and overall value for</w:t>
            </w:r>
            <w:r>
              <w:rPr>
                <w:spacing w:val="-15"/>
                <w:sz w:val="24"/>
              </w:rPr>
              <w:t xml:space="preserve"> </w:t>
            </w:r>
            <w:r>
              <w:rPr>
                <w:sz w:val="24"/>
              </w:rPr>
              <w:t>money.</w:t>
            </w:r>
          </w:p>
          <w:p w14:paraId="076B4419" w14:textId="77777777" w:rsidR="001441D3" w:rsidRDefault="001441D3">
            <w:pPr>
              <w:pStyle w:val="TableParagraph"/>
              <w:tabs>
                <w:tab w:val="left" w:pos="457"/>
              </w:tabs>
              <w:ind w:left="457" w:hanging="457"/>
              <w:rPr>
                <w:rFonts w:ascii="Times New Roman" w:hAnsi="Times New Roman"/>
                <w:sz w:val="24"/>
              </w:rPr>
            </w:pPr>
          </w:p>
          <w:p w14:paraId="39203039" w14:textId="77777777" w:rsidR="001441D3" w:rsidRDefault="00EB466F">
            <w:pPr>
              <w:pStyle w:val="TableParagraph"/>
              <w:numPr>
                <w:ilvl w:val="0"/>
                <w:numId w:val="2"/>
              </w:numPr>
              <w:tabs>
                <w:tab w:val="left" w:pos="457"/>
              </w:tabs>
              <w:ind w:left="457" w:right="100" w:hanging="457"/>
            </w:pPr>
            <w:r>
              <w:rPr>
                <w:sz w:val="24"/>
              </w:rPr>
              <w:t xml:space="preserve">All aspects of strategic procurement are compliant with all relevant public procurement law, regulation, provision, procedures, </w:t>
            </w:r>
            <w:proofErr w:type="gramStart"/>
            <w:r>
              <w:rPr>
                <w:sz w:val="24"/>
              </w:rPr>
              <w:t>Trust</w:t>
            </w:r>
            <w:proofErr w:type="gramEnd"/>
            <w:r>
              <w:rPr>
                <w:sz w:val="24"/>
              </w:rPr>
              <w:t xml:space="preserve"> and customer Governance, and recognised best</w:t>
            </w:r>
            <w:r>
              <w:rPr>
                <w:spacing w:val="-4"/>
                <w:sz w:val="24"/>
              </w:rPr>
              <w:t xml:space="preserve"> </w:t>
            </w:r>
            <w:r>
              <w:rPr>
                <w:sz w:val="24"/>
              </w:rPr>
              <w:t>practice.</w:t>
            </w:r>
          </w:p>
          <w:p w14:paraId="22E6DCF1" w14:textId="77777777" w:rsidR="001441D3" w:rsidRDefault="001441D3">
            <w:pPr>
              <w:pStyle w:val="TableParagraph"/>
              <w:spacing w:before="1"/>
              <w:rPr>
                <w:rFonts w:ascii="Times New Roman" w:hAnsi="Times New Roman"/>
                <w:sz w:val="24"/>
              </w:rPr>
            </w:pPr>
          </w:p>
          <w:p w14:paraId="0DB6C20D" w14:textId="77777777" w:rsidR="001441D3" w:rsidRDefault="00EB466F">
            <w:pPr>
              <w:pStyle w:val="TableParagraph"/>
              <w:numPr>
                <w:ilvl w:val="0"/>
                <w:numId w:val="2"/>
              </w:numPr>
              <w:ind w:left="457" w:right="106" w:hanging="425"/>
            </w:pPr>
            <w:r>
              <w:rPr>
                <w:sz w:val="24"/>
              </w:rPr>
              <w:t xml:space="preserve">Relevant, </w:t>
            </w:r>
            <w:proofErr w:type="gramStart"/>
            <w:r>
              <w:rPr>
                <w:sz w:val="24"/>
              </w:rPr>
              <w:t>appropriate</w:t>
            </w:r>
            <w:proofErr w:type="gramEnd"/>
            <w:r>
              <w:rPr>
                <w:sz w:val="24"/>
              </w:rPr>
              <w:t xml:space="preserve"> and approved policies and procedures in place within the department and the Trust and </w:t>
            </w:r>
            <w:r>
              <w:rPr>
                <w:sz w:val="24"/>
              </w:rPr>
              <w:t>customer</w:t>
            </w:r>
            <w:r>
              <w:rPr>
                <w:spacing w:val="-8"/>
                <w:sz w:val="24"/>
              </w:rPr>
              <w:t xml:space="preserve"> </w:t>
            </w:r>
            <w:r>
              <w:rPr>
                <w:sz w:val="24"/>
              </w:rPr>
              <w:t>organisations.</w:t>
            </w:r>
          </w:p>
          <w:p w14:paraId="373F1E8D" w14:textId="77777777" w:rsidR="001441D3" w:rsidRDefault="001441D3">
            <w:pPr>
              <w:pStyle w:val="TableParagraph"/>
              <w:ind w:left="457" w:hanging="425"/>
              <w:rPr>
                <w:rFonts w:ascii="Times New Roman" w:hAnsi="Times New Roman"/>
                <w:sz w:val="24"/>
              </w:rPr>
            </w:pPr>
          </w:p>
          <w:p w14:paraId="0B83D90C" w14:textId="77777777" w:rsidR="001441D3" w:rsidRDefault="00EB466F">
            <w:pPr>
              <w:pStyle w:val="TableParagraph"/>
              <w:numPr>
                <w:ilvl w:val="0"/>
                <w:numId w:val="2"/>
              </w:numPr>
              <w:ind w:left="457" w:hanging="425"/>
            </w:pPr>
            <w:r>
              <w:rPr>
                <w:sz w:val="24"/>
              </w:rPr>
              <w:t>Information Governance (IG)</w:t>
            </w:r>
            <w:r>
              <w:rPr>
                <w:spacing w:val="-1"/>
                <w:sz w:val="24"/>
              </w:rPr>
              <w:t xml:space="preserve"> </w:t>
            </w:r>
            <w:r>
              <w:rPr>
                <w:sz w:val="24"/>
              </w:rPr>
              <w:t>compliance</w:t>
            </w:r>
          </w:p>
          <w:p w14:paraId="5C2A6252" w14:textId="77777777" w:rsidR="001441D3" w:rsidRDefault="001441D3">
            <w:pPr>
              <w:pStyle w:val="TableParagraph"/>
              <w:ind w:left="457" w:hanging="425"/>
              <w:rPr>
                <w:rFonts w:ascii="Times New Roman" w:hAnsi="Times New Roman"/>
                <w:sz w:val="24"/>
              </w:rPr>
            </w:pPr>
          </w:p>
          <w:p w14:paraId="610AD022" w14:textId="77777777" w:rsidR="001441D3" w:rsidRDefault="00EB466F">
            <w:pPr>
              <w:pStyle w:val="TableParagraph"/>
              <w:numPr>
                <w:ilvl w:val="0"/>
                <w:numId w:val="2"/>
              </w:numPr>
              <w:ind w:left="457" w:right="105" w:hanging="425"/>
              <w:rPr>
                <w:sz w:val="24"/>
              </w:rPr>
            </w:pPr>
            <w:r>
              <w:rPr>
                <w:sz w:val="24"/>
              </w:rPr>
              <w:t xml:space="preserve">Work to personal and departmental objectives to enable targets to be set and performances evaluated; and contribute to the development and performance of the </w:t>
            </w:r>
            <w:r>
              <w:rPr>
                <w:sz w:val="24"/>
              </w:rPr>
              <w:lastRenderedPageBreak/>
              <w:t>department by personal involvement in training and continued professional development.</w:t>
            </w:r>
          </w:p>
          <w:p w14:paraId="76DF9B37" w14:textId="77777777" w:rsidR="001441D3" w:rsidRDefault="001441D3">
            <w:pPr>
              <w:pStyle w:val="TableParagraph"/>
              <w:rPr>
                <w:sz w:val="24"/>
              </w:rPr>
            </w:pPr>
          </w:p>
          <w:p w14:paraId="7B527846" w14:textId="77777777" w:rsidR="001441D3" w:rsidRDefault="00EB466F">
            <w:pPr>
              <w:pStyle w:val="ListParagraph"/>
              <w:numPr>
                <w:ilvl w:val="0"/>
                <w:numId w:val="2"/>
              </w:numPr>
              <w:ind w:left="457" w:hanging="457"/>
            </w:pPr>
            <w:r>
              <w:rPr>
                <w:sz w:val="24"/>
              </w:rPr>
              <w:t xml:space="preserve">Operate in accordance with the correct ethics in transacting Public </w:t>
            </w:r>
            <w:proofErr w:type="gramStart"/>
            <w:r>
              <w:rPr>
                <w:sz w:val="24"/>
              </w:rPr>
              <w:t>Business, and</w:t>
            </w:r>
            <w:proofErr w:type="gramEnd"/>
            <w:r>
              <w:rPr>
                <w:sz w:val="24"/>
              </w:rPr>
              <w:t xml:space="preserve"> display a high standard of conduct and professional approach when in contact with customers and suppliers to protect the interests of the Customer</w:t>
            </w:r>
            <w:r>
              <w:rPr>
                <w:spacing w:val="-11"/>
                <w:sz w:val="24"/>
              </w:rPr>
              <w:t xml:space="preserve"> </w:t>
            </w:r>
            <w:r>
              <w:rPr>
                <w:sz w:val="24"/>
              </w:rPr>
              <w:t>Organisations.</w:t>
            </w:r>
          </w:p>
          <w:p w14:paraId="25DD19D4" w14:textId="77777777" w:rsidR="001441D3" w:rsidRDefault="001441D3"/>
        </w:tc>
      </w:tr>
      <w:tr w:rsidR="001441D3" w14:paraId="294292D3"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6AB2CD1" w14:textId="77777777" w:rsidR="001441D3" w:rsidRDefault="001441D3">
            <w:pPr>
              <w:spacing w:after="0" w:line="240" w:lineRule="auto"/>
            </w:pPr>
          </w:p>
          <w:p w14:paraId="5FE32D02" w14:textId="77777777" w:rsidR="001441D3" w:rsidRDefault="001441D3">
            <w:pPr>
              <w:spacing w:after="0" w:line="240" w:lineRule="auto"/>
            </w:pPr>
          </w:p>
        </w:tc>
      </w:tr>
      <w:tr w:rsidR="001441D3" w14:paraId="2A699D23"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6E1C" w14:textId="77777777" w:rsidR="001441D3" w:rsidRDefault="00EB466F">
            <w:pPr>
              <w:spacing w:after="0" w:line="240" w:lineRule="auto"/>
              <w:rPr>
                <w:rFonts w:ascii="Arial" w:hAnsi="Arial" w:cs="Arial"/>
                <w:b/>
                <w:sz w:val="24"/>
              </w:rPr>
            </w:pPr>
            <w:r>
              <w:rPr>
                <w:rFonts w:ascii="Arial" w:hAnsi="Arial" w:cs="Arial"/>
                <w:b/>
                <w:sz w:val="24"/>
              </w:rPr>
              <w:t>COMMUNICATION</w:t>
            </w:r>
          </w:p>
          <w:p w14:paraId="0A1810A0" w14:textId="77777777" w:rsidR="001441D3" w:rsidRDefault="00EB466F">
            <w:pPr>
              <w:pStyle w:val="TableParagraph"/>
              <w:ind w:right="96"/>
              <w:jc w:val="both"/>
            </w:pPr>
            <w:r>
              <w:rPr>
                <w:sz w:val="24"/>
              </w:rPr>
              <w:t xml:space="preserve">This role involves a considerable amount of communication via telephone, </w:t>
            </w:r>
            <w:proofErr w:type="gramStart"/>
            <w:r>
              <w:rPr>
                <w:sz w:val="24"/>
              </w:rPr>
              <w:t>e-mail</w:t>
            </w:r>
            <w:proofErr w:type="gramEnd"/>
            <w:r>
              <w:rPr>
                <w:sz w:val="24"/>
              </w:rPr>
              <w:t xml:space="preserve"> and face to face where there are often barriers to customers understanding. This communication is often </w:t>
            </w:r>
            <w:r>
              <w:rPr>
                <w:sz w:val="24"/>
              </w:rPr>
              <w:t xml:space="preserve">complex and will frequently involve the receiving of contentious commercial information (supplier pricing and offers) that will require persuasion, negotiation </w:t>
            </w:r>
            <w:r>
              <w:rPr>
                <w:spacing w:val="-2"/>
                <w:sz w:val="24"/>
              </w:rPr>
              <w:t xml:space="preserve">and </w:t>
            </w:r>
            <w:r>
              <w:rPr>
                <w:sz w:val="24"/>
              </w:rPr>
              <w:t>influence at the point of</w:t>
            </w:r>
            <w:r>
              <w:rPr>
                <w:spacing w:val="-1"/>
                <w:sz w:val="24"/>
              </w:rPr>
              <w:t xml:space="preserve"> </w:t>
            </w:r>
            <w:proofErr w:type="gramStart"/>
            <w:r>
              <w:rPr>
                <w:sz w:val="24"/>
              </w:rPr>
              <w:t>contact</w:t>
            </w:r>
            <w:proofErr w:type="gramEnd"/>
          </w:p>
          <w:p w14:paraId="584285B1" w14:textId="77777777" w:rsidR="001441D3" w:rsidRDefault="001441D3">
            <w:pPr>
              <w:pStyle w:val="TableParagraph"/>
              <w:rPr>
                <w:rFonts w:ascii="Times New Roman" w:hAnsi="Times New Roman"/>
                <w:sz w:val="24"/>
              </w:rPr>
            </w:pPr>
          </w:p>
          <w:p w14:paraId="0B0FC0A7" w14:textId="77777777" w:rsidR="001441D3" w:rsidRDefault="00EB466F">
            <w:pPr>
              <w:pStyle w:val="TableParagraph"/>
              <w:jc w:val="both"/>
              <w:rPr>
                <w:sz w:val="24"/>
              </w:rPr>
            </w:pPr>
            <w:r>
              <w:rPr>
                <w:sz w:val="24"/>
              </w:rPr>
              <w:t>Communication required comprises:</w:t>
            </w:r>
          </w:p>
          <w:p w14:paraId="765E88FA" w14:textId="77777777" w:rsidR="001441D3" w:rsidRDefault="00EB466F">
            <w:pPr>
              <w:pStyle w:val="TableParagraph"/>
              <w:numPr>
                <w:ilvl w:val="0"/>
                <w:numId w:val="3"/>
              </w:numPr>
              <w:tabs>
                <w:tab w:val="left" w:pos="-4968"/>
                <w:tab w:val="left" w:pos="-4967"/>
              </w:tabs>
              <w:spacing w:line="228" w:lineRule="auto"/>
              <w:ind w:right="103"/>
            </w:pPr>
            <w:r>
              <w:rPr>
                <w:sz w:val="24"/>
              </w:rPr>
              <w:t xml:space="preserve">Provision and </w:t>
            </w:r>
            <w:r>
              <w:rPr>
                <w:sz w:val="24"/>
              </w:rPr>
              <w:t>receipt of highly complex and highly sensitive (commercial and staff related)</w:t>
            </w:r>
            <w:r>
              <w:rPr>
                <w:spacing w:val="-1"/>
                <w:sz w:val="24"/>
              </w:rPr>
              <w:t xml:space="preserve"> </w:t>
            </w:r>
            <w:r>
              <w:rPr>
                <w:sz w:val="24"/>
              </w:rPr>
              <w:t>information.</w:t>
            </w:r>
          </w:p>
          <w:p w14:paraId="23B9D582" w14:textId="77777777" w:rsidR="001441D3" w:rsidRDefault="00EB466F">
            <w:pPr>
              <w:pStyle w:val="TableParagraph"/>
              <w:numPr>
                <w:ilvl w:val="0"/>
                <w:numId w:val="3"/>
              </w:numPr>
              <w:tabs>
                <w:tab w:val="left" w:pos="-4968"/>
                <w:tab w:val="left" w:pos="-4967"/>
              </w:tabs>
              <w:spacing w:before="2"/>
              <w:ind w:hanging="362"/>
            </w:pPr>
            <w:r>
              <w:rPr>
                <w:sz w:val="24"/>
              </w:rPr>
              <w:t>Negotiation of complex contracts and commercial</w:t>
            </w:r>
            <w:r>
              <w:rPr>
                <w:spacing w:val="-3"/>
                <w:sz w:val="24"/>
              </w:rPr>
              <w:t xml:space="preserve"> </w:t>
            </w:r>
            <w:r>
              <w:rPr>
                <w:sz w:val="24"/>
              </w:rPr>
              <w:t>agreements</w:t>
            </w:r>
          </w:p>
          <w:p w14:paraId="2B40AB47" w14:textId="77777777" w:rsidR="001441D3" w:rsidRDefault="00EB466F">
            <w:pPr>
              <w:pStyle w:val="TableParagraph"/>
              <w:numPr>
                <w:ilvl w:val="0"/>
                <w:numId w:val="3"/>
              </w:numPr>
              <w:tabs>
                <w:tab w:val="left" w:pos="-4968"/>
                <w:tab w:val="left" w:pos="-4967"/>
              </w:tabs>
              <w:ind w:hanging="362"/>
            </w:pPr>
            <w:r>
              <w:rPr>
                <w:sz w:val="24"/>
              </w:rPr>
              <w:t>Discussion of complex contractual</w:t>
            </w:r>
            <w:r>
              <w:rPr>
                <w:spacing w:val="1"/>
                <w:sz w:val="24"/>
              </w:rPr>
              <w:t xml:space="preserve"> </w:t>
            </w:r>
            <w:r>
              <w:rPr>
                <w:sz w:val="24"/>
              </w:rPr>
              <w:t>issues</w:t>
            </w:r>
          </w:p>
          <w:p w14:paraId="6AF78E78" w14:textId="77777777" w:rsidR="001441D3" w:rsidRDefault="00EB466F">
            <w:pPr>
              <w:pStyle w:val="TableParagraph"/>
              <w:numPr>
                <w:ilvl w:val="0"/>
                <w:numId w:val="3"/>
              </w:numPr>
              <w:tabs>
                <w:tab w:val="left" w:pos="-4968"/>
                <w:tab w:val="left" w:pos="-4967"/>
              </w:tabs>
              <w:ind w:hanging="362"/>
            </w:pPr>
            <w:r>
              <w:rPr>
                <w:sz w:val="24"/>
              </w:rPr>
              <w:t xml:space="preserve">Negotiation with and persuasion of customers to gain </w:t>
            </w:r>
            <w:r>
              <w:rPr>
                <w:sz w:val="24"/>
              </w:rPr>
              <w:t>agreement and/or</w:t>
            </w:r>
            <w:r>
              <w:rPr>
                <w:spacing w:val="-17"/>
                <w:sz w:val="24"/>
              </w:rPr>
              <w:t xml:space="preserve"> </w:t>
            </w:r>
            <w:proofErr w:type="gramStart"/>
            <w:r>
              <w:rPr>
                <w:sz w:val="24"/>
              </w:rPr>
              <w:t>co-operation</w:t>
            </w:r>
            <w:proofErr w:type="gramEnd"/>
          </w:p>
          <w:p w14:paraId="36217CF8" w14:textId="77777777" w:rsidR="001441D3" w:rsidRDefault="00EB466F">
            <w:pPr>
              <w:pStyle w:val="TableParagraph"/>
              <w:numPr>
                <w:ilvl w:val="0"/>
                <w:numId w:val="3"/>
              </w:numPr>
              <w:tabs>
                <w:tab w:val="left" w:pos="-4968"/>
                <w:tab w:val="left" w:pos="-4967"/>
              </w:tabs>
              <w:ind w:hanging="362"/>
              <w:rPr>
                <w:sz w:val="24"/>
              </w:rPr>
            </w:pPr>
            <w:r>
              <w:rPr>
                <w:sz w:val="24"/>
              </w:rPr>
              <w:t>Motivation and training of team members</w:t>
            </w:r>
          </w:p>
          <w:p w14:paraId="3DC3F4CF" w14:textId="77777777" w:rsidR="001441D3" w:rsidRDefault="00EB466F">
            <w:pPr>
              <w:pStyle w:val="TableParagraph"/>
              <w:numPr>
                <w:ilvl w:val="0"/>
                <w:numId w:val="3"/>
              </w:numPr>
              <w:tabs>
                <w:tab w:val="left" w:pos="-4968"/>
                <w:tab w:val="left" w:pos="-4967"/>
              </w:tabs>
              <w:ind w:hanging="362"/>
            </w:pPr>
            <w:r>
              <w:rPr>
                <w:sz w:val="24"/>
              </w:rPr>
              <w:t>Motivation and training of customers in procurement procedure and</w:t>
            </w:r>
            <w:r>
              <w:rPr>
                <w:spacing w:val="-14"/>
                <w:sz w:val="24"/>
              </w:rPr>
              <w:t xml:space="preserve"> </w:t>
            </w:r>
            <w:r>
              <w:rPr>
                <w:sz w:val="24"/>
              </w:rPr>
              <w:t>regulation</w:t>
            </w:r>
          </w:p>
          <w:p w14:paraId="21938450" w14:textId="77777777" w:rsidR="001441D3" w:rsidRDefault="00EB466F">
            <w:pPr>
              <w:pStyle w:val="TableParagraph"/>
              <w:numPr>
                <w:ilvl w:val="0"/>
                <w:numId w:val="3"/>
              </w:numPr>
              <w:tabs>
                <w:tab w:val="left" w:pos="-4968"/>
                <w:tab w:val="left" w:pos="-4967"/>
              </w:tabs>
              <w:ind w:right="99"/>
            </w:pPr>
            <w:r>
              <w:rPr>
                <w:sz w:val="24"/>
              </w:rPr>
              <w:t>Influencing and persuasion where there are barriers to understanding - where barrier consists of failure to or unwillingness to</w:t>
            </w:r>
            <w:r>
              <w:rPr>
                <w:spacing w:val="-9"/>
                <w:sz w:val="24"/>
              </w:rPr>
              <w:t xml:space="preserve"> </w:t>
            </w:r>
            <w:r>
              <w:rPr>
                <w:sz w:val="24"/>
              </w:rPr>
              <w:t>understand.</w:t>
            </w:r>
          </w:p>
          <w:p w14:paraId="3347C61B" w14:textId="77777777" w:rsidR="001441D3" w:rsidRDefault="001441D3">
            <w:pPr>
              <w:pStyle w:val="TableParagraph"/>
              <w:tabs>
                <w:tab w:val="left" w:pos="828"/>
                <w:tab w:val="left" w:pos="829"/>
              </w:tabs>
              <w:ind w:left="828" w:right="99"/>
              <w:rPr>
                <w:sz w:val="24"/>
              </w:rPr>
            </w:pPr>
          </w:p>
          <w:p w14:paraId="6387D9DD" w14:textId="77777777" w:rsidR="001441D3" w:rsidRDefault="00EB466F">
            <w:pPr>
              <w:spacing w:after="0" w:line="240" w:lineRule="auto"/>
            </w:pPr>
            <w:r>
              <w:rPr>
                <w:rFonts w:ascii="Arial" w:hAnsi="Arial" w:cs="Arial"/>
                <w:sz w:val="24"/>
              </w:rPr>
              <w:t>Communication to ensure understanding of statutory regulation requiring compliance to non-procurement</w:t>
            </w:r>
            <w:r>
              <w:rPr>
                <w:rFonts w:ascii="Arial" w:hAnsi="Arial" w:cs="Arial"/>
                <w:spacing w:val="-2"/>
                <w:sz w:val="24"/>
              </w:rPr>
              <w:t xml:space="preserve"> </w:t>
            </w:r>
            <w:proofErr w:type="gramStart"/>
            <w:r>
              <w:rPr>
                <w:rFonts w:ascii="Arial" w:hAnsi="Arial" w:cs="Arial"/>
                <w:sz w:val="24"/>
              </w:rPr>
              <w:t>people</w:t>
            </w:r>
            <w:proofErr w:type="gramEnd"/>
          </w:p>
          <w:p w14:paraId="6DBDEE3D" w14:textId="77777777" w:rsidR="001441D3" w:rsidRDefault="001441D3">
            <w:pPr>
              <w:spacing w:after="0" w:line="240" w:lineRule="auto"/>
            </w:pPr>
          </w:p>
        </w:tc>
      </w:tr>
      <w:tr w:rsidR="001441D3" w14:paraId="3B847EEB"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0BE0EAC" w14:textId="77777777" w:rsidR="001441D3" w:rsidRDefault="001441D3">
            <w:pPr>
              <w:spacing w:after="0" w:line="240" w:lineRule="auto"/>
            </w:pPr>
          </w:p>
          <w:p w14:paraId="0645B6DA" w14:textId="77777777" w:rsidR="001441D3" w:rsidRDefault="001441D3">
            <w:pPr>
              <w:spacing w:after="0" w:line="240" w:lineRule="auto"/>
            </w:pPr>
          </w:p>
        </w:tc>
      </w:tr>
      <w:tr w:rsidR="001441D3" w14:paraId="371E3F8C"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E046" w14:textId="77777777" w:rsidR="001441D3" w:rsidRDefault="00EB466F">
            <w:pPr>
              <w:pStyle w:val="TableParagraph"/>
              <w:rPr>
                <w:b/>
                <w:sz w:val="24"/>
              </w:rPr>
            </w:pPr>
            <w:r>
              <w:rPr>
                <w:b/>
                <w:sz w:val="24"/>
              </w:rPr>
              <w:t>KEY WORKING RELATIONSHIPS</w:t>
            </w:r>
          </w:p>
          <w:p w14:paraId="2D79D4A4" w14:textId="77777777" w:rsidR="001441D3" w:rsidRDefault="00EB466F">
            <w:pPr>
              <w:pStyle w:val="TableParagraph"/>
              <w:ind w:right="98"/>
              <w:rPr>
                <w:sz w:val="24"/>
              </w:rPr>
            </w:pPr>
            <w:r>
              <w:rPr>
                <w:sz w:val="24"/>
              </w:rPr>
              <w:t xml:space="preserve">The Group Head of Procurement will communicate with the Deputy Directors of </w:t>
            </w:r>
            <w:r>
              <w:rPr>
                <w:sz w:val="24"/>
              </w:rPr>
              <w:t>Finance and the wider Executive Teams and Board as appropriate.</w:t>
            </w:r>
          </w:p>
          <w:p w14:paraId="35DF710B" w14:textId="77777777" w:rsidR="001441D3" w:rsidRDefault="001441D3">
            <w:pPr>
              <w:pStyle w:val="TableParagraph"/>
              <w:rPr>
                <w:sz w:val="24"/>
              </w:rPr>
            </w:pPr>
          </w:p>
          <w:p w14:paraId="58008830" w14:textId="77777777" w:rsidR="001441D3" w:rsidRDefault="00EB466F">
            <w:pPr>
              <w:pStyle w:val="TableParagraph"/>
              <w:ind w:right="97"/>
              <w:rPr>
                <w:sz w:val="24"/>
              </w:rPr>
            </w:pPr>
            <w:r>
              <w:rPr>
                <w:sz w:val="24"/>
              </w:rPr>
              <w:t>They will communicate with all customers, from health care assistants to senior managers (clinical and non-clinical) to promote the procurement function and provide specialist advice and expertise as necessary.</w:t>
            </w:r>
          </w:p>
          <w:p w14:paraId="2775876F" w14:textId="77777777" w:rsidR="001441D3" w:rsidRDefault="001441D3">
            <w:pPr>
              <w:pStyle w:val="TableParagraph"/>
              <w:spacing w:before="9"/>
              <w:rPr>
                <w:sz w:val="23"/>
              </w:rPr>
            </w:pPr>
          </w:p>
          <w:p w14:paraId="62D979AD" w14:textId="77777777" w:rsidR="001441D3" w:rsidRDefault="00EB466F">
            <w:pPr>
              <w:pStyle w:val="TableParagraph"/>
              <w:ind w:right="98"/>
              <w:rPr>
                <w:sz w:val="24"/>
              </w:rPr>
            </w:pPr>
            <w:r>
              <w:rPr>
                <w:sz w:val="24"/>
              </w:rPr>
              <w:t xml:space="preserve">There is also a need to liaise with expert bodies within the trust to ensure that purchases are appropriate such as Manual Handling, infection prevention, tissue viability and IT, </w:t>
            </w:r>
            <w:proofErr w:type="gramStart"/>
            <w:r>
              <w:rPr>
                <w:sz w:val="24"/>
              </w:rPr>
              <w:t>in order to</w:t>
            </w:r>
            <w:proofErr w:type="gramEnd"/>
            <w:r>
              <w:rPr>
                <w:sz w:val="24"/>
              </w:rPr>
              <w:t xml:space="preserve"> meet the needs of the customer.</w:t>
            </w:r>
          </w:p>
          <w:p w14:paraId="4C1DBF35" w14:textId="77777777" w:rsidR="001441D3" w:rsidRDefault="001441D3">
            <w:pPr>
              <w:pStyle w:val="TableParagraph"/>
              <w:rPr>
                <w:sz w:val="24"/>
              </w:rPr>
            </w:pPr>
          </w:p>
          <w:p w14:paraId="2C3D3A88" w14:textId="77777777" w:rsidR="001441D3" w:rsidRDefault="00EB466F">
            <w:pPr>
              <w:pStyle w:val="TableParagraph"/>
              <w:ind w:right="101"/>
            </w:pPr>
            <w:r>
              <w:rPr>
                <w:sz w:val="24"/>
              </w:rPr>
              <w:t xml:space="preserve">There is </w:t>
            </w:r>
            <w:r>
              <w:rPr>
                <w:sz w:val="24"/>
              </w:rPr>
              <w:t xml:space="preserve">a requirement to liaise with other senior managers and directors within fellow Trusts, and buyers from the 3rd Party Procurement Organisations as required </w:t>
            </w:r>
            <w:proofErr w:type="gramStart"/>
            <w:r>
              <w:rPr>
                <w:sz w:val="24"/>
              </w:rPr>
              <w:t>in order to</w:t>
            </w:r>
            <w:proofErr w:type="gramEnd"/>
            <w:r>
              <w:rPr>
                <w:sz w:val="24"/>
              </w:rPr>
              <w:t xml:space="preserve"> meet customer needs, and value for money</w:t>
            </w:r>
            <w:r>
              <w:rPr>
                <w:spacing w:val="-11"/>
                <w:sz w:val="24"/>
              </w:rPr>
              <w:t xml:space="preserve"> </w:t>
            </w:r>
            <w:r>
              <w:rPr>
                <w:sz w:val="24"/>
              </w:rPr>
              <w:t>objectives.</w:t>
            </w:r>
          </w:p>
          <w:p w14:paraId="43FB4AEC" w14:textId="77777777" w:rsidR="001441D3" w:rsidRDefault="001441D3">
            <w:pPr>
              <w:pStyle w:val="TableParagraph"/>
              <w:spacing w:before="1"/>
              <w:rPr>
                <w:sz w:val="24"/>
              </w:rPr>
            </w:pPr>
          </w:p>
          <w:p w14:paraId="1A761F92" w14:textId="77777777" w:rsidR="001441D3" w:rsidRDefault="00EB466F">
            <w:pPr>
              <w:spacing w:after="0" w:line="240" w:lineRule="auto"/>
            </w:pPr>
            <w:r>
              <w:rPr>
                <w:rFonts w:ascii="Arial" w:hAnsi="Arial" w:cs="Arial"/>
                <w:sz w:val="24"/>
              </w:rPr>
              <w:t>The success of this role cannot be achieved unless there is a high level of communication with suppliers to the trust otherwise known as external suppliers including, but not exclusive to, NHS Supply Chain or other NHS organisations, often at a very high level.</w:t>
            </w:r>
          </w:p>
          <w:p w14:paraId="40A5E3BA" w14:textId="77777777" w:rsidR="001441D3" w:rsidRDefault="001441D3">
            <w:pPr>
              <w:spacing w:after="0" w:line="240" w:lineRule="auto"/>
            </w:pPr>
          </w:p>
        </w:tc>
      </w:tr>
      <w:tr w:rsidR="001441D3" w14:paraId="6C587E9B"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E78A3B2" w14:textId="77777777" w:rsidR="001441D3" w:rsidRDefault="001441D3">
            <w:pPr>
              <w:spacing w:after="0" w:line="240" w:lineRule="auto"/>
            </w:pPr>
          </w:p>
          <w:p w14:paraId="152CA23B" w14:textId="77777777" w:rsidR="001441D3" w:rsidRDefault="001441D3">
            <w:pPr>
              <w:spacing w:after="0" w:line="240" w:lineRule="auto"/>
            </w:pPr>
          </w:p>
        </w:tc>
      </w:tr>
      <w:tr w:rsidR="001441D3" w14:paraId="57052442"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03F6" w14:textId="77777777" w:rsidR="001441D3" w:rsidRDefault="00EB466F">
            <w:pPr>
              <w:pStyle w:val="TableParagraph"/>
              <w:spacing w:line="274" w:lineRule="exact"/>
              <w:rPr>
                <w:b/>
                <w:sz w:val="24"/>
              </w:rPr>
            </w:pPr>
            <w:r>
              <w:rPr>
                <w:b/>
                <w:sz w:val="24"/>
              </w:rPr>
              <w:lastRenderedPageBreak/>
              <w:t>ENVIRONMENTAL FACTORS</w:t>
            </w:r>
          </w:p>
          <w:p w14:paraId="40EAAD63" w14:textId="77777777" w:rsidR="001441D3" w:rsidRDefault="001441D3">
            <w:pPr>
              <w:pStyle w:val="TableParagraph"/>
              <w:rPr>
                <w:sz w:val="24"/>
              </w:rPr>
            </w:pPr>
          </w:p>
          <w:p w14:paraId="060A9193" w14:textId="77777777" w:rsidR="001441D3" w:rsidRDefault="00EB466F">
            <w:pPr>
              <w:pStyle w:val="TableParagraph"/>
              <w:rPr>
                <w:b/>
                <w:sz w:val="24"/>
              </w:rPr>
            </w:pPr>
            <w:r>
              <w:rPr>
                <w:b/>
                <w:sz w:val="24"/>
              </w:rPr>
              <w:t>Physical Effort</w:t>
            </w:r>
          </w:p>
          <w:p w14:paraId="5E7F6960" w14:textId="77777777" w:rsidR="001441D3" w:rsidRDefault="00EB466F">
            <w:pPr>
              <w:pStyle w:val="TableParagraph"/>
              <w:ind w:right="99"/>
            </w:pPr>
            <w:r>
              <w:rPr>
                <w:sz w:val="24"/>
              </w:rPr>
              <w:t xml:space="preserve">There is some requirement to exert physical effort. There is a combination of sitting, </w:t>
            </w:r>
            <w:proofErr w:type="gramStart"/>
            <w:r>
              <w:rPr>
                <w:sz w:val="24"/>
              </w:rPr>
              <w:t>standing</w:t>
            </w:r>
            <w:proofErr w:type="gramEnd"/>
            <w:r>
              <w:rPr>
                <w:sz w:val="24"/>
              </w:rPr>
              <w:t xml:space="preserve"> and walking, with the requirement to work using VDU equipment for significant periods of time; a requirement to travel to and from meetings and training sessions in a variety of locations, and also to national forums that could be anywhere across the</w:t>
            </w:r>
            <w:r>
              <w:rPr>
                <w:spacing w:val="-22"/>
                <w:sz w:val="24"/>
              </w:rPr>
              <w:t xml:space="preserve"> </w:t>
            </w:r>
            <w:r>
              <w:rPr>
                <w:sz w:val="24"/>
              </w:rPr>
              <w:t>UK.</w:t>
            </w:r>
          </w:p>
          <w:p w14:paraId="58FA71D3" w14:textId="77777777" w:rsidR="001441D3" w:rsidRDefault="001441D3">
            <w:pPr>
              <w:pStyle w:val="TableParagraph"/>
              <w:rPr>
                <w:rFonts w:ascii="Times New Roman" w:hAnsi="Times New Roman"/>
                <w:sz w:val="24"/>
              </w:rPr>
            </w:pPr>
          </w:p>
          <w:p w14:paraId="1AED7F5A" w14:textId="77777777" w:rsidR="001441D3" w:rsidRDefault="00EB466F">
            <w:pPr>
              <w:pStyle w:val="TableParagraph"/>
              <w:rPr>
                <w:b/>
                <w:sz w:val="24"/>
              </w:rPr>
            </w:pPr>
            <w:r>
              <w:rPr>
                <w:b/>
                <w:sz w:val="24"/>
              </w:rPr>
              <w:t>Mental Effort</w:t>
            </w:r>
          </w:p>
          <w:p w14:paraId="243B4F0D" w14:textId="77777777" w:rsidR="001441D3" w:rsidRDefault="00EB466F">
            <w:pPr>
              <w:pStyle w:val="TableParagraph"/>
              <w:ind w:right="102"/>
            </w:pPr>
            <w:r>
              <w:rPr>
                <w:sz w:val="24"/>
              </w:rPr>
              <w:t xml:space="preserve">There is a frequent requirement for prolonged concentration, and frequent requirement for periods of concentration, for example analysis of data, reports and tenders, preparation and compilation of contract documents and reports, analysis of contract terms, </w:t>
            </w:r>
            <w:proofErr w:type="gramStart"/>
            <w:r>
              <w:rPr>
                <w:sz w:val="24"/>
              </w:rPr>
              <w:t>evaluation</w:t>
            </w:r>
            <w:proofErr w:type="gramEnd"/>
            <w:r>
              <w:rPr>
                <w:sz w:val="24"/>
              </w:rPr>
              <w:t xml:space="preserve"> and analysis of financial information, facilitating and leading formal evaluation and presentation to project group meetings. Work pattern can often be</w:t>
            </w:r>
            <w:r>
              <w:rPr>
                <w:spacing w:val="-18"/>
                <w:sz w:val="24"/>
              </w:rPr>
              <w:t xml:space="preserve"> </w:t>
            </w:r>
            <w:r>
              <w:rPr>
                <w:sz w:val="24"/>
              </w:rPr>
              <w:t>unpredictable.</w:t>
            </w:r>
          </w:p>
          <w:p w14:paraId="125477C6" w14:textId="77777777" w:rsidR="001441D3" w:rsidRDefault="001441D3">
            <w:pPr>
              <w:pStyle w:val="TableParagraph"/>
              <w:rPr>
                <w:rFonts w:ascii="Times New Roman" w:hAnsi="Times New Roman"/>
              </w:rPr>
            </w:pPr>
          </w:p>
          <w:p w14:paraId="4D83966F" w14:textId="77777777" w:rsidR="001441D3" w:rsidRDefault="00EB466F">
            <w:pPr>
              <w:pStyle w:val="TableParagraph"/>
              <w:spacing w:before="1"/>
              <w:rPr>
                <w:b/>
                <w:sz w:val="24"/>
              </w:rPr>
            </w:pPr>
            <w:r>
              <w:rPr>
                <w:b/>
                <w:sz w:val="24"/>
              </w:rPr>
              <w:t>Emotional Effort</w:t>
            </w:r>
          </w:p>
          <w:p w14:paraId="4C2F004F" w14:textId="77777777" w:rsidR="001441D3" w:rsidRDefault="00EB466F">
            <w:pPr>
              <w:pStyle w:val="TableParagraph"/>
              <w:ind w:right="97"/>
              <w:rPr>
                <w:sz w:val="24"/>
              </w:rPr>
            </w:pPr>
            <w:r>
              <w:rPr>
                <w:sz w:val="24"/>
              </w:rPr>
              <w:t xml:space="preserve">There may be frequent and routine exposure to distressing or emotional circumstances, in connection with the tendering process, for example, the </w:t>
            </w:r>
            <w:r>
              <w:rPr>
                <w:sz w:val="24"/>
              </w:rPr>
              <w:t xml:space="preserve">elimination of tenderers from tender stages, and the debriefing unsuccessful tenderers; </w:t>
            </w:r>
            <w:proofErr w:type="gramStart"/>
            <w:r>
              <w:rPr>
                <w:sz w:val="24"/>
              </w:rPr>
              <w:t>also</w:t>
            </w:r>
            <w:proofErr w:type="gramEnd"/>
            <w:r>
              <w:rPr>
                <w:sz w:val="24"/>
              </w:rPr>
              <w:t xml:space="preserve"> the management of staff relating to disciplinary and grievance matters, and counselling of staff.</w:t>
            </w:r>
          </w:p>
          <w:p w14:paraId="422BA453" w14:textId="77777777" w:rsidR="001441D3" w:rsidRDefault="001441D3">
            <w:pPr>
              <w:pStyle w:val="TableParagraph"/>
              <w:spacing w:before="1"/>
              <w:rPr>
                <w:rFonts w:ascii="Times New Roman" w:hAnsi="Times New Roman"/>
                <w:sz w:val="24"/>
              </w:rPr>
            </w:pPr>
          </w:p>
          <w:p w14:paraId="1F4BE4E3" w14:textId="77777777" w:rsidR="001441D3" w:rsidRDefault="00EB466F">
            <w:pPr>
              <w:pStyle w:val="TableParagraph"/>
              <w:rPr>
                <w:b/>
                <w:sz w:val="24"/>
              </w:rPr>
            </w:pPr>
            <w:r>
              <w:rPr>
                <w:b/>
                <w:sz w:val="24"/>
              </w:rPr>
              <w:t>Working Conditions</w:t>
            </w:r>
          </w:p>
          <w:p w14:paraId="3D989F0C" w14:textId="77777777" w:rsidR="001441D3" w:rsidRDefault="00EB466F">
            <w:pPr>
              <w:spacing w:after="0" w:line="240" w:lineRule="auto"/>
              <w:rPr>
                <w:rFonts w:ascii="Arial" w:hAnsi="Arial" w:cs="Arial"/>
                <w:sz w:val="24"/>
              </w:rPr>
            </w:pPr>
            <w:r>
              <w:rPr>
                <w:rFonts w:ascii="Arial" w:hAnsi="Arial" w:cs="Arial"/>
                <w:sz w:val="24"/>
              </w:rPr>
              <w:t xml:space="preserve">Normal Office Conditions, regular VDU </w:t>
            </w:r>
            <w:r>
              <w:rPr>
                <w:rFonts w:ascii="Arial" w:hAnsi="Arial" w:cs="Arial"/>
                <w:sz w:val="24"/>
              </w:rPr>
              <w:t>usage, driving.</w:t>
            </w:r>
          </w:p>
          <w:p w14:paraId="231A6D3F" w14:textId="77777777" w:rsidR="001441D3" w:rsidRDefault="001441D3">
            <w:pPr>
              <w:spacing w:after="0" w:line="240" w:lineRule="auto"/>
            </w:pPr>
          </w:p>
          <w:p w14:paraId="47DDD437" w14:textId="77777777" w:rsidR="001441D3" w:rsidRDefault="00EB466F">
            <w:pPr>
              <w:spacing w:after="0" w:line="240" w:lineRule="auto"/>
            </w:pPr>
            <w:r>
              <w:rPr>
                <w:rFonts w:ascii="Arial" w:hAnsi="Arial" w:cs="Arial"/>
                <w:sz w:val="24"/>
              </w:rPr>
              <w:t>The job description is not exhaustive and will be reviewed in the light of changing needs and</w:t>
            </w:r>
          </w:p>
          <w:p w14:paraId="24232304" w14:textId="77777777" w:rsidR="001441D3" w:rsidRDefault="00EB466F">
            <w:pPr>
              <w:spacing w:after="0" w:line="240" w:lineRule="auto"/>
            </w:pPr>
            <w:r>
              <w:rPr>
                <w:rFonts w:ascii="Arial" w:hAnsi="Arial" w:cs="Arial"/>
                <w:sz w:val="24"/>
              </w:rPr>
              <w:t>organisational development. Any changes will be discussed with the post holder who may be required to carry out the duties appropriate to the grade and scope of the</w:t>
            </w:r>
            <w:r>
              <w:rPr>
                <w:rFonts w:ascii="Arial" w:hAnsi="Arial" w:cs="Arial"/>
                <w:spacing w:val="-21"/>
                <w:sz w:val="24"/>
              </w:rPr>
              <w:t xml:space="preserve"> </w:t>
            </w:r>
            <w:r>
              <w:rPr>
                <w:rFonts w:ascii="Arial" w:hAnsi="Arial" w:cs="Arial"/>
                <w:sz w:val="24"/>
              </w:rPr>
              <w:t>post.</w:t>
            </w:r>
          </w:p>
          <w:p w14:paraId="73030C8B" w14:textId="77777777" w:rsidR="001441D3" w:rsidRDefault="001441D3">
            <w:pPr>
              <w:spacing w:after="0" w:line="240" w:lineRule="auto"/>
            </w:pPr>
          </w:p>
        </w:tc>
      </w:tr>
      <w:tr w:rsidR="001441D3" w14:paraId="69A66F53" w14:textId="77777777">
        <w:tblPrEx>
          <w:tblCellMar>
            <w:top w:w="0" w:type="dxa"/>
            <w:bottom w:w="0" w:type="dxa"/>
          </w:tblCellMar>
        </w:tblPrEx>
        <w:tc>
          <w:tcPr>
            <w:tcW w:w="10485"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7B4CEA3D" w14:textId="77777777" w:rsidR="001441D3" w:rsidRDefault="001441D3">
            <w:pPr>
              <w:pStyle w:val="TableParagraph"/>
              <w:spacing w:line="274" w:lineRule="exact"/>
              <w:jc w:val="both"/>
              <w:rPr>
                <w:b/>
                <w:sz w:val="24"/>
              </w:rPr>
            </w:pPr>
          </w:p>
          <w:p w14:paraId="50C32670" w14:textId="77777777" w:rsidR="001441D3" w:rsidRDefault="001441D3">
            <w:pPr>
              <w:pStyle w:val="TableParagraph"/>
              <w:spacing w:line="274" w:lineRule="exact"/>
              <w:jc w:val="both"/>
              <w:rPr>
                <w:b/>
                <w:sz w:val="24"/>
              </w:rPr>
            </w:pPr>
          </w:p>
        </w:tc>
      </w:tr>
      <w:tr w:rsidR="001441D3" w14:paraId="49BCA548" w14:textId="77777777">
        <w:tblPrEx>
          <w:tblCellMar>
            <w:top w:w="0" w:type="dxa"/>
            <w:bottom w:w="0" w:type="dxa"/>
          </w:tblCellMar>
        </w:tblPrEx>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BEC9" w14:textId="77777777" w:rsidR="001441D3" w:rsidRDefault="00EB466F">
            <w:pPr>
              <w:pStyle w:val="Heading1"/>
              <w:spacing w:before="69"/>
              <w:ind w:left="0"/>
            </w:pPr>
            <w:r>
              <w:t>ADDITIONAL INFORMATION</w:t>
            </w:r>
          </w:p>
          <w:p w14:paraId="5DE8F39E" w14:textId="77777777" w:rsidR="001441D3" w:rsidRDefault="00EB466F">
            <w:pPr>
              <w:pStyle w:val="BodyText"/>
              <w:ind w:left="32" w:right="25"/>
            </w:pPr>
            <w:r>
              <w:t xml:space="preserve">The NHS is </w:t>
            </w:r>
            <w:r>
              <w:rPr>
                <w:spacing w:val="-3"/>
              </w:rPr>
              <w:t xml:space="preserve">in </w:t>
            </w:r>
            <w:r>
              <w:t xml:space="preserve">a </w:t>
            </w:r>
            <w:r>
              <w:rPr>
                <w:spacing w:val="-3"/>
              </w:rPr>
              <w:t xml:space="preserve">period </w:t>
            </w:r>
            <w:r>
              <w:t xml:space="preserve">of </w:t>
            </w:r>
            <w:r>
              <w:rPr>
                <w:spacing w:val="-3"/>
              </w:rPr>
              <w:t xml:space="preserve">continuing </w:t>
            </w:r>
            <w:r>
              <w:rPr>
                <w:spacing w:val="-4"/>
              </w:rPr>
              <w:t xml:space="preserve">change </w:t>
            </w:r>
            <w:r>
              <w:rPr>
                <w:spacing w:val="-2"/>
              </w:rPr>
              <w:t xml:space="preserve">due </w:t>
            </w:r>
            <w:r>
              <w:t xml:space="preserve">to </w:t>
            </w:r>
            <w:r>
              <w:rPr>
                <w:spacing w:val="-4"/>
              </w:rPr>
              <w:t xml:space="preserve">developments </w:t>
            </w:r>
            <w:r>
              <w:rPr>
                <w:spacing w:val="-2"/>
              </w:rPr>
              <w:t xml:space="preserve">and </w:t>
            </w:r>
            <w:r>
              <w:rPr>
                <w:spacing w:val="-3"/>
              </w:rPr>
              <w:t xml:space="preserve">rationalisation </w:t>
            </w:r>
            <w:r>
              <w:t xml:space="preserve">of </w:t>
            </w:r>
            <w:r>
              <w:rPr>
                <w:spacing w:val="-3"/>
              </w:rPr>
              <w:t xml:space="preserve">services. </w:t>
            </w:r>
            <w:r>
              <w:t xml:space="preserve">This </w:t>
            </w:r>
            <w:r>
              <w:rPr>
                <w:spacing w:val="-3"/>
              </w:rPr>
              <w:t xml:space="preserve">will lead </w:t>
            </w:r>
            <w:r>
              <w:t xml:space="preserve">to a </w:t>
            </w:r>
            <w:r>
              <w:rPr>
                <w:spacing w:val="-3"/>
              </w:rPr>
              <w:t xml:space="preserve">modification </w:t>
            </w:r>
            <w:r>
              <w:t xml:space="preserve">of </w:t>
            </w:r>
            <w:r>
              <w:rPr>
                <w:spacing w:val="-4"/>
              </w:rPr>
              <w:t xml:space="preserve">structures </w:t>
            </w:r>
            <w:r>
              <w:rPr>
                <w:spacing w:val="-3"/>
              </w:rPr>
              <w:t xml:space="preserve">and job </w:t>
            </w:r>
            <w:r>
              <w:rPr>
                <w:spacing w:val="-4"/>
              </w:rPr>
              <w:t xml:space="preserve">descriptions. </w:t>
            </w:r>
            <w:r>
              <w:rPr>
                <w:spacing w:val="-3"/>
              </w:rPr>
              <w:t xml:space="preserve">The post holder will </w:t>
            </w:r>
            <w:r>
              <w:t xml:space="preserve">be </w:t>
            </w:r>
            <w:r>
              <w:rPr>
                <w:spacing w:val="-3"/>
              </w:rPr>
              <w:t xml:space="preserve">expected to </w:t>
            </w:r>
            <w:r>
              <w:rPr>
                <w:spacing w:val="-4"/>
              </w:rPr>
              <w:t xml:space="preserve">co-operate </w:t>
            </w:r>
            <w:r>
              <w:rPr>
                <w:spacing w:val="-3"/>
              </w:rPr>
              <w:t xml:space="preserve">with changes, subject to consultation, </w:t>
            </w:r>
            <w:r>
              <w:t xml:space="preserve">at </w:t>
            </w:r>
            <w:r>
              <w:rPr>
                <w:spacing w:val="-2"/>
              </w:rPr>
              <w:t xml:space="preserve">any </w:t>
            </w:r>
            <w:r>
              <w:rPr>
                <w:spacing w:val="-3"/>
              </w:rPr>
              <w:t xml:space="preserve">time </w:t>
            </w:r>
            <w:r>
              <w:rPr>
                <w:spacing w:val="-4"/>
              </w:rPr>
              <w:t xml:space="preserve">throughout </w:t>
            </w:r>
            <w:r>
              <w:rPr>
                <w:spacing w:val="-2"/>
              </w:rPr>
              <w:t xml:space="preserve">the </w:t>
            </w:r>
            <w:r>
              <w:rPr>
                <w:spacing w:val="-3"/>
              </w:rPr>
              <w:t xml:space="preserve">duration </w:t>
            </w:r>
            <w:r>
              <w:t xml:space="preserve">of </w:t>
            </w:r>
            <w:r>
              <w:rPr>
                <w:spacing w:val="-3"/>
              </w:rPr>
              <w:t>their contract.</w:t>
            </w:r>
          </w:p>
          <w:p w14:paraId="4CD6E2FE" w14:textId="77777777" w:rsidR="001441D3" w:rsidRDefault="001441D3">
            <w:pPr>
              <w:pStyle w:val="BodyText"/>
              <w:ind w:left="32" w:right="25"/>
            </w:pPr>
          </w:p>
          <w:p w14:paraId="6ACF0802" w14:textId="77777777" w:rsidR="001441D3" w:rsidRDefault="00EB466F">
            <w:pPr>
              <w:pStyle w:val="Heading1"/>
              <w:ind w:left="32" w:right="25"/>
            </w:pPr>
            <w:r>
              <w:t>MOBILITY</w:t>
            </w:r>
          </w:p>
          <w:p w14:paraId="2373177C" w14:textId="77777777" w:rsidR="001441D3" w:rsidRDefault="00EB466F">
            <w:pPr>
              <w:pStyle w:val="BodyText"/>
              <w:ind w:left="32" w:right="25"/>
            </w:pPr>
            <w:r>
              <w:t xml:space="preserve">The person specification for the role will detail the mobility requirements of the post. However, employees may be </w:t>
            </w:r>
            <w:r>
              <w:t>required to work at any of the other sites within the organisation subject to consultation.</w:t>
            </w:r>
          </w:p>
          <w:p w14:paraId="1158B31C" w14:textId="77777777" w:rsidR="001441D3" w:rsidRDefault="001441D3">
            <w:pPr>
              <w:pStyle w:val="BodyText"/>
              <w:ind w:left="32" w:right="25"/>
            </w:pPr>
          </w:p>
          <w:p w14:paraId="12DC0274" w14:textId="77777777" w:rsidR="001441D3" w:rsidRDefault="00EB466F">
            <w:pPr>
              <w:pStyle w:val="TableParagraph"/>
              <w:spacing w:line="268" w:lineRule="exact"/>
              <w:ind w:right="25"/>
              <w:rPr>
                <w:b/>
                <w:sz w:val="24"/>
              </w:rPr>
            </w:pPr>
            <w:r>
              <w:rPr>
                <w:b/>
                <w:sz w:val="24"/>
              </w:rPr>
              <w:t>POLICIES AND PROCEDURES</w:t>
            </w:r>
          </w:p>
          <w:p w14:paraId="1D56E858" w14:textId="77777777" w:rsidR="001441D3" w:rsidRDefault="00EB466F">
            <w:pPr>
              <w:pStyle w:val="BodyText"/>
              <w:ind w:left="34" w:right="25"/>
            </w:pPr>
            <w:r>
              <w:t xml:space="preserve">All staff should comply with the Trust’s policies and procedures. It is the employee’s responsibility to ensure that they are aware of the relevant policies and procedures for their area of work. Key policies and procedures will be explained as part of local induction </w:t>
            </w:r>
            <w:proofErr w:type="gramStart"/>
            <w:r>
              <w:t>arrangements</w:t>
            </w:r>
            <w:proofErr w:type="gramEnd"/>
          </w:p>
          <w:p w14:paraId="2A1C4765" w14:textId="77777777" w:rsidR="001441D3" w:rsidRDefault="001441D3">
            <w:pPr>
              <w:pStyle w:val="BodyText"/>
              <w:ind w:left="34" w:right="994"/>
            </w:pPr>
          </w:p>
          <w:p w14:paraId="19EBB5DA" w14:textId="77777777" w:rsidR="001441D3" w:rsidRDefault="00EB466F">
            <w:pPr>
              <w:pStyle w:val="TableParagraph"/>
              <w:ind w:left="34"/>
              <w:rPr>
                <w:b/>
                <w:sz w:val="24"/>
              </w:rPr>
            </w:pPr>
            <w:r>
              <w:rPr>
                <w:b/>
                <w:sz w:val="24"/>
              </w:rPr>
              <w:t>SAFEGUARDING CHILDREN AND ADULTS</w:t>
            </w:r>
          </w:p>
          <w:p w14:paraId="02AC1C9A" w14:textId="77777777" w:rsidR="001441D3" w:rsidRDefault="00EB466F">
            <w:pPr>
              <w:pStyle w:val="BodyText"/>
              <w:ind w:left="34"/>
            </w:pPr>
            <w:r>
              <w:t xml:space="preserve">The Trust takes the issues of safeguarding children and </w:t>
            </w:r>
            <w:proofErr w:type="gramStart"/>
            <w:r>
              <w:t>adults, and</w:t>
            </w:r>
            <w:proofErr w:type="gramEnd"/>
            <w: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w:t>
            </w:r>
          </w:p>
          <w:p w14:paraId="1FD20076" w14:textId="77777777" w:rsidR="001441D3" w:rsidRDefault="00EB466F">
            <w:pPr>
              <w:pStyle w:val="TableParagraph"/>
              <w:rPr>
                <w:b/>
                <w:sz w:val="24"/>
              </w:rPr>
            </w:pPr>
            <w:r>
              <w:rPr>
                <w:b/>
                <w:sz w:val="24"/>
              </w:rPr>
              <w:lastRenderedPageBreak/>
              <w:t>MENTAL CAPACITY ACT</w:t>
            </w:r>
          </w:p>
          <w:p w14:paraId="56687168" w14:textId="77777777" w:rsidR="001441D3" w:rsidRDefault="00EB466F">
            <w:pPr>
              <w:pStyle w:val="BodyText"/>
              <w:ind w:left="32"/>
            </w:pPr>
            <w:r>
              <w:t xml:space="preserve">All </w:t>
            </w:r>
            <w:r>
              <w:t>clinical staff will be aware of their responsibilities under the Mental Capacity Act and will ensure that assessment for Deprivation of Liberty Safeguards is in place for any patient that is deemed to lack capacity to consent to their care and treatment.</w:t>
            </w:r>
          </w:p>
          <w:p w14:paraId="7FD378A5" w14:textId="77777777" w:rsidR="001441D3" w:rsidRDefault="001441D3">
            <w:pPr>
              <w:pStyle w:val="BodyText"/>
              <w:ind w:left="32"/>
            </w:pPr>
          </w:p>
          <w:p w14:paraId="6EC85849" w14:textId="77777777" w:rsidR="001441D3" w:rsidRDefault="00EB466F">
            <w:pPr>
              <w:pStyle w:val="TableParagraph"/>
              <w:rPr>
                <w:b/>
                <w:sz w:val="24"/>
              </w:rPr>
            </w:pPr>
            <w:r>
              <w:rPr>
                <w:b/>
                <w:sz w:val="24"/>
              </w:rPr>
              <w:t>MAKING EVERY CONTACT COUNT</w:t>
            </w:r>
          </w:p>
          <w:p w14:paraId="16EFDC96" w14:textId="77777777" w:rsidR="001441D3" w:rsidRDefault="00EB466F">
            <w:pPr>
              <w:pStyle w:val="BodyText"/>
              <w:ind w:left="32"/>
            </w:pPr>
            <w:r>
              <w:t xml:space="preserve">All </w:t>
            </w:r>
            <w:r>
              <w:rPr>
                <w:spacing w:val="-3"/>
              </w:rPr>
              <w:t xml:space="preserve">staff </w:t>
            </w:r>
            <w:r>
              <w:rPr>
                <w:spacing w:val="-2"/>
              </w:rPr>
              <w:t xml:space="preserve">are </w:t>
            </w:r>
            <w:r>
              <w:rPr>
                <w:spacing w:val="-3"/>
              </w:rPr>
              <w:t xml:space="preserve">positively encouraged </w:t>
            </w:r>
            <w:r>
              <w:t xml:space="preserve">to </w:t>
            </w:r>
            <w:r>
              <w:rPr>
                <w:spacing w:val="-3"/>
              </w:rPr>
              <w:t xml:space="preserve">contribute </w:t>
            </w:r>
            <w:r>
              <w:t xml:space="preserve">to </w:t>
            </w:r>
            <w:r>
              <w:rPr>
                <w:spacing w:val="-3"/>
              </w:rPr>
              <w:t xml:space="preserve">improving health </w:t>
            </w:r>
            <w:r>
              <w:t xml:space="preserve">for </w:t>
            </w:r>
            <w:r>
              <w:rPr>
                <w:spacing w:val="-3"/>
              </w:rPr>
              <w:t xml:space="preserve">themselves, their patients, service users </w:t>
            </w:r>
            <w:r>
              <w:rPr>
                <w:spacing w:val="-2"/>
              </w:rPr>
              <w:t xml:space="preserve">and </w:t>
            </w:r>
            <w:r>
              <w:rPr>
                <w:spacing w:val="-3"/>
              </w:rPr>
              <w:t xml:space="preserve">colleagues. </w:t>
            </w:r>
            <w:r>
              <w:t xml:space="preserve">This </w:t>
            </w:r>
            <w:r>
              <w:rPr>
                <w:spacing w:val="-3"/>
              </w:rPr>
              <w:t xml:space="preserve">happens when, in everyday contact, the opportunity </w:t>
            </w:r>
            <w:r>
              <w:t xml:space="preserve">is </w:t>
            </w:r>
            <w:r>
              <w:rPr>
                <w:spacing w:val="-3"/>
              </w:rPr>
              <w:t xml:space="preserve">taken to raise </w:t>
            </w:r>
            <w:r>
              <w:rPr>
                <w:spacing w:val="-2"/>
              </w:rPr>
              <w:t xml:space="preserve">the </w:t>
            </w:r>
            <w:r>
              <w:rPr>
                <w:spacing w:val="-4"/>
              </w:rPr>
              <w:t xml:space="preserve">subject </w:t>
            </w:r>
            <w:r>
              <w:t xml:space="preserve">of </w:t>
            </w:r>
            <w:r>
              <w:rPr>
                <w:spacing w:val="-3"/>
              </w:rPr>
              <w:t xml:space="preserve">choosing better </w:t>
            </w:r>
            <w:r>
              <w:rPr>
                <w:spacing w:val="-4"/>
              </w:rPr>
              <w:t xml:space="preserve">health </w:t>
            </w:r>
            <w:r>
              <w:t xml:space="preserve">by </w:t>
            </w:r>
            <w:r>
              <w:rPr>
                <w:spacing w:val="-3"/>
              </w:rPr>
              <w:t xml:space="preserve">stopping </w:t>
            </w:r>
            <w:r>
              <w:rPr>
                <w:spacing w:val="-4"/>
              </w:rPr>
              <w:t xml:space="preserve">smoking, </w:t>
            </w:r>
            <w:r>
              <w:rPr>
                <w:spacing w:val="-3"/>
              </w:rPr>
              <w:t xml:space="preserve">reducing alcohol </w:t>
            </w:r>
            <w:r>
              <w:rPr>
                <w:spacing w:val="-4"/>
              </w:rPr>
              <w:t xml:space="preserve">intake, </w:t>
            </w:r>
            <w:r>
              <w:rPr>
                <w:spacing w:val="-3"/>
              </w:rPr>
              <w:t xml:space="preserve">eating more </w:t>
            </w:r>
            <w:proofErr w:type="gramStart"/>
            <w:r>
              <w:rPr>
                <w:spacing w:val="-3"/>
              </w:rPr>
              <w:t>healthily</w:t>
            </w:r>
            <w:proofErr w:type="gramEnd"/>
            <w:r>
              <w:rPr>
                <w:spacing w:val="-3"/>
              </w:rPr>
              <w:t xml:space="preserve"> </w:t>
            </w:r>
            <w:r>
              <w:rPr>
                <w:spacing w:val="-2"/>
              </w:rPr>
              <w:t xml:space="preserve">and </w:t>
            </w:r>
            <w:r>
              <w:rPr>
                <w:spacing w:val="-3"/>
              </w:rPr>
              <w:t xml:space="preserve">becoming more active. The Trust’s </w:t>
            </w:r>
            <w:r>
              <w:rPr>
                <w:spacing w:val="-4"/>
              </w:rPr>
              <w:t xml:space="preserve">Making </w:t>
            </w:r>
            <w:r>
              <w:rPr>
                <w:spacing w:val="-3"/>
              </w:rPr>
              <w:t xml:space="preserve">Every Contact Count programme </w:t>
            </w:r>
            <w:r>
              <w:rPr>
                <w:spacing w:val="-2"/>
              </w:rPr>
              <w:t xml:space="preserve">has </w:t>
            </w:r>
            <w:r>
              <w:rPr>
                <w:spacing w:val="-3"/>
              </w:rPr>
              <w:t>further</w:t>
            </w:r>
            <w:r>
              <w:rPr>
                <w:spacing w:val="-27"/>
              </w:rPr>
              <w:t xml:space="preserve"> </w:t>
            </w:r>
            <w:r>
              <w:rPr>
                <w:spacing w:val="-4"/>
              </w:rPr>
              <w:t>information.</w:t>
            </w:r>
          </w:p>
          <w:p w14:paraId="0AEE27E8" w14:textId="77777777" w:rsidR="001441D3" w:rsidRDefault="001441D3">
            <w:pPr>
              <w:pStyle w:val="BodyText"/>
              <w:ind w:left="32"/>
              <w:rPr>
                <w:spacing w:val="-4"/>
              </w:rPr>
            </w:pPr>
          </w:p>
          <w:p w14:paraId="6D7DB8B5" w14:textId="77777777" w:rsidR="001441D3" w:rsidRDefault="00EB466F">
            <w:pPr>
              <w:pStyle w:val="TableParagraph"/>
              <w:rPr>
                <w:b/>
                <w:sz w:val="24"/>
              </w:rPr>
            </w:pPr>
            <w:r>
              <w:rPr>
                <w:b/>
                <w:sz w:val="24"/>
              </w:rPr>
              <w:t>HEALTH AND SAFETY</w:t>
            </w:r>
          </w:p>
          <w:p w14:paraId="0B23F842" w14:textId="77777777" w:rsidR="001441D3" w:rsidRDefault="00EB466F">
            <w:pPr>
              <w:pStyle w:val="TableParagraph"/>
              <w:ind w:right="210"/>
              <w:rPr>
                <w:sz w:val="24"/>
              </w:rPr>
            </w:pPr>
            <w:r>
              <w:rPr>
                <w:sz w:val="24"/>
              </w:rPr>
              <w:t xml:space="preserve">It is the duty of all employees of the Trust to ensure that a safe working environment and safe working practices are </w:t>
            </w:r>
            <w:proofErr w:type="gramStart"/>
            <w:r>
              <w:rPr>
                <w:sz w:val="24"/>
              </w:rPr>
              <w:t>maintained at all times</w:t>
            </w:r>
            <w:proofErr w:type="gramEnd"/>
            <w:r>
              <w:rPr>
                <w:sz w:val="24"/>
              </w:rPr>
              <w:t>. Any specific duties you are required to fulfil as part of the job you are employed to undertake will be detailed as part of your job description.</w:t>
            </w:r>
          </w:p>
          <w:p w14:paraId="7DF7C33B" w14:textId="77777777" w:rsidR="001441D3" w:rsidRDefault="001441D3">
            <w:pPr>
              <w:pStyle w:val="TableParagraph"/>
              <w:ind w:right="210"/>
              <w:rPr>
                <w:sz w:val="24"/>
              </w:rPr>
            </w:pPr>
          </w:p>
          <w:p w14:paraId="2509A4AC" w14:textId="77777777" w:rsidR="001441D3" w:rsidRDefault="00EB466F">
            <w:pPr>
              <w:pStyle w:val="TableParagraph"/>
              <w:ind w:right="213"/>
              <w:rPr>
                <w:sz w:val="24"/>
              </w:rPr>
            </w:pPr>
            <w:r>
              <w:rPr>
                <w:sz w:val="24"/>
              </w:rPr>
              <w:t>All employees must comply with the duties imposed on them by the Health and Safety at Work Act 1974, i.e.</w:t>
            </w:r>
          </w:p>
          <w:p w14:paraId="7DFF263C" w14:textId="77777777" w:rsidR="001441D3" w:rsidRDefault="00EB466F">
            <w:pPr>
              <w:pStyle w:val="TableParagraph"/>
              <w:numPr>
                <w:ilvl w:val="0"/>
                <w:numId w:val="4"/>
              </w:numPr>
              <w:tabs>
                <w:tab w:val="left" w:pos="-4600"/>
                <w:tab w:val="left" w:pos="-4599"/>
              </w:tabs>
              <w:suppressAutoHyphens w:val="0"/>
              <w:ind w:right="199"/>
            </w:pPr>
            <w:r>
              <w:rPr>
                <w:sz w:val="24"/>
              </w:rPr>
              <w:t>To take responsibility for the Health and Safety of themselves and of other persons who may be affected by their acts or omissions at</w:t>
            </w:r>
            <w:r>
              <w:rPr>
                <w:spacing w:val="-12"/>
                <w:sz w:val="24"/>
              </w:rPr>
              <w:t xml:space="preserve"> </w:t>
            </w:r>
            <w:r>
              <w:rPr>
                <w:sz w:val="24"/>
              </w:rPr>
              <w:t>work.</w:t>
            </w:r>
          </w:p>
          <w:p w14:paraId="406ABE23" w14:textId="77777777" w:rsidR="001441D3" w:rsidRDefault="00EB466F">
            <w:pPr>
              <w:pStyle w:val="TableParagraph"/>
              <w:numPr>
                <w:ilvl w:val="0"/>
                <w:numId w:val="4"/>
              </w:numPr>
              <w:tabs>
                <w:tab w:val="left" w:pos="-4600"/>
                <w:tab w:val="left" w:pos="-4599"/>
              </w:tabs>
              <w:suppressAutoHyphens w:val="0"/>
              <w:ind w:right="212"/>
            </w:pPr>
            <w:r>
              <w:rPr>
                <w:sz w:val="24"/>
              </w:rPr>
              <w:t>To co-operate with their employer as far as is necessary to meet the requirement of the</w:t>
            </w:r>
            <w:r>
              <w:rPr>
                <w:spacing w:val="-1"/>
                <w:sz w:val="24"/>
              </w:rPr>
              <w:t xml:space="preserve"> </w:t>
            </w:r>
            <w:r>
              <w:rPr>
                <w:sz w:val="24"/>
              </w:rPr>
              <w:t>legislation.</w:t>
            </w:r>
          </w:p>
          <w:p w14:paraId="5A0D25BF" w14:textId="77777777" w:rsidR="001441D3" w:rsidRDefault="001441D3">
            <w:pPr>
              <w:pStyle w:val="TableParagraph"/>
              <w:tabs>
                <w:tab w:val="left" w:pos="-3680"/>
                <w:tab w:val="left" w:pos="-3679"/>
              </w:tabs>
              <w:suppressAutoHyphens w:val="0"/>
              <w:ind w:left="920" w:right="212"/>
              <w:rPr>
                <w:sz w:val="24"/>
              </w:rPr>
            </w:pPr>
          </w:p>
          <w:p w14:paraId="456DF2D8" w14:textId="77777777" w:rsidR="001441D3" w:rsidRDefault="00EB466F">
            <w:pPr>
              <w:pStyle w:val="BodyText"/>
              <w:ind w:left="32"/>
            </w:pPr>
            <w:r>
              <w:t xml:space="preserve">Not to </w:t>
            </w:r>
            <w:proofErr w:type="gramStart"/>
            <w:r>
              <w:t>intentionally or recklessly interfere with</w:t>
            </w:r>
            <w:proofErr w:type="gramEnd"/>
            <w:r>
              <w:t xml:space="preserve"> or misuse anything provided </w:t>
            </w:r>
            <w:r>
              <w:rPr>
                <w:spacing w:val="4"/>
              </w:rPr>
              <w:t xml:space="preserve">in </w:t>
            </w:r>
            <w:r>
              <w:t>the interest of health and safety or</w:t>
            </w:r>
            <w:r>
              <w:rPr>
                <w:spacing w:val="-3"/>
              </w:rPr>
              <w:t xml:space="preserve"> </w:t>
            </w:r>
            <w:r>
              <w:t>welfare.</w:t>
            </w:r>
          </w:p>
          <w:p w14:paraId="260A15DF" w14:textId="77777777" w:rsidR="001441D3" w:rsidRDefault="001441D3">
            <w:pPr>
              <w:pStyle w:val="BodyText"/>
              <w:ind w:left="32"/>
            </w:pPr>
          </w:p>
          <w:p w14:paraId="6BF5D7D6" w14:textId="77777777" w:rsidR="001441D3" w:rsidRDefault="00EB466F">
            <w:pPr>
              <w:pStyle w:val="BodyText"/>
              <w:ind w:left="32"/>
            </w:pPr>
            <w:r>
              <w:t xml:space="preserve">These duties apply to all staff whenever and </w:t>
            </w:r>
            <w:r>
              <w:t>wherever they are engaged on Trust business.</w:t>
            </w:r>
          </w:p>
          <w:p w14:paraId="5166260D" w14:textId="77777777" w:rsidR="001441D3" w:rsidRDefault="00EB466F">
            <w:pPr>
              <w:pStyle w:val="TableParagraph"/>
              <w:spacing w:before="134"/>
              <w:rPr>
                <w:b/>
                <w:sz w:val="24"/>
              </w:rPr>
            </w:pPr>
            <w:r>
              <w:rPr>
                <w:b/>
                <w:sz w:val="24"/>
              </w:rPr>
              <w:t>DATA PROTECTION</w:t>
            </w:r>
          </w:p>
          <w:p w14:paraId="56CE9D8F" w14:textId="77777777" w:rsidR="001441D3" w:rsidRDefault="00EB466F">
            <w:pPr>
              <w:pStyle w:val="TableParagraph"/>
              <w:ind w:right="207"/>
              <w:rPr>
                <w:sz w:val="24"/>
              </w:rPr>
            </w:pPr>
            <w:r>
              <w:rPr>
                <w:sz w:val="24"/>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4F7F52D0" w14:textId="77777777" w:rsidR="001441D3" w:rsidRDefault="001441D3">
            <w:pPr>
              <w:pStyle w:val="TableParagraph"/>
              <w:ind w:right="207"/>
              <w:rPr>
                <w:sz w:val="24"/>
              </w:rPr>
            </w:pPr>
          </w:p>
          <w:p w14:paraId="6298C390" w14:textId="77777777" w:rsidR="001441D3" w:rsidRDefault="00EB466F">
            <w:pPr>
              <w:pStyle w:val="TableParagraph"/>
              <w:ind w:right="201"/>
              <w:rPr>
                <w:sz w:val="24"/>
              </w:rPr>
            </w:pPr>
            <w:r>
              <w:rPr>
                <w:sz w:val="24"/>
              </w:rPr>
              <w:t xml:space="preserve">The post holder must be familiar with and comply with </w:t>
            </w:r>
            <w:proofErr w:type="gramStart"/>
            <w:r>
              <w:rPr>
                <w:sz w:val="24"/>
              </w:rPr>
              <w:t>the all</w:t>
            </w:r>
            <w:proofErr w:type="gramEnd"/>
            <w:r>
              <w:rPr>
                <w:sz w:val="24"/>
              </w:rPr>
              <w:t xml:space="preserve"> Trust Policies on Data Protection, Confidentiality and Information Security and requests for personal information.</w:t>
            </w:r>
          </w:p>
          <w:p w14:paraId="19934887" w14:textId="77777777" w:rsidR="001441D3" w:rsidRDefault="00EB466F">
            <w:pPr>
              <w:pStyle w:val="TableParagraph"/>
              <w:ind w:right="206"/>
              <w:rPr>
                <w:sz w:val="24"/>
              </w:rPr>
            </w:pPr>
            <w:r>
              <w:rPr>
                <w:sz w:val="24"/>
              </w:rPr>
              <w:t>The post holder must be familiar with and comply with the Eight Data Protection Principles contained within the Data Protection Act 1998.</w:t>
            </w:r>
          </w:p>
          <w:p w14:paraId="42521505" w14:textId="77777777" w:rsidR="001441D3" w:rsidRDefault="001441D3">
            <w:pPr>
              <w:pStyle w:val="TableParagraph"/>
              <w:jc w:val="both"/>
              <w:rPr>
                <w:sz w:val="24"/>
              </w:rPr>
            </w:pPr>
          </w:p>
          <w:p w14:paraId="61FD4093" w14:textId="77777777" w:rsidR="001441D3" w:rsidRDefault="00EB466F">
            <w:pPr>
              <w:pStyle w:val="TableParagraph"/>
              <w:jc w:val="both"/>
              <w:rPr>
                <w:sz w:val="24"/>
              </w:rPr>
            </w:pPr>
            <w:r>
              <w:rPr>
                <w:sz w:val="24"/>
              </w:rPr>
              <w:t>Personal Data must be:</w:t>
            </w:r>
          </w:p>
          <w:p w14:paraId="4BA3267C" w14:textId="77777777" w:rsidR="001441D3" w:rsidRDefault="00EB466F">
            <w:pPr>
              <w:pStyle w:val="TableParagraph"/>
              <w:numPr>
                <w:ilvl w:val="0"/>
                <w:numId w:val="5"/>
              </w:numPr>
              <w:tabs>
                <w:tab w:val="left" w:pos="-4600"/>
                <w:tab w:val="left" w:pos="-4599"/>
              </w:tabs>
              <w:suppressAutoHyphens w:val="0"/>
              <w:spacing w:before="1" w:line="293" w:lineRule="exact"/>
              <w:ind w:hanging="362"/>
            </w:pPr>
            <w:r>
              <w:rPr>
                <w:sz w:val="24"/>
              </w:rPr>
              <w:t>Processed fairly and</w:t>
            </w:r>
            <w:r>
              <w:rPr>
                <w:spacing w:val="-6"/>
                <w:sz w:val="24"/>
              </w:rPr>
              <w:t xml:space="preserve"> </w:t>
            </w:r>
            <w:proofErr w:type="gramStart"/>
            <w:r>
              <w:rPr>
                <w:sz w:val="24"/>
              </w:rPr>
              <w:t>lawfully</w:t>
            </w:r>
            <w:proofErr w:type="gramEnd"/>
          </w:p>
          <w:p w14:paraId="4D085024" w14:textId="77777777" w:rsidR="001441D3" w:rsidRDefault="00EB466F">
            <w:pPr>
              <w:pStyle w:val="TableParagraph"/>
              <w:numPr>
                <w:ilvl w:val="0"/>
                <w:numId w:val="5"/>
              </w:numPr>
              <w:tabs>
                <w:tab w:val="left" w:pos="-4600"/>
                <w:tab w:val="left" w:pos="-4599"/>
              </w:tabs>
              <w:suppressAutoHyphens w:val="0"/>
              <w:spacing w:line="293" w:lineRule="exact"/>
              <w:ind w:hanging="362"/>
            </w:pPr>
            <w:r>
              <w:rPr>
                <w:sz w:val="24"/>
              </w:rPr>
              <w:t>Processed for specified</w:t>
            </w:r>
            <w:r>
              <w:rPr>
                <w:spacing w:val="-3"/>
                <w:sz w:val="24"/>
              </w:rPr>
              <w:t xml:space="preserve"> </w:t>
            </w:r>
            <w:proofErr w:type="gramStart"/>
            <w:r>
              <w:rPr>
                <w:sz w:val="24"/>
              </w:rPr>
              <w:t>purposes</w:t>
            </w:r>
            <w:proofErr w:type="gramEnd"/>
          </w:p>
          <w:p w14:paraId="52F760E6" w14:textId="77777777" w:rsidR="001441D3" w:rsidRDefault="00EB466F">
            <w:pPr>
              <w:pStyle w:val="TableParagraph"/>
              <w:numPr>
                <w:ilvl w:val="0"/>
                <w:numId w:val="5"/>
              </w:numPr>
              <w:tabs>
                <w:tab w:val="left" w:pos="-4600"/>
                <w:tab w:val="left" w:pos="-4599"/>
              </w:tabs>
              <w:suppressAutoHyphens w:val="0"/>
              <w:spacing w:line="292" w:lineRule="exact"/>
              <w:ind w:hanging="362"/>
            </w:pPr>
            <w:r>
              <w:rPr>
                <w:sz w:val="24"/>
              </w:rPr>
              <w:t xml:space="preserve">Adequate, </w:t>
            </w:r>
            <w:proofErr w:type="gramStart"/>
            <w:r>
              <w:rPr>
                <w:sz w:val="24"/>
              </w:rPr>
              <w:t>relevant</w:t>
            </w:r>
            <w:proofErr w:type="gramEnd"/>
            <w:r>
              <w:rPr>
                <w:sz w:val="24"/>
              </w:rPr>
              <w:t xml:space="preserve"> and not</w:t>
            </w:r>
            <w:r>
              <w:rPr>
                <w:spacing w:val="-3"/>
                <w:sz w:val="24"/>
              </w:rPr>
              <w:t xml:space="preserve"> </w:t>
            </w:r>
            <w:r>
              <w:rPr>
                <w:sz w:val="24"/>
              </w:rPr>
              <w:t>excessive</w:t>
            </w:r>
          </w:p>
          <w:p w14:paraId="774D4000" w14:textId="77777777" w:rsidR="001441D3" w:rsidRDefault="00EB466F">
            <w:pPr>
              <w:pStyle w:val="TableParagraph"/>
              <w:numPr>
                <w:ilvl w:val="0"/>
                <w:numId w:val="5"/>
              </w:numPr>
              <w:tabs>
                <w:tab w:val="left" w:pos="-4600"/>
                <w:tab w:val="left" w:pos="-4599"/>
              </w:tabs>
              <w:suppressAutoHyphens w:val="0"/>
              <w:spacing w:line="292" w:lineRule="exact"/>
              <w:ind w:hanging="362"/>
            </w:pPr>
            <w:r>
              <w:rPr>
                <w:sz w:val="24"/>
              </w:rPr>
              <w:t>Accurate and kept</w:t>
            </w:r>
            <w:r>
              <w:rPr>
                <w:spacing w:val="-2"/>
                <w:sz w:val="24"/>
              </w:rPr>
              <w:t xml:space="preserve"> </w:t>
            </w:r>
            <w:proofErr w:type="gramStart"/>
            <w:r>
              <w:rPr>
                <w:sz w:val="24"/>
              </w:rPr>
              <w:t>up-to-date</w:t>
            </w:r>
            <w:proofErr w:type="gramEnd"/>
          </w:p>
          <w:p w14:paraId="699D4824" w14:textId="77777777" w:rsidR="001441D3" w:rsidRDefault="00EB466F">
            <w:pPr>
              <w:pStyle w:val="TableParagraph"/>
              <w:numPr>
                <w:ilvl w:val="0"/>
                <w:numId w:val="5"/>
              </w:numPr>
              <w:tabs>
                <w:tab w:val="left" w:pos="-4600"/>
                <w:tab w:val="left" w:pos="-4599"/>
              </w:tabs>
              <w:suppressAutoHyphens w:val="0"/>
              <w:spacing w:line="293" w:lineRule="exact"/>
              <w:ind w:hanging="362"/>
            </w:pPr>
            <w:r>
              <w:rPr>
                <w:sz w:val="24"/>
              </w:rPr>
              <w:t>Not kept for longer than</w:t>
            </w:r>
            <w:r>
              <w:rPr>
                <w:spacing w:val="-3"/>
                <w:sz w:val="24"/>
              </w:rPr>
              <w:t xml:space="preserve"> </w:t>
            </w:r>
            <w:r>
              <w:rPr>
                <w:sz w:val="24"/>
              </w:rPr>
              <w:t>necessary</w:t>
            </w:r>
          </w:p>
          <w:p w14:paraId="51E58EEE" w14:textId="77777777" w:rsidR="001441D3" w:rsidRDefault="00EB466F">
            <w:pPr>
              <w:pStyle w:val="TableParagraph"/>
              <w:numPr>
                <w:ilvl w:val="0"/>
                <w:numId w:val="5"/>
              </w:numPr>
              <w:tabs>
                <w:tab w:val="left" w:pos="-4600"/>
                <w:tab w:val="left" w:pos="-4599"/>
              </w:tabs>
              <w:suppressAutoHyphens w:val="0"/>
              <w:spacing w:line="293" w:lineRule="exact"/>
              <w:ind w:hanging="362"/>
            </w:pPr>
            <w:r>
              <w:rPr>
                <w:sz w:val="24"/>
              </w:rPr>
              <w:t>Processed in accordance with the rights of data</w:t>
            </w:r>
            <w:r>
              <w:rPr>
                <w:spacing w:val="-2"/>
                <w:sz w:val="24"/>
              </w:rPr>
              <w:t xml:space="preserve"> </w:t>
            </w:r>
            <w:proofErr w:type="gramStart"/>
            <w:r>
              <w:rPr>
                <w:sz w:val="24"/>
              </w:rPr>
              <w:t>subjects</w:t>
            </w:r>
            <w:proofErr w:type="gramEnd"/>
          </w:p>
          <w:p w14:paraId="6EA911FB" w14:textId="77777777" w:rsidR="001441D3" w:rsidRDefault="00EB466F">
            <w:pPr>
              <w:pStyle w:val="TableParagraph"/>
              <w:numPr>
                <w:ilvl w:val="0"/>
                <w:numId w:val="5"/>
              </w:numPr>
              <w:tabs>
                <w:tab w:val="left" w:pos="-4600"/>
                <w:tab w:val="left" w:pos="-4599"/>
              </w:tabs>
              <w:suppressAutoHyphens w:val="0"/>
              <w:spacing w:line="292" w:lineRule="exact"/>
              <w:ind w:hanging="362"/>
            </w:pPr>
            <w:r>
              <w:rPr>
                <w:sz w:val="24"/>
              </w:rPr>
              <w:t>Protected by appropriate</w:t>
            </w:r>
            <w:r>
              <w:rPr>
                <w:spacing w:val="-5"/>
                <w:sz w:val="24"/>
              </w:rPr>
              <w:t xml:space="preserve"> </w:t>
            </w:r>
            <w:proofErr w:type="gramStart"/>
            <w:r>
              <w:rPr>
                <w:sz w:val="24"/>
              </w:rPr>
              <w:t>security</w:t>
            </w:r>
            <w:proofErr w:type="gramEnd"/>
          </w:p>
          <w:p w14:paraId="6723BBFF" w14:textId="77777777" w:rsidR="001441D3" w:rsidRDefault="00EB466F">
            <w:pPr>
              <w:pStyle w:val="TableParagraph"/>
              <w:numPr>
                <w:ilvl w:val="0"/>
                <w:numId w:val="5"/>
              </w:numPr>
              <w:tabs>
                <w:tab w:val="left" w:pos="-4600"/>
                <w:tab w:val="left" w:pos="-4599"/>
              </w:tabs>
              <w:suppressAutoHyphens w:val="0"/>
              <w:ind w:hanging="362"/>
            </w:pPr>
            <w:r>
              <w:t>Not transferred outside the EEA without adequate</w:t>
            </w:r>
            <w:r>
              <w:rPr>
                <w:spacing w:val="-11"/>
              </w:rPr>
              <w:t xml:space="preserve"> </w:t>
            </w:r>
            <w:r>
              <w:t>protection</w:t>
            </w:r>
          </w:p>
          <w:p w14:paraId="60F0228A" w14:textId="77777777" w:rsidR="001441D3" w:rsidRDefault="001441D3">
            <w:pPr>
              <w:pStyle w:val="BodyText"/>
              <w:ind w:left="32"/>
            </w:pPr>
          </w:p>
          <w:p w14:paraId="776A0077" w14:textId="77777777" w:rsidR="001441D3" w:rsidRDefault="00EB466F">
            <w:pPr>
              <w:pStyle w:val="TableParagraph"/>
              <w:rPr>
                <w:b/>
                <w:sz w:val="24"/>
              </w:rPr>
            </w:pPr>
            <w:r>
              <w:rPr>
                <w:b/>
                <w:sz w:val="24"/>
              </w:rPr>
              <w:t>CONFIDENTIALITY</w:t>
            </w:r>
          </w:p>
          <w:p w14:paraId="38A0CA7E" w14:textId="77777777" w:rsidR="001441D3" w:rsidRDefault="00EB466F">
            <w:pPr>
              <w:pStyle w:val="TableParagraph"/>
              <w:ind w:right="198"/>
              <w:jc w:val="both"/>
            </w:pPr>
            <w:r>
              <w:rPr>
                <w:sz w:val="24"/>
              </w:rPr>
              <w:t xml:space="preserve">The Trust attaches the greatest importance to patient confidentiality and to the confidentiality of personal health data, personal data and other data held and processed by the Trust. All data </w:t>
            </w:r>
            <w:r>
              <w:rPr>
                <w:sz w:val="24"/>
              </w:rPr>
              <w:lastRenderedPageBreak/>
              <w:t>should be treated as confidential and should only be disclosed on a need-to-know</w:t>
            </w:r>
            <w:r>
              <w:rPr>
                <w:spacing w:val="-4"/>
                <w:sz w:val="24"/>
              </w:rPr>
              <w:t xml:space="preserve"> </w:t>
            </w:r>
            <w:r>
              <w:rPr>
                <w:sz w:val="24"/>
              </w:rPr>
              <w:t>basis.</w:t>
            </w:r>
          </w:p>
          <w:p w14:paraId="0B8527F5" w14:textId="77777777" w:rsidR="001441D3" w:rsidRDefault="001441D3">
            <w:pPr>
              <w:pStyle w:val="TableParagraph"/>
              <w:ind w:right="198"/>
              <w:jc w:val="both"/>
              <w:rPr>
                <w:sz w:val="24"/>
              </w:rPr>
            </w:pPr>
          </w:p>
          <w:p w14:paraId="0E5A8FDD" w14:textId="77777777" w:rsidR="001441D3" w:rsidRDefault="00EB466F">
            <w:pPr>
              <w:pStyle w:val="TableParagraph"/>
              <w:ind w:right="203"/>
              <w:rPr>
                <w:sz w:val="24"/>
              </w:rPr>
            </w:pPr>
            <w:r>
              <w:rPr>
                <w:sz w:val="24"/>
              </w:rPr>
              <w:t>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w:t>
            </w:r>
          </w:p>
          <w:p w14:paraId="434DCB0E" w14:textId="77777777" w:rsidR="001441D3" w:rsidRDefault="001441D3">
            <w:pPr>
              <w:pStyle w:val="TableParagraph"/>
              <w:ind w:right="203"/>
              <w:rPr>
                <w:sz w:val="24"/>
              </w:rPr>
            </w:pPr>
          </w:p>
          <w:p w14:paraId="1A73B3A7" w14:textId="77777777" w:rsidR="001441D3" w:rsidRDefault="00EB466F">
            <w:pPr>
              <w:pStyle w:val="TableParagraph"/>
              <w:ind w:right="199"/>
              <w:rPr>
                <w:sz w:val="24"/>
              </w:rPr>
            </w:pPr>
            <w:r>
              <w:rPr>
                <w:sz w:val="24"/>
              </w:rPr>
              <w:t xml:space="preserve">Due to the importance that the organisation attaches to confidentiality, disciplinary action will be considered for any breach of confidentiality. All members of staff are expected to comply with national legislation and local </w:t>
            </w:r>
            <w:r>
              <w:rPr>
                <w:sz w:val="24"/>
              </w:rPr>
              <w:t>policy in respect of confidentiality and data protection.</w:t>
            </w:r>
          </w:p>
          <w:p w14:paraId="63BFBFCB" w14:textId="77777777" w:rsidR="001441D3" w:rsidRDefault="001441D3">
            <w:pPr>
              <w:pStyle w:val="TableParagraph"/>
              <w:ind w:right="199"/>
              <w:rPr>
                <w:sz w:val="24"/>
              </w:rPr>
            </w:pPr>
          </w:p>
          <w:p w14:paraId="4E2DBC71" w14:textId="77777777" w:rsidR="001441D3" w:rsidRDefault="00EB466F">
            <w:pPr>
              <w:pStyle w:val="TableParagraph"/>
              <w:ind w:right="200"/>
              <w:rPr>
                <w:sz w:val="24"/>
              </w:rPr>
            </w:pPr>
            <w:r>
              <w:rPr>
                <w:sz w:val="24"/>
              </w:rPr>
              <w:t xml:space="preserve">With the increased use of information technology and e-communications, staff should also be aware that </w:t>
            </w:r>
            <w:proofErr w:type="gramStart"/>
            <w:r>
              <w:rPr>
                <w:sz w:val="24"/>
              </w:rPr>
              <w:t>safe guards</w:t>
            </w:r>
            <w:proofErr w:type="gramEnd"/>
            <w:r>
              <w:rPr>
                <w:sz w:val="24"/>
              </w:rPr>
              <w:t xml:space="preserve"> are in place to protect the privacy of individuals when using these mechanism, both inside and outside of work. This includes the use of social media </w:t>
            </w:r>
            <w:proofErr w:type="gramStart"/>
            <w:r>
              <w:rPr>
                <w:sz w:val="24"/>
              </w:rPr>
              <w:t>i.e.</w:t>
            </w:r>
            <w:proofErr w:type="gramEnd"/>
            <w:r>
              <w:rPr>
                <w:sz w:val="24"/>
              </w:rPr>
              <w:t xml:space="preserve"> Facebook, Twitter, Snapchat etc. Where privacy is breached disciplinary action will be considered.</w:t>
            </w:r>
          </w:p>
          <w:p w14:paraId="4BA311E4" w14:textId="77777777" w:rsidR="001441D3" w:rsidRDefault="001441D3">
            <w:pPr>
              <w:pStyle w:val="TableParagraph"/>
              <w:ind w:right="200"/>
              <w:rPr>
                <w:sz w:val="24"/>
              </w:rPr>
            </w:pPr>
          </w:p>
          <w:p w14:paraId="49F245AC" w14:textId="77777777" w:rsidR="001441D3" w:rsidRDefault="00EB466F">
            <w:pPr>
              <w:pStyle w:val="TableParagraph"/>
              <w:ind w:right="206"/>
              <w:rPr>
                <w:sz w:val="24"/>
              </w:rPr>
            </w:pPr>
            <w:r>
              <w:rPr>
                <w:sz w:val="24"/>
              </w:rPr>
              <w:t>All employees should be mindful of the seven Caldicott principles when dealing with person identifiable information.</w:t>
            </w:r>
          </w:p>
          <w:p w14:paraId="6E67BC43" w14:textId="77777777" w:rsidR="001441D3" w:rsidRDefault="00EB466F">
            <w:pPr>
              <w:pStyle w:val="TableParagraph"/>
              <w:numPr>
                <w:ilvl w:val="0"/>
                <w:numId w:val="6"/>
              </w:numPr>
              <w:tabs>
                <w:tab w:val="left" w:pos="-4599"/>
              </w:tabs>
              <w:suppressAutoHyphens w:val="0"/>
              <w:ind w:hanging="362"/>
            </w:pPr>
            <w:r>
              <w:rPr>
                <w:sz w:val="24"/>
              </w:rPr>
              <w:t>Justify the purposes of using confidential</w:t>
            </w:r>
            <w:r>
              <w:rPr>
                <w:spacing w:val="-6"/>
                <w:sz w:val="24"/>
              </w:rPr>
              <w:t xml:space="preserve"> </w:t>
            </w:r>
            <w:proofErr w:type="gramStart"/>
            <w:r>
              <w:rPr>
                <w:sz w:val="24"/>
              </w:rPr>
              <w:t>information</w:t>
            </w:r>
            <w:proofErr w:type="gramEnd"/>
          </w:p>
          <w:p w14:paraId="1CAE3BF2" w14:textId="77777777" w:rsidR="001441D3" w:rsidRDefault="00EB466F">
            <w:pPr>
              <w:pStyle w:val="TableParagraph"/>
              <w:numPr>
                <w:ilvl w:val="0"/>
                <w:numId w:val="6"/>
              </w:numPr>
              <w:tabs>
                <w:tab w:val="left" w:pos="-4599"/>
              </w:tabs>
              <w:suppressAutoHyphens w:val="0"/>
              <w:ind w:hanging="362"/>
            </w:pPr>
            <w:r>
              <w:rPr>
                <w:sz w:val="24"/>
              </w:rPr>
              <w:t xml:space="preserve">Only use it when </w:t>
            </w:r>
            <w:proofErr w:type="gramStart"/>
            <w:r>
              <w:rPr>
                <w:sz w:val="24"/>
              </w:rPr>
              <w:t>absolutely</w:t>
            </w:r>
            <w:r>
              <w:rPr>
                <w:spacing w:val="-7"/>
                <w:sz w:val="24"/>
              </w:rPr>
              <w:t xml:space="preserve"> </w:t>
            </w:r>
            <w:r>
              <w:rPr>
                <w:sz w:val="24"/>
              </w:rPr>
              <w:t>necessary</w:t>
            </w:r>
            <w:proofErr w:type="gramEnd"/>
          </w:p>
          <w:p w14:paraId="633E7214" w14:textId="77777777" w:rsidR="001441D3" w:rsidRDefault="00EB466F">
            <w:pPr>
              <w:pStyle w:val="TableParagraph"/>
              <w:numPr>
                <w:ilvl w:val="0"/>
                <w:numId w:val="6"/>
              </w:numPr>
              <w:tabs>
                <w:tab w:val="left" w:pos="-4599"/>
              </w:tabs>
              <w:suppressAutoHyphens w:val="0"/>
              <w:ind w:hanging="362"/>
            </w:pPr>
            <w:r>
              <w:rPr>
                <w:sz w:val="24"/>
              </w:rPr>
              <w:t>Use the minimum that is</w:t>
            </w:r>
            <w:r>
              <w:rPr>
                <w:spacing w:val="-4"/>
                <w:sz w:val="24"/>
              </w:rPr>
              <w:t xml:space="preserve"> </w:t>
            </w:r>
            <w:proofErr w:type="gramStart"/>
            <w:r>
              <w:rPr>
                <w:sz w:val="24"/>
              </w:rPr>
              <w:t>required</w:t>
            </w:r>
            <w:proofErr w:type="gramEnd"/>
          </w:p>
          <w:p w14:paraId="6DAB47D3" w14:textId="77777777" w:rsidR="001441D3" w:rsidRDefault="00EB466F">
            <w:pPr>
              <w:pStyle w:val="TableParagraph"/>
              <w:numPr>
                <w:ilvl w:val="0"/>
                <w:numId w:val="6"/>
              </w:numPr>
              <w:tabs>
                <w:tab w:val="left" w:pos="-4599"/>
              </w:tabs>
              <w:suppressAutoHyphens w:val="0"/>
              <w:ind w:hanging="362"/>
            </w:pPr>
            <w:r>
              <w:rPr>
                <w:sz w:val="24"/>
              </w:rPr>
              <w:t>Access should be on a strict need to know</w:t>
            </w:r>
            <w:r>
              <w:rPr>
                <w:spacing w:val="-10"/>
                <w:sz w:val="24"/>
              </w:rPr>
              <w:t xml:space="preserve"> </w:t>
            </w:r>
            <w:proofErr w:type="gramStart"/>
            <w:r>
              <w:rPr>
                <w:sz w:val="24"/>
              </w:rPr>
              <w:t>basis</w:t>
            </w:r>
            <w:proofErr w:type="gramEnd"/>
          </w:p>
          <w:p w14:paraId="5EEF4C55" w14:textId="77777777" w:rsidR="001441D3" w:rsidRDefault="00EB466F">
            <w:pPr>
              <w:pStyle w:val="TableParagraph"/>
              <w:numPr>
                <w:ilvl w:val="0"/>
                <w:numId w:val="6"/>
              </w:numPr>
              <w:tabs>
                <w:tab w:val="left" w:pos="-4599"/>
              </w:tabs>
              <w:suppressAutoHyphens w:val="0"/>
              <w:ind w:hanging="362"/>
            </w:pPr>
            <w:r>
              <w:rPr>
                <w:sz w:val="24"/>
              </w:rPr>
              <w:t>Everyone must understand his or her</w:t>
            </w:r>
            <w:r>
              <w:rPr>
                <w:spacing w:val="-9"/>
                <w:sz w:val="24"/>
              </w:rPr>
              <w:t xml:space="preserve"> </w:t>
            </w:r>
            <w:proofErr w:type="gramStart"/>
            <w:r>
              <w:rPr>
                <w:sz w:val="24"/>
              </w:rPr>
              <w:t>responsibilities</w:t>
            </w:r>
            <w:proofErr w:type="gramEnd"/>
          </w:p>
          <w:p w14:paraId="1D503B43" w14:textId="77777777" w:rsidR="001441D3" w:rsidRDefault="00EB466F">
            <w:pPr>
              <w:pStyle w:val="TableParagraph"/>
              <w:numPr>
                <w:ilvl w:val="0"/>
                <w:numId w:val="6"/>
              </w:numPr>
              <w:tabs>
                <w:tab w:val="left" w:pos="-4599"/>
              </w:tabs>
              <w:suppressAutoHyphens w:val="0"/>
              <w:ind w:hanging="362"/>
            </w:pPr>
            <w:r>
              <w:rPr>
                <w:sz w:val="24"/>
              </w:rPr>
              <w:t>Understand and comply with the</w:t>
            </w:r>
            <w:r>
              <w:rPr>
                <w:spacing w:val="-5"/>
                <w:sz w:val="24"/>
              </w:rPr>
              <w:t xml:space="preserve"> </w:t>
            </w:r>
            <w:proofErr w:type="gramStart"/>
            <w:r>
              <w:rPr>
                <w:sz w:val="24"/>
              </w:rPr>
              <w:t>law</w:t>
            </w:r>
            <w:proofErr w:type="gramEnd"/>
          </w:p>
          <w:p w14:paraId="29FE3FC6" w14:textId="77777777" w:rsidR="001441D3" w:rsidRDefault="00EB466F">
            <w:pPr>
              <w:pStyle w:val="TableParagraph"/>
              <w:numPr>
                <w:ilvl w:val="0"/>
                <w:numId w:val="6"/>
              </w:numPr>
              <w:tabs>
                <w:tab w:val="left" w:pos="-4599"/>
              </w:tabs>
              <w:suppressAutoHyphens w:val="0"/>
              <w:ind w:right="208"/>
              <w:rPr>
                <w:sz w:val="24"/>
              </w:rPr>
            </w:pPr>
            <w:r>
              <w:rPr>
                <w:sz w:val="24"/>
              </w:rPr>
              <w:t xml:space="preserve">The duty to share information can be as important as the duty to protect patient </w:t>
            </w:r>
            <w:proofErr w:type="gramStart"/>
            <w:r>
              <w:rPr>
                <w:sz w:val="24"/>
              </w:rPr>
              <w:t>confidentiality</w:t>
            </w:r>
            <w:proofErr w:type="gramEnd"/>
          </w:p>
          <w:p w14:paraId="19E15EE1" w14:textId="77777777" w:rsidR="001441D3" w:rsidRDefault="001441D3">
            <w:pPr>
              <w:pStyle w:val="TableParagraph"/>
              <w:tabs>
                <w:tab w:val="left" w:pos="921"/>
              </w:tabs>
              <w:suppressAutoHyphens w:val="0"/>
              <w:ind w:left="920" w:right="208"/>
              <w:rPr>
                <w:sz w:val="24"/>
              </w:rPr>
            </w:pPr>
          </w:p>
          <w:p w14:paraId="7601B04E" w14:textId="77777777" w:rsidR="001441D3" w:rsidRDefault="00EB466F">
            <w:pPr>
              <w:pStyle w:val="BodyText"/>
              <w:ind w:left="32"/>
            </w:pPr>
            <w:r>
              <w:t xml:space="preserve">If there is any doubt </w:t>
            </w:r>
            <w:proofErr w:type="gramStart"/>
            <w:r>
              <w:t>whether or not</w:t>
            </w:r>
            <w:proofErr w:type="gramEnd"/>
            <w:r>
              <w:t xml:space="preserve"> someone has legitimate access to information, </w:t>
            </w:r>
            <w:r>
              <w:rPr>
                <w:u w:val="single"/>
              </w:rPr>
              <w:t>always</w:t>
            </w:r>
            <w:r>
              <w:t xml:space="preserve"> check before you disclose.</w:t>
            </w:r>
          </w:p>
          <w:p w14:paraId="39D5A6FC" w14:textId="77777777" w:rsidR="001441D3" w:rsidRDefault="001441D3">
            <w:pPr>
              <w:pStyle w:val="BodyText"/>
              <w:ind w:left="32"/>
            </w:pPr>
          </w:p>
          <w:p w14:paraId="5473D4C2" w14:textId="77777777" w:rsidR="001441D3" w:rsidRDefault="00EB466F">
            <w:pPr>
              <w:pStyle w:val="TableParagraph"/>
              <w:rPr>
                <w:b/>
                <w:sz w:val="24"/>
              </w:rPr>
            </w:pPr>
            <w:r>
              <w:rPr>
                <w:b/>
                <w:sz w:val="24"/>
              </w:rPr>
              <w:t>EQUALITY AND DIVERSITY</w:t>
            </w:r>
          </w:p>
          <w:p w14:paraId="7AB5EDB1" w14:textId="77777777" w:rsidR="001441D3" w:rsidRDefault="00EB466F">
            <w:pPr>
              <w:pStyle w:val="TableParagraph"/>
              <w:ind w:right="388"/>
              <w:rPr>
                <w:sz w:val="24"/>
              </w:rPr>
            </w:pPr>
            <w:r>
              <w:rPr>
                <w:sz w:val="24"/>
              </w:rPr>
              <w:t xml:space="preserve">We aim to design and provide services and employment practices that meet the diverse needs of our service users and staff, ensuring that none are placed at a disadvantage over others. You will be expected to </w:t>
            </w:r>
            <w:proofErr w:type="gramStart"/>
            <w:r>
              <w:rPr>
                <w:sz w:val="24"/>
              </w:rPr>
              <w:t xml:space="preserve">take into </w:t>
            </w:r>
            <w:r>
              <w:rPr>
                <w:sz w:val="24"/>
              </w:rPr>
              <w:t>account</w:t>
            </w:r>
            <w:proofErr w:type="gramEnd"/>
            <w:r>
              <w:rPr>
                <w:sz w:val="24"/>
              </w:rPr>
              <w:t xml:space="preserve"> the provisions of the Equality Act 2010 to advancing equal opportunity. You </w:t>
            </w:r>
            <w:proofErr w:type="gramStart"/>
            <w:r>
              <w:rPr>
                <w:sz w:val="24"/>
              </w:rPr>
              <w:t>must to</w:t>
            </w:r>
            <w:proofErr w:type="gramEnd"/>
            <w:r>
              <w:rPr>
                <w:sz w:val="24"/>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06C89A0" w14:textId="77777777" w:rsidR="001441D3" w:rsidRDefault="001441D3">
            <w:pPr>
              <w:pStyle w:val="TableParagraph"/>
              <w:rPr>
                <w:sz w:val="24"/>
              </w:rPr>
            </w:pPr>
          </w:p>
          <w:p w14:paraId="4EE88F5F" w14:textId="77777777" w:rsidR="001441D3" w:rsidRDefault="00EB466F">
            <w:pPr>
              <w:pStyle w:val="BodyText"/>
              <w:ind w:left="32"/>
            </w:pPr>
            <w:r>
              <w:t>In carrying out its functions, you must have due regard to the different needs of different protected equality groups in their area.</w:t>
            </w:r>
          </w:p>
          <w:p w14:paraId="4AD11DF5" w14:textId="77777777" w:rsidR="001441D3" w:rsidRDefault="001441D3">
            <w:pPr>
              <w:pStyle w:val="TableParagraph"/>
              <w:rPr>
                <w:b/>
                <w:sz w:val="24"/>
              </w:rPr>
            </w:pPr>
          </w:p>
          <w:p w14:paraId="53770FCD" w14:textId="77777777" w:rsidR="001441D3" w:rsidRDefault="00EB466F">
            <w:pPr>
              <w:pStyle w:val="TableParagraph"/>
              <w:rPr>
                <w:b/>
                <w:sz w:val="24"/>
              </w:rPr>
            </w:pPr>
            <w:r>
              <w:rPr>
                <w:b/>
                <w:sz w:val="24"/>
              </w:rPr>
              <w:t>INFECTION CONTROL</w:t>
            </w:r>
          </w:p>
          <w:p w14:paraId="19A61679" w14:textId="77777777" w:rsidR="001441D3" w:rsidRDefault="00EB466F">
            <w:pPr>
              <w:pStyle w:val="TableParagraph"/>
            </w:pPr>
            <w:r>
              <w:rPr>
                <w:sz w:val="24"/>
              </w:rPr>
              <w:t xml:space="preserve">All employees have a responsibility to protect from infection themselves and other people, whether they be patients, other </w:t>
            </w:r>
            <w:proofErr w:type="gramStart"/>
            <w:r>
              <w:rPr>
                <w:sz w:val="24"/>
              </w:rPr>
              <w:t>staff</w:t>
            </w:r>
            <w:proofErr w:type="gramEnd"/>
            <w:r>
              <w:rPr>
                <w:sz w:val="24"/>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Pr>
                <w:sz w:val="24"/>
              </w:rPr>
              <w:t>Health</w:t>
            </w:r>
            <w:proofErr w:type="gramEnd"/>
            <w:r>
              <w:rPr>
                <w:sz w:val="24"/>
              </w:rPr>
              <w:t xml:space="preserve"> and social care Act 2008 (updated 2015) (and subsequent legislation), and to attend mandatory training relating to infection prevention and</w:t>
            </w:r>
            <w:r>
              <w:rPr>
                <w:spacing w:val="-2"/>
                <w:sz w:val="24"/>
              </w:rPr>
              <w:t xml:space="preserve"> </w:t>
            </w:r>
            <w:r>
              <w:rPr>
                <w:sz w:val="24"/>
              </w:rPr>
              <w:t>control.</w:t>
            </w:r>
          </w:p>
          <w:p w14:paraId="13B8E21F" w14:textId="77777777" w:rsidR="001441D3" w:rsidRDefault="00EB466F">
            <w:pPr>
              <w:pStyle w:val="TableParagraph"/>
            </w:pPr>
            <w:r>
              <w:rPr>
                <w:b/>
                <w:sz w:val="24"/>
              </w:rPr>
              <w:lastRenderedPageBreak/>
              <w:t>COUNTER</w:t>
            </w:r>
            <w:r>
              <w:rPr>
                <w:b/>
                <w:spacing w:val="-4"/>
                <w:sz w:val="24"/>
              </w:rPr>
              <w:t xml:space="preserve"> </w:t>
            </w:r>
            <w:r>
              <w:rPr>
                <w:b/>
                <w:sz w:val="24"/>
              </w:rPr>
              <w:t>FRAUD</w:t>
            </w:r>
          </w:p>
          <w:p w14:paraId="36C781A6" w14:textId="77777777" w:rsidR="001441D3" w:rsidRDefault="00EB466F">
            <w:pPr>
              <w:pStyle w:val="TableParagraph"/>
              <w:jc w:val="both"/>
            </w:pPr>
            <w:r>
              <w:rPr>
                <w:sz w:val="24"/>
              </w:rPr>
              <w:t>Staff are expected to report any incidences of potential fraud to the Counter Fraud Helpline on 0800 028 40</w:t>
            </w:r>
            <w:r>
              <w:rPr>
                <w:spacing w:val="-2"/>
                <w:sz w:val="24"/>
              </w:rPr>
              <w:t xml:space="preserve"> </w:t>
            </w:r>
            <w:r>
              <w:rPr>
                <w:sz w:val="24"/>
              </w:rPr>
              <w:t>60.</w:t>
            </w:r>
          </w:p>
          <w:p w14:paraId="1EC59499" w14:textId="77777777" w:rsidR="001441D3" w:rsidRDefault="001441D3">
            <w:pPr>
              <w:pStyle w:val="TableParagraph"/>
              <w:jc w:val="both"/>
              <w:rPr>
                <w:b/>
                <w:sz w:val="24"/>
              </w:rPr>
            </w:pPr>
          </w:p>
          <w:p w14:paraId="1CE27C83" w14:textId="77777777" w:rsidR="001441D3" w:rsidRDefault="00EB466F">
            <w:pPr>
              <w:pStyle w:val="TableParagraph"/>
              <w:spacing w:line="272" w:lineRule="exact"/>
              <w:rPr>
                <w:b/>
                <w:sz w:val="24"/>
              </w:rPr>
            </w:pPr>
            <w:r>
              <w:rPr>
                <w:b/>
                <w:sz w:val="24"/>
              </w:rPr>
              <w:t>SMOKING AT WORK</w:t>
            </w:r>
          </w:p>
          <w:p w14:paraId="37CF79A5" w14:textId="77777777" w:rsidR="001441D3" w:rsidRDefault="00EB466F">
            <w:pPr>
              <w:pStyle w:val="TableParagraph"/>
              <w:rPr>
                <w:sz w:val="24"/>
              </w:rPr>
            </w:pPr>
            <w:r>
              <w:rPr>
                <w:sz w:val="24"/>
              </w:rPr>
              <w:t>The Trust has a “Smoke Free Policy”, which applies to:</w:t>
            </w:r>
          </w:p>
          <w:p w14:paraId="2D7A706E" w14:textId="77777777" w:rsidR="001441D3" w:rsidRDefault="00EB466F">
            <w:pPr>
              <w:pStyle w:val="TableParagraph"/>
              <w:numPr>
                <w:ilvl w:val="0"/>
                <w:numId w:val="7"/>
              </w:numPr>
              <w:tabs>
                <w:tab w:val="left" w:pos="-4600"/>
                <w:tab w:val="left" w:pos="-4599"/>
              </w:tabs>
              <w:suppressAutoHyphens w:val="0"/>
              <w:spacing w:line="293" w:lineRule="exact"/>
              <w:ind w:hanging="362"/>
            </w:pPr>
            <w:r>
              <w:rPr>
                <w:sz w:val="24"/>
              </w:rPr>
              <w:t>All persons present in or on any of the Trust grounds and</w:t>
            </w:r>
            <w:r>
              <w:rPr>
                <w:spacing w:val="-19"/>
                <w:sz w:val="24"/>
              </w:rPr>
              <w:t xml:space="preserve"> </w:t>
            </w:r>
            <w:proofErr w:type="gramStart"/>
            <w:r>
              <w:rPr>
                <w:sz w:val="24"/>
              </w:rPr>
              <w:t>premises</w:t>
            </w:r>
            <w:proofErr w:type="gramEnd"/>
          </w:p>
          <w:p w14:paraId="4D37FC5C" w14:textId="77777777" w:rsidR="001441D3" w:rsidRDefault="00EB466F">
            <w:pPr>
              <w:pStyle w:val="TableParagraph"/>
              <w:numPr>
                <w:ilvl w:val="0"/>
                <w:numId w:val="7"/>
              </w:numPr>
              <w:tabs>
                <w:tab w:val="left" w:pos="-4600"/>
                <w:tab w:val="left" w:pos="-4599"/>
              </w:tabs>
              <w:suppressAutoHyphens w:val="0"/>
              <w:ind w:right="202"/>
              <w:rPr>
                <w:sz w:val="24"/>
              </w:rPr>
            </w:pPr>
            <w:r>
              <w:rPr>
                <w:sz w:val="24"/>
              </w:rPr>
              <w:t>All persons travelling in Trust owned vehicles (including lease cars) whilst on official business.</w:t>
            </w:r>
          </w:p>
          <w:p w14:paraId="77D92B70" w14:textId="77777777" w:rsidR="001441D3" w:rsidRDefault="00EB466F">
            <w:pPr>
              <w:pStyle w:val="TableParagraph"/>
              <w:numPr>
                <w:ilvl w:val="0"/>
                <w:numId w:val="7"/>
              </w:numPr>
              <w:tabs>
                <w:tab w:val="left" w:pos="-4600"/>
                <w:tab w:val="left" w:pos="-4599"/>
              </w:tabs>
              <w:suppressAutoHyphens w:val="0"/>
              <w:ind w:right="208"/>
            </w:pPr>
            <w:r>
              <w:rPr>
                <w:sz w:val="24"/>
              </w:rPr>
              <w:t xml:space="preserve">Privately owned vehicles parked on Trust grounds or </w:t>
            </w:r>
            <w:r>
              <w:rPr>
                <w:sz w:val="24"/>
              </w:rPr>
              <w:t>when transporting Service Users, Visitors on official Trust</w:t>
            </w:r>
            <w:r>
              <w:rPr>
                <w:spacing w:val="-2"/>
                <w:sz w:val="24"/>
              </w:rPr>
              <w:t xml:space="preserve"> </w:t>
            </w:r>
            <w:r>
              <w:rPr>
                <w:sz w:val="24"/>
              </w:rPr>
              <w:t>business.</w:t>
            </w:r>
          </w:p>
          <w:p w14:paraId="6164559B" w14:textId="77777777" w:rsidR="001441D3" w:rsidRDefault="00EB466F">
            <w:pPr>
              <w:pStyle w:val="TableParagraph"/>
              <w:numPr>
                <w:ilvl w:val="0"/>
                <w:numId w:val="7"/>
              </w:numPr>
              <w:tabs>
                <w:tab w:val="left" w:pos="-4600"/>
                <w:tab w:val="left" w:pos="-4599"/>
              </w:tabs>
              <w:suppressAutoHyphens w:val="0"/>
              <w:ind w:right="208"/>
            </w:pPr>
            <w:r>
              <w:rPr>
                <w:sz w:val="24"/>
              </w:rPr>
              <w:t>When wearing an NHS</w:t>
            </w:r>
            <w:r>
              <w:rPr>
                <w:spacing w:val="-8"/>
                <w:sz w:val="24"/>
              </w:rPr>
              <w:t xml:space="preserve"> </w:t>
            </w:r>
            <w:r>
              <w:rPr>
                <w:sz w:val="24"/>
              </w:rPr>
              <w:t>uniform.</w:t>
            </w:r>
          </w:p>
          <w:p w14:paraId="61350721" w14:textId="77777777" w:rsidR="001441D3" w:rsidRDefault="001441D3">
            <w:pPr>
              <w:pStyle w:val="TableParagraph"/>
              <w:rPr>
                <w:b/>
                <w:sz w:val="24"/>
              </w:rPr>
            </w:pPr>
          </w:p>
          <w:p w14:paraId="4A5F6570" w14:textId="77777777" w:rsidR="001441D3" w:rsidRDefault="00EB466F">
            <w:pPr>
              <w:pStyle w:val="TableParagraph"/>
              <w:rPr>
                <w:b/>
                <w:sz w:val="24"/>
              </w:rPr>
            </w:pPr>
            <w:r>
              <w:rPr>
                <w:b/>
                <w:sz w:val="24"/>
              </w:rPr>
              <w:t>ELECTRONIC ROSTERING</w:t>
            </w:r>
          </w:p>
          <w:p w14:paraId="48C35B78" w14:textId="77777777" w:rsidR="001441D3" w:rsidRDefault="00EB466F">
            <w:pPr>
              <w:pStyle w:val="TableParagraph"/>
              <w:rPr>
                <w:sz w:val="24"/>
              </w:rPr>
            </w:pPr>
            <w:r>
              <w:rPr>
                <w:sz w:val="24"/>
              </w:rPr>
              <w:t xml:space="preserve">‘Our Electronic Rostering system is key to ensuring staff are in the right place with the right skills at the right time, to </w:t>
            </w:r>
            <w:r>
              <w:rPr>
                <w:sz w:val="24"/>
              </w:rPr>
              <w:t>ensure we carry out this responsibility effectively; all LPT staff must adhere to the rostering standards and guidelines set out in the Electronic Rostering Policy, pertaining to their role’.</w:t>
            </w:r>
          </w:p>
          <w:p w14:paraId="0998E603" w14:textId="77777777" w:rsidR="001441D3" w:rsidRDefault="001441D3">
            <w:pPr>
              <w:pStyle w:val="TableParagraph"/>
              <w:rPr>
                <w:b/>
                <w:sz w:val="24"/>
              </w:rPr>
            </w:pPr>
          </w:p>
        </w:tc>
      </w:tr>
    </w:tbl>
    <w:p w14:paraId="651D8ABA" w14:textId="77777777" w:rsidR="001441D3" w:rsidRDefault="001441D3"/>
    <w:p w14:paraId="395FFE07" w14:textId="77777777" w:rsidR="001441D3" w:rsidRDefault="001441D3"/>
    <w:p w14:paraId="32A12112" w14:textId="77777777" w:rsidR="001441D3" w:rsidRDefault="001441D3"/>
    <w:p w14:paraId="6A7E70CD" w14:textId="77777777" w:rsidR="001441D3" w:rsidRDefault="001441D3"/>
    <w:p w14:paraId="0FBA4A55" w14:textId="77777777" w:rsidR="001441D3" w:rsidRDefault="001441D3"/>
    <w:p w14:paraId="78C25AE5" w14:textId="77777777" w:rsidR="001441D3" w:rsidRDefault="001441D3"/>
    <w:p w14:paraId="5325EFFD" w14:textId="77777777" w:rsidR="001441D3" w:rsidRDefault="001441D3"/>
    <w:p w14:paraId="71748CDB" w14:textId="77777777" w:rsidR="001441D3" w:rsidRDefault="001441D3"/>
    <w:p w14:paraId="1F4CA67F" w14:textId="77777777" w:rsidR="001441D3" w:rsidRDefault="001441D3">
      <w:pPr>
        <w:pageBreakBefore/>
        <w:suppressAutoHyphens w:val="0"/>
      </w:pPr>
    </w:p>
    <w:tbl>
      <w:tblPr>
        <w:tblW w:w="9898" w:type="dxa"/>
        <w:tblInd w:w="430" w:type="dxa"/>
        <w:tblLayout w:type="fixed"/>
        <w:tblCellMar>
          <w:left w:w="10" w:type="dxa"/>
          <w:right w:w="10" w:type="dxa"/>
        </w:tblCellMar>
        <w:tblLook w:val="0000" w:firstRow="0" w:lastRow="0" w:firstColumn="0" w:lastColumn="0" w:noHBand="0" w:noVBand="0"/>
      </w:tblPr>
      <w:tblGrid>
        <w:gridCol w:w="3829"/>
        <w:gridCol w:w="1852"/>
        <w:gridCol w:w="1114"/>
        <w:gridCol w:w="1036"/>
        <w:gridCol w:w="1034"/>
        <w:gridCol w:w="1033"/>
      </w:tblGrid>
      <w:tr w:rsidR="001441D3" w14:paraId="1FBD2732" w14:textId="77777777">
        <w:tblPrEx>
          <w:tblCellMar>
            <w:top w:w="0" w:type="dxa"/>
            <w:bottom w:w="0" w:type="dxa"/>
          </w:tblCellMar>
        </w:tblPrEx>
        <w:trPr>
          <w:trHeight w:val="830"/>
        </w:trPr>
        <w:tc>
          <w:tcPr>
            <w:tcW w:w="38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9C1034" w14:textId="77777777" w:rsidR="001441D3" w:rsidRDefault="00EB466F">
            <w:pPr>
              <w:pStyle w:val="TableParagraph"/>
              <w:ind w:left="892" w:right="694" w:hanging="166"/>
            </w:pPr>
            <w:bookmarkStart w:id="0" w:name="_Hlk179188236"/>
            <w:r>
              <w:rPr>
                <w:b/>
                <w:szCs w:val="20"/>
              </w:rPr>
              <w:t>Person Specification Selection Criteria</w:t>
            </w:r>
            <w:r>
              <w:rPr>
                <w:szCs w:val="20"/>
              </w:rPr>
              <w:t>:</w:t>
            </w:r>
          </w:p>
        </w:tc>
        <w:tc>
          <w:tcPr>
            <w:tcW w:w="18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269254" w14:textId="77777777" w:rsidR="001441D3" w:rsidRDefault="00EB466F">
            <w:pPr>
              <w:pStyle w:val="TableParagraph"/>
              <w:ind w:left="438" w:right="239" w:hanging="168"/>
              <w:rPr>
                <w:b/>
                <w:szCs w:val="20"/>
              </w:rPr>
            </w:pPr>
            <w:r>
              <w:rPr>
                <w:b/>
                <w:szCs w:val="20"/>
              </w:rPr>
              <w:t xml:space="preserve">3. </w:t>
            </w:r>
            <w:r>
              <w:rPr>
                <w:b/>
                <w:szCs w:val="20"/>
              </w:rPr>
              <w:t>Essential/ Minimum</w:t>
            </w:r>
          </w:p>
          <w:p w14:paraId="52C86885" w14:textId="77777777" w:rsidR="001441D3" w:rsidRDefault="00EB466F">
            <w:pPr>
              <w:pStyle w:val="TableParagraph"/>
              <w:ind w:left="292"/>
              <w:rPr>
                <w:b/>
                <w:szCs w:val="20"/>
              </w:rPr>
            </w:pPr>
            <w:r>
              <w:rPr>
                <w:b/>
                <w:szCs w:val="20"/>
              </w:rPr>
              <w:t>1. Desirable</w:t>
            </w:r>
          </w:p>
        </w:tc>
        <w:tc>
          <w:tcPr>
            <w:tcW w:w="42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5EA582" w14:textId="77777777" w:rsidR="001441D3" w:rsidRDefault="00EB466F">
            <w:pPr>
              <w:pStyle w:val="TableParagraph"/>
              <w:ind w:left="187" w:right="172" w:firstLine="6"/>
              <w:jc w:val="center"/>
              <w:rPr>
                <w:b/>
                <w:szCs w:val="20"/>
              </w:rPr>
            </w:pPr>
            <w:r>
              <w:rPr>
                <w:b/>
                <w:szCs w:val="20"/>
              </w:rPr>
              <w:t xml:space="preserve">Stage measured at. You must demonstrate the required </w:t>
            </w:r>
            <w:proofErr w:type="gramStart"/>
            <w:r>
              <w:rPr>
                <w:b/>
                <w:szCs w:val="20"/>
              </w:rPr>
              <w:t>criteria</w:t>
            </w:r>
            <w:proofErr w:type="gramEnd"/>
          </w:p>
          <w:p w14:paraId="63005B58" w14:textId="77777777" w:rsidR="001441D3" w:rsidRDefault="00EB466F">
            <w:pPr>
              <w:pStyle w:val="TableParagraph"/>
              <w:spacing w:line="262" w:lineRule="exact"/>
              <w:ind w:left="801" w:right="785"/>
              <w:jc w:val="center"/>
              <w:rPr>
                <w:b/>
                <w:szCs w:val="20"/>
              </w:rPr>
            </w:pPr>
            <w:r>
              <w:rPr>
                <w:b/>
                <w:szCs w:val="20"/>
              </w:rPr>
              <w:t>at all stages indicated</w:t>
            </w:r>
          </w:p>
        </w:tc>
      </w:tr>
      <w:tr w:rsidR="001441D3" w14:paraId="69412C00" w14:textId="77777777">
        <w:tblPrEx>
          <w:tblCellMar>
            <w:top w:w="0" w:type="dxa"/>
            <w:bottom w:w="0" w:type="dxa"/>
          </w:tblCellMar>
        </w:tblPrEx>
        <w:trPr>
          <w:trHeight w:val="827"/>
        </w:trPr>
        <w:tc>
          <w:tcPr>
            <w:tcW w:w="38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95760B" w14:textId="77777777" w:rsidR="001441D3" w:rsidRDefault="001441D3">
            <w:pPr>
              <w:rPr>
                <w:szCs w:val="20"/>
              </w:rPr>
            </w:pPr>
          </w:p>
        </w:tc>
        <w:tc>
          <w:tcPr>
            <w:tcW w:w="18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DE4569" w14:textId="77777777" w:rsidR="001441D3" w:rsidRDefault="001441D3">
            <w:pPr>
              <w:rPr>
                <w:szCs w:val="20"/>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199693" w14:textId="77777777" w:rsidR="001441D3" w:rsidRDefault="00EB466F">
            <w:pPr>
              <w:pStyle w:val="TableParagraph"/>
              <w:ind w:left="163" w:right="129" w:firstLine="14"/>
              <w:rPr>
                <w:b/>
                <w:sz w:val="20"/>
                <w:szCs w:val="18"/>
              </w:rPr>
            </w:pPr>
            <w:proofErr w:type="spellStart"/>
            <w:r>
              <w:rPr>
                <w:b/>
                <w:sz w:val="20"/>
                <w:szCs w:val="18"/>
              </w:rPr>
              <w:t>Applic</w:t>
            </w:r>
            <w:proofErr w:type="spellEnd"/>
            <w:r>
              <w:rPr>
                <w:b/>
                <w:sz w:val="20"/>
                <w:szCs w:val="18"/>
              </w:rPr>
              <w:t xml:space="preserve">- </w:t>
            </w:r>
            <w:proofErr w:type="spellStart"/>
            <w:r>
              <w:rPr>
                <w:b/>
                <w:sz w:val="20"/>
                <w:szCs w:val="18"/>
              </w:rPr>
              <w:t>ation</w:t>
            </w:r>
            <w:proofErr w:type="spellEnd"/>
          </w:p>
          <w:p w14:paraId="00B25F8C" w14:textId="77777777" w:rsidR="001441D3" w:rsidRDefault="00EB466F">
            <w:pPr>
              <w:pStyle w:val="TableParagraph"/>
              <w:spacing w:line="262" w:lineRule="exact"/>
              <w:ind w:left="249"/>
              <w:rPr>
                <w:b/>
                <w:sz w:val="20"/>
                <w:szCs w:val="18"/>
              </w:rPr>
            </w:pPr>
            <w:r>
              <w:rPr>
                <w:b/>
                <w:sz w:val="20"/>
                <w:szCs w:val="18"/>
              </w:rPr>
              <w:t>form</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081EAD" w14:textId="77777777" w:rsidR="001441D3" w:rsidRDefault="00EB466F">
            <w:pPr>
              <w:pStyle w:val="TableParagraph"/>
              <w:ind w:left="157" w:hanging="39"/>
              <w:rPr>
                <w:b/>
                <w:sz w:val="20"/>
                <w:szCs w:val="18"/>
              </w:rPr>
            </w:pPr>
            <w:r>
              <w:rPr>
                <w:b/>
                <w:sz w:val="20"/>
                <w:szCs w:val="18"/>
              </w:rPr>
              <w:t>Inter- view</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8DC21F" w14:textId="77777777" w:rsidR="001441D3" w:rsidRDefault="00EB466F">
            <w:pPr>
              <w:pStyle w:val="TableParagraph"/>
              <w:spacing w:line="269" w:lineRule="exact"/>
              <w:ind w:left="267"/>
              <w:rPr>
                <w:b/>
                <w:sz w:val="20"/>
                <w:szCs w:val="18"/>
              </w:rPr>
            </w:pPr>
            <w:r>
              <w:rPr>
                <w:b/>
                <w:sz w:val="20"/>
                <w:szCs w:val="18"/>
              </w:rPr>
              <w:t>Test</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5CD416" w14:textId="77777777" w:rsidR="001441D3" w:rsidRDefault="00EB466F">
            <w:pPr>
              <w:pStyle w:val="TableParagraph"/>
              <w:ind w:left="117" w:right="81" w:firstLine="31"/>
              <w:rPr>
                <w:b/>
                <w:sz w:val="20"/>
                <w:szCs w:val="18"/>
              </w:rPr>
            </w:pPr>
            <w:r>
              <w:rPr>
                <w:b/>
                <w:sz w:val="20"/>
                <w:szCs w:val="18"/>
              </w:rPr>
              <w:t xml:space="preserve">Prese- </w:t>
            </w:r>
            <w:proofErr w:type="spellStart"/>
            <w:r>
              <w:rPr>
                <w:b/>
                <w:sz w:val="20"/>
                <w:szCs w:val="18"/>
              </w:rPr>
              <w:t>ntation</w:t>
            </w:r>
            <w:proofErr w:type="spellEnd"/>
          </w:p>
        </w:tc>
      </w:tr>
      <w:tr w:rsidR="001441D3" w14:paraId="00F5191A" w14:textId="77777777">
        <w:tblPrEx>
          <w:tblCellMar>
            <w:top w:w="0" w:type="dxa"/>
            <w:bottom w:w="0" w:type="dxa"/>
          </w:tblCellMar>
        </w:tblPrEx>
        <w:trPr>
          <w:trHeight w:val="1676"/>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41FE4E" w14:textId="77777777" w:rsidR="001441D3" w:rsidRDefault="00EB466F">
            <w:pPr>
              <w:pStyle w:val="TableParagraph"/>
              <w:ind w:left="107" w:right="99"/>
              <w:rPr>
                <w:b/>
                <w:szCs w:val="20"/>
              </w:rPr>
            </w:pPr>
            <w:r>
              <w:rPr>
                <w:b/>
                <w:szCs w:val="20"/>
              </w:rPr>
              <w:t>Demonstrates a commitment to the Trust’s Values</w:t>
            </w:r>
          </w:p>
          <w:p w14:paraId="72C5A4F0" w14:textId="77777777" w:rsidR="001441D3" w:rsidRDefault="00EB466F">
            <w:pPr>
              <w:pStyle w:val="TableParagraph"/>
              <w:numPr>
                <w:ilvl w:val="1"/>
                <w:numId w:val="8"/>
              </w:numPr>
              <w:tabs>
                <w:tab w:val="left" w:pos="720"/>
              </w:tabs>
              <w:suppressAutoHyphens w:val="0"/>
              <w:ind w:left="720" w:hanging="614"/>
              <w:rPr>
                <w:szCs w:val="20"/>
              </w:rPr>
            </w:pPr>
            <w:r>
              <w:rPr>
                <w:szCs w:val="20"/>
              </w:rPr>
              <w:t>Compassion</w:t>
            </w:r>
          </w:p>
          <w:p w14:paraId="23558AA5" w14:textId="77777777" w:rsidR="001441D3" w:rsidRDefault="00EB466F">
            <w:pPr>
              <w:pStyle w:val="TableParagraph"/>
              <w:numPr>
                <w:ilvl w:val="1"/>
                <w:numId w:val="8"/>
              </w:numPr>
              <w:tabs>
                <w:tab w:val="left" w:pos="720"/>
              </w:tabs>
              <w:suppressAutoHyphens w:val="0"/>
              <w:ind w:left="720" w:hanging="614"/>
              <w:rPr>
                <w:szCs w:val="20"/>
              </w:rPr>
            </w:pPr>
            <w:r>
              <w:rPr>
                <w:szCs w:val="20"/>
              </w:rPr>
              <w:t>Trust</w:t>
            </w:r>
          </w:p>
          <w:p w14:paraId="23B48E5F" w14:textId="77777777" w:rsidR="001441D3" w:rsidRDefault="00EB466F">
            <w:pPr>
              <w:pStyle w:val="TableParagraph"/>
              <w:numPr>
                <w:ilvl w:val="1"/>
                <w:numId w:val="8"/>
              </w:numPr>
              <w:tabs>
                <w:tab w:val="left" w:pos="720"/>
              </w:tabs>
              <w:suppressAutoHyphens w:val="0"/>
              <w:ind w:left="720" w:hanging="614"/>
              <w:rPr>
                <w:szCs w:val="20"/>
              </w:rPr>
            </w:pPr>
            <w:r>
              <w:rPr>
                <w:szCs w:val="20"/>
              </w:rPr>
              <w:t>Respect</w:t>
            </w:r>
          </w:p>
          <w:p w14:paraId="60C68F5A" w14:textId="77777777" w:rsidR="001441D3" w:rsidRDefault="00EB466F">
            <w:pPr>
              <w:pStyle w:val="TableParagraph"/>
              <w:numPr>
                <w:ilvl w:val="1"/>
                <w:numId w:val="8"/>
              </w:numPr>
              <w:tabs>
                <w:tab w:val="left" w:pos="720"/>
              </w:tabs>
              <w:suppressAutoHyphens w:val="0"/>
              <w:ind w:left="720" w:hanging="614"/>
              <w:rPr>
                <w:szCs w:val="20"/>
              </w:rPr>
            </w:pPr>
            <w:r>
              <w:rPr>
                <w:szCs w:val="20"/>
              </w:rPr>
              <w:t>Integrity</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765C6B" w14:textId="77777777" w:rsidR="001441D3" w:rsidRDefault="001441D3">
            <w:pPr>
              <w:pStyle w:val="TableParagraph"/>
              <w:rPr>
                <w:szCs w:val="20"/>
              </w:rPr>
            </w:pPr>
          </w:p>
          <w:p w14:paraId="23C43DDA" w14:textId="77777777" w:rsidR="001441D3" w:rsidRDefault="001441D3">
            <w:pPr>
              <w:pStyle w:val="TableParagraph"/>
              <w:rPr>
                <w:szCs w:val="20"/>
              </w:rPr>
            </w:pPr>
          </w:p>
          <w:p w14:paraId="3A85AAE3" w14:textId="77777777" w:rsidR="001441D3" w:rsidRDefault="00EB466F">
            <w:pPr>
              <w:pStyle w:val="TableParagraph"/>
              <w:spacing w:before="223"/>
              <w:ind w:left="107"/>
              <w:jc w:val="center"/>
            </w:pPr>
            <w:r>
              <w:rPr>
                <w:w w:val="99"/>
                <w:szCs w:val="20"/>
              </w:rPr>
              <w:t>3</w:t>
            </w:r>
          </w:p>
          <w:p w14:paraId="34F9A660" w14:textId="77777777" w:rsidR="001441D3" w:rsidRDefault="00EB466F">
            <w:pPr>
              <w:pStyle w:val="TableParagraph"/>
              <w:ind w:left="107"/>
              <w:jc w:val="center"/>
            </w:pPr>
            <w:r>
              <w:rPr>
                <w:w w:val="99"/>
                <w:szCs w:val="20"/>
              </w:rPr>
              <w:t>3</w:t>
            </w:r>
          </w:p>
          <w:p w14:paraId="68707788" w14:textId="77777777" w:rsidR="001441D3" w:rsidRDefault="00EB466F">
            <w:pPr>
              <w:pStyle w:val="TableParagraph"/>
              <w:ind w:left="107"/>
              <w:jc w:val="center"/>
            </w:pPr>
            <w:r>
              <w:rPr>
                <w:w w:val="99"/>
                <w:szCs w:val="20"/>
              </w:rPr>
              <w:t>3</w:t>
            </w:r>
          </w:p>
          <w:p w14:paraId="3DA68143" w14:textId="77777777" w:rsidR="001441D3" w:rsidRDefault="00EB466F">
            <w:pPr>
              <w:pStyle w:val="TableParagraph"/>
              <w:spacing w:line="267" w:lineRule="exact"/>
              <w:ind w:left="107"/>
              <w:jc w:val="center"/>
            </w:pPr>
            <w:r>
              <w:rPr>
                <w:w w:val="99"/>
                <w:szCs w:val="20"/>
              </w:rPr>
              <w:t>3</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B9AD8C" w14:textId="77777777" w:rsidR="001441D3" w:rsidRDefault="001441D3">
            <w:pPr>
              <w:pStyle w:val="TableParagraph"/>
              <w:rPr>
                <w:rFonts w:ascii="Times New Roman" w:hAnsi="Times New Roman"/>
                <w:szCs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43B544" w14:textId="77777777" w:rsidR="001441D3" w:rsidRDefault="001441D3">
            <w:pPr>
              <w:pStyle w:val="TableParagraph"/>
              <w:rPr>
                <w:szCs w:val="20"/>
              </w:rPr>
            </w:pPr>
          </w:p>
          <w:p w14:paraId="658DD0A3" w14:textId="77777777" w:rsidR="001441D3" w:rsidRDefault="001441D3">
            <w:pPr>
              <w:pStyle w:val="TableParagraph"/>
              <w:rPr>
                <w:szCs w:val="20"/>
              </w:rPr>
            </w:pPr>
          </w:p>
          <w:p w14:paraId="0C89DC61" w14:textId="77777777" w:rsidR="001441D3" w:rsidRDefault="001441D3">
            <w:pPr>
              <w:pStyle w:val="TableParagraph"/>
              <w:rPr>
                <w:szCs w:val="20"/>
              </w:rPr>
            </w:pPr>
          </w:p>
          <w:p w14:paraId="1FD81C94" w14:textId="77777777" w:rsidR="001441D3" w:rsidRDefault="00EB466F">
            <w:pPr>
              <w:pStyle w:val="TableParagraph"/>
              <w:ind w:left="437" w:right="421"/>
              <w:jc w:val="both"/>
              <w:rPr>
                <w:szCs w:val="20"/>
              </w:rPr>
            </w:pPr>
            <w:r>
              <w:rPr>
                <w:szCs w:val="20"/>
              </w:rPr>
              <w:t xml:space="preserve">X </w:t>
            </w:r>
            <w:proofErr w:type="spellStart"/>
            <w:r>
              <w:rPr>
                <w:szCs w:val="20"/>
              </w:rPr>
              <w:t>X</w:t>
            </w:r>
            <w:proofErr w:type="spellEnd"/>
            <w:r>
              <w:rPr>
                <w:szCs w:val="20"/>
              </w:rPr>
              <w:t xml:space="preserve"> </w:t>
            </w:r>
            <w:proofErr w:type="spellStart"/>
            <w:r>
              <w:rPr>
                <w:szCs w:val="20"/>
              </w:rPr>
              <w:t>X</w:t>
            </w:r>
            <w:proofErr w:type="spellEnd"/>
            <w:r>
              <w:rPr>
                <w:szCs w:val="20"/>
              </w:rPr>
              <w:t xml:space="preserve"> </w:t>
            </w:r>
            <w:proofErr w:type="spellStart"/>
            <w:r>
              <w:rPr>
                <w:szCs w:val="20"/>
              </w:rPr>
              <w:t>X</w:t>
            </w:r>
            <w:proofErr w:type="spellEnd"/>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D1B1A" w14:textId="77777777" w:rsidR="001441D3" w:rsidRDefault="001441D3">
            <w:pPr>
              <w:pStyle w:val="TableParagraph"/>
              <w:rPr>
                <w:rFonts w:ascii="Times New Roman" w:hAnsi="Times New Roman"/>
                <w:szCs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59D46" w14:textId="77777777" w:rsidR="001441D3" w:rsidRDefault="001441D3">
            <w:pPr>
              <w:pStyle w:val="TableParagraph"/>
              <w:rPr>
                <w:szCs w:val="20"/>
              </w:rPr>
            </w:pPr>
          </w:p>
          <w:p w14:paraId="61BF3E53" w14:textId="77777777" w:rsidR="001441D3" w:rsidRDefault="001441D3">
            <w:pPr>
              <w:pStyle w:val="TableParagraph"/>
              <w:rPr>
                <w:szCs w:val="20"/>
              </w:rPr>
            </w:pPr>
          </w:p>
          <w:p w14:paraId="00C6E354" w14:textId="77777777" w:rsidR="001441D3" w:rsidRDefault="001441D3">
            <w:pPr>
              <w:pStyle w:val="TableParagraph"/>
              <w:rPr>
                <w:szCs w:val="20"/>
              </w:rPr>
            </w:pPr>
          </w:p>
          <w:p w14:paraId="690BB394" w14:textId="77777777" w:rsidR="001441D3" w:rsidRDefault="00EB466F">
            <w:pPr>
              <w:pStyle w:val="TableParagraph"/>
              <w:ind w:left="436" w:right="419"/>
              <w:jc w:val="both"/>
              <w:rPr>
                <w:szCs w:val="20"/>
              </w:rPr>
            </w:pPr>
            <w:r>
              <w:rPr>
                <w:szCs w:val="20"/>
              </w:rPr>
              <w:t xml:space="preserve">X </w:t>
            </w:r>
            <w:proofErr w:type="spellStart"/>
            <w:r>
              <w:rPr>
                <w:szCs w:val="20"/>
              </w:rPr>
              <w:t>X</w:t>
            </w:r>
            <w:proofErr w:type="spellEnd"/>
            <w:r>
              <w:rPr>
                <w:szCs w:val="20"/>
              </w:rPr>
              <w:t xml:space="preserve"> </w:t>
            </w:r>
            <w:proofErr w:type="spellStart"/>
            <w:r>
              <w:rPr>
                <w:szCs w:val="20"/>
              </w:rPr>
              <w:t>X</w:t>
            </w:r>
            <w:proofErr w:type="spellEnd"/>
            <w:r>
              <w:rPr>
                <w:szCs w:val="20"/>
              </w:rPr>
              <w:t xml:space="preserve"> </w:t>
            </w:r>
            <w:proofErr w:type="spellStart"/>
            <w:r>
              <w:rPr>
                <w:szCs w:val="20"/>
              </w:rPr>
              <w:t>X</w:t>
            </w:r>
            <w:proofErr w:type="spellEnd"/>
          </w:p>
        </w:tc>
      </w:tr>
      <w:tr w:rsidR="001441D3" w14:paraId="531D92D3" w14:textId="77777777">
        <w:tblPrEx>
          <w:tblCellMar>
            <w:top w:w="0" w:type="dxa"/>
            <w:bottom w:w="0" w:type="dxa"/>
          </w:tblCellMar>
        </w:tblPrEx>
        <w:trPr>
          <w:trHeight w:val="5443"/>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D09B56" w14:textId="77777777" w:rsidR="001441D3" w:rsidRDefault="00EB466F">
            <w:pPr>
              <w:pStyle w:val="TableParagraph"/>
              <w:ind w:left="107"/>
              <w:rPr>
                <w:b/>
              </w:rPr>
            </w:pPr>
            <w:r>
              <w:rPr>
                <w:b/>
              </w:rPr>
              <w:t>Qualifications (equivalent</w:t>
            </w:r>
          </w:p>
          <w:p w14:paraId="3EE4287B" w14:textId="77777777" w:rsidR="001441D3" w:rsidRDefault="00EB466F">
            <w:pPr>
              <w:pStyle w:val="TableParagraph"/>
              <w:ind w:left="107"/>
              <w:rPr>
                <w:b/>
              </w:rPr>
            </w:pPr>
            <w:r>
              <w:rPr>
                <w:b/>
              </w:rPr>
              <w:t xml:space="preserve">qualifications will </w:t>
            </w:r>
            <w:proofErr w:type="gramStart"/>
            <w:r>
              <w:rPr>
                <w:b/>
              </w:rPr>
              <w:t>be</w:t>
            </w:r>
            <w:proofErr w:type="gramEnd"/>
          </w:p>
          <w:p w14:paraId="51F1CDC0" w14:textId="77777777" w:rsidR="001441D3" w:rsidRDefault="00EB466F">
            <w:pPr>
              <w:pStyle w:val="TableParagraph"/>
              <w:ind w:left="107"/>
              <w:rPr>
                <w:b/>
              </w:rPr>
            </w:pPr>
            <w:r>
              <w:rPr>
                <w:b/>
              </w:rPr>
              <w:t xml:space="preserve">considered where </w:t>
            </w:r>
            <w:proofErr w:type="gramStart"/>
            <w:r>
              <w:rPr>
                <w:b/>
              </w:rPr>
              <w:t>their</w:t>
            </w:r>
            <w:proofErr w:type="gramEnd"/>
          </w:p>
          <w:p w14:paraId="446F1B23" w14:textId="77777777" w:rsidR="001441D3" w:rsidRDefault="00EB466F">
            <w:pPr>
              <w:pStyle w:val="TableParagraph"/>
              <w:ind w:left="107"/>
              <w:rPr>
                <w:b/>
              </w:rPr>
            </w:pPr>
            <w:r>
              <w:rPr>
                <w:b/>
              </w:rPr>
              <w:t xml:space="preserve">equivalency can </w:t>
            </w:r>
            <w:proofErr w:type="gramStart"/>
            <w:r>
              <w:rPr>
                <w:b/>
              </w:rPr>
              <w:t>be</w:t>
            </w:r>
            <w:proofErr w:type="gramEnd"/>
          </w:p>
          <w:p w14:paraId="7570E621" w14:textId="77777777" w:rsidR="001441D3" w:rsidRDefault="00EB466F">
            <w:pPr>
              <w:pStyle w:val="TableParagraph"/>
              <w:ind w:left="107"/>
              <w:rPr>
                <w:b/>
              </w:rPr>
            </w:pPr>
            <w:r>
              <w:rPr>
                <w:b/>
              </w:rPr>
              <w:t>demonstrated)</w:t>
            </w:r>
          </w:p>
          <w:p w14:paraId="073966B8" w14:textId="77777777" w:rsidR="001441D3" w:rsidRDefault="00EB466F">
            <w:pPr>
              <w:pStyle w:val="TableParagraph"/>
              <w:ind w:left="107"/>
            </w:pPr>
            <w:r>
              <w:rPr>
                <w:b/>
              </w:rPr>
              <w:t xml:space="preserve">2.1 </w:t>
            </w:r>
            <w:r>
              <w:t>Degree or relevant</w:t>
            </w:r>
          </w:p>
          <w:p w14:paraId="40265585" w14:textId="77777777" w:rsidR="001441D3" w:rsidRDefault="00EB466F">
            <w:pPr>
              <w:pStyle w:val="TableParagraph"/>
              <w:ind w:left="107"/>
            </w:pPr>
            <w:r>
              <w:t>experience.</w:t>
            </w:r>
          </w:p>
          <w:p w14:paraId="19AB9D65" w14:textId="77777777" w:rsidR="001441D3" w:rsidRDefault="001441D3">
            <w:pPr>
              <w:pStyle w:val="TableParagraph"/>
              <w:ind w:left="107"/>
            </w:pPr>
          </w:p>
          <w:p w14:paraId="67C1E981" w14:textId="77777777" w:rsidR="001441D3" w:rsidRDefault="00EB466F">
            <w:pPr>
              <w:pStyle w:val="TableParagraph"/>
              <w:ind w:left="107"/>
            </w:pPr>
            <w:r>
              <w:rPr>
                <w:b/>
              </w:rPr>
              <w:t xml:space="preserve">2.2 </w:t>
            </w:r>
            <w:r>
              <w:t>Highly developed specialist</w:t>
            </w:r>
          </w:p>
          <w:p w14:paraId="1527F473" w14:textId="77777777" w:rsidR="001441D3" w:rsidRDefault="00EB466F">
            <w:pPr>
              <w:pStyle w:val="TableParagraph"/>
              <w:ind w:left="107"/>
            </w:pPr>
            <w:r>
              <w:t>knowledge, underpinned by</w:t>
            </w:r>
          </w:p>
          <w:p w14:paraId="38D9998C" w14:textId="77777777" w:rsidR="001441D3" w:rsidRDefault="00EB466F">
            <w:pPr>
              <w:pStyle w:val="TableParagraph"/>
              <w:ind w:left="107"/>
            </w:pPr>
            <w:r>
              <w:t>theory and experience.</w:t>
            </w:r>
          </w:p>
          <w:p w14:paraId="0EE46B6D" w14:textId="77777777" w:rsidR="001441D3" w:rsidRDefault="001441D3">
            <w:pPr>
              <w:pStyle w:val="TableParagraph"/>
              <w:ind w:left="107"/>
            </w:pPr>
          </w:p>
          <w:p w14:paraId="6BF9E6B9" w14:textId="77777777" w:rsidR="001441D3" w:rsidRDefault="00EB466F">
            <w:pPr>
              <w:pStyle w:val="TableParagraph"/>
              <w:ind w:left="107"/>
            </w:pPr>
            <w:r>
              <w:rPr>
                <w:b/>
              </w:rPr>
              <w:t xml:space="preserve">2.3 </w:t>
            </w:r>
            <w:r>
              <w:t>Qualified to full level of the</w:t>
            </w:r>
          </w:p>
          <w:p w14:paraId="6D1534E6" w14:textId="77777777" w:rsidR="001441D3" w:rsidRDefault="00EB466F">
            <w:pPr>
              <w:pStyle w:val="TableParagraph"/>
              <w:ind w:left="107"/>
            </w:pPr>
            <w:r>
              <w:t>Chartered Institute of Purchasing</w:t>
            </w:r>
          </w:p>
          <w:p w14:paraId="619B58C2" w14:textId="77777777" w:rsidR="001441D3" w:rsidRDefault="00EB466F">
            <w:pPr>
              <w:pStyle w:val="TableParagraph"/>
              <w:ind w:left="107"/>
            </w:pPr>
            <w:r>
              <w:t>and Supply (MCIPS), or NVQ</w:t>
            </w:r>
          </w:p>
          <w:p w14:paraId="1FA8F866" w14:textId="77777777" w:rsidR="001441D3" w:rsidRDefault="00EB466F">
            <w:pPr>
              <w:pStyle w:val="TableParagraph"/>
              <w:ind w:left="107"/>
            </w:pPr>
            <w:r>
              <w:t>level 7 (NVQ 5 before 2010), or</w:t>
            </w:r>
          </w:p>
          <w:p w14:paraId="304E2671" w14:textId="77777777" w:rsidR="001441D3" w:rsidRDefault="00EB466F">
            <w:pPr>
              <w:pStyle w:val="TableParagraph"/>
              <w:ind w:left="107"/>
            </w:pPr>
            <w:r>
              <w:t xml:space="preserve">MBA or </w:t>
            </w:r>
            <w:proofErr w:type="gramStart"/>
            <w:r>
              <w:t>equivalent;</w:t>
            </w:r>
            <w:proofErr w:type="gramEnd"/>
          </w:p>
          <w:p w14:paraId="4125782B" w14:textId="77777777" w:rsidR="001441D3" w:rsidRDefault="001441D3">
            <w:pPr>
              <w:pStyle w:val="TableParagraph"/>
              <w:ind w:left="107"/>
            </w:pPr>
          </w:p>
          <w:p w14:paraId="557FEF86" w14:textId="77777777" w:rsidR="001441D3" w:rsidRDefault="00EB466F">
            <w:pPr>
              <w:pStyle w:val="TableParagraph"/>
              <w:ind w:left="107"/>
            </w:pPr>
            <w:r>
              <w:rPr>
                <w:b/>
              </w:rPr>
              <w:t xml:space="preserve">2.4 </w:t>
            </w:r>
            <w:r>
              <w:t>Demonstrate evidence of</w:t>
            </w:r>
          </w:p>
          <w:p w14:paraId="2814C2B8" w14:textId="77777777" w:rsidR="001441D3" w:rsidRDefault="00EB466F">
            <w:pPr>
              <w:pStyle w:val="TableParagraph"/>
              <w:ind w:left="107"/>
            </w:pPr>
            <w:r>
              <w:t>continuing professional</w:t>
            </w:r>
          </w:p>
          <w:p w14:paraId="3F7EDAEB" w14:textId="77777777" w:rsidR="001441D3" w:rsidRDefault="00EB466F">
            <w:pPr>
              <w:pStyle w:val="TableParagraph"/>
              <w:ind w:left="107"/>
            </w:pPr>
            <w:r>
              <w:t>development in commercial or</w:t>
            </w:r>
          </w:p>
          <w:p w14:paraId="00A14D8E" w14:textId="77777777" w:rsidR="001441D3" w:rsidRDefault="00EB466F">
            <w:pPr>
              <w:pStyle w:val="TableParagraph"/>
              <w:ind w:left="107"/>
            </w:pPr>
            <w:r>
              <w:t>procurement areas.</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28EE71" w14:textId="77777777" w:rsidR="001441D3" w:rsidRDefault="001441D3">
            <w:pPr>
              <w:pStyle w:val="TableParagraph"/>
              <w:ind w:left="107"/>
              <w:jc w:val="center"/>
              <w:rPr>
                <w:w w:val="99"/>
              </w:rPr>
            </w:pPr>
          </w:p>
          <w:p w14:paraId="08504530" w14:textId="77777777" w:rsidR="001441D3" w:rsidRDefault="001441D3">
            <w:pPr>
              <w:pStyle w:val="TableParagraph"/>
              <w:ind w:left="107"/>
              <w:jc w:val="center"/>
              <w:rPr>
                <w:w w:val="99"/>
              </w:rPr>
            </w:pPr>
          </w:p>
          <w:p w14:paraId="0A7B031B" w14:textId="77777777" w:rsidR="001441D3" w:rsidRDefault="001441D3">
            <w:pPr>
              <w:pStyle w:val="TableParagraph"/>
              <w:ind w:left="107"/>
              <w:jc w:val="center"/>
              <w:rPr>
                <w:w w:val="99"/>
              </w:rPr>
            </w:pPr>
          </w:p>
          <w:p w14:paraId="2C32CCEB" w14:textId="77777777" w:rsidR="001441D3" w:rsidRDefault="001441D3">
            <w:pPr>
              <w:pStyle w:val="TableParagraph"/>
              <w:ind w:left="107"/>
              <w:jc w:val="center"/>
              <w:rPr>
                <w:w w:val="99"/>
              </w:rPr>
            </w:pPr>
          </w:p>
          <w:p w14:paraId="33EC305C" w14:textId="77777777" w:rsidR="001441D3" w:rsidRDefault="001441D3">
            <w:pPr>
              <w:pStyle w:val="TableParagraph"/>
              <w:ind w:left="107"/>
              <w:jc w:val="center"/>
              <w:rPr>
                <w:w w:val="99"/>
              </w:rPr>
            </w:pPr>
          </w:p>
          <w:p w14:paraId="0707FCDC" w14:textId="77777777" w:rsidR="001441D3" w:rsidRDefault="00EB466F">
            <w:pPr>
              <w:pStyle w:val="TableParagraph"/>
              <w:ind w:left="107"/>
              <w:jc w:val="center"/>
            </w:pPr>
            <w:r>
              <w:rPr>
                <w:w w:val="99"/>
              </w:rPr>
              <w:t>3</w:t>
            </w:r>
          </w:p>
          <w:p w14:paraId="587C49AE" w14:textId="77777777" w:rsidR="001441D3" w:rsidRDefault="001441D3">
            <w:pPr>
              <w:pStyle w:val="TableParagraph"/>
              <w:ind w:left="107"/>
              <w:jc w:val="center"/>
              <w:rPr>
                <w:w w:val="99"/>
              </w:rPr>
            </w:pPr>
          </w:p>
          <w:p w14:paraId="3323762C" w14:textId="77777777" w:rsidR="001441D3" w:rsidRDefault="001441D3">
            <w:pPr>
              <w:pStyle w:val="TableParagraph"/>
              <w:ind w:left="107"/>
              <w:jc w:val="center"/>
              <w:rPr>
                <w:w w:val="99"/>
              </w:rPr>
            </w:pPr>
          </w:p>
          <w:p w14:paraId="72794747" w14:textId="77777777" w:rsidR="001441D3" w:rsidRDefault="00EB466F">
            <w:pPr>
              <w:pStyle w:val="TableParagraph"/>
              <w:ind w:left="107"/>
              <w:jc w:val="center"/>
            </w:pPr>
            <w:r>
              <w:rPr>
                <w:w w:val="99"/>
              </w:rPr>
              <w:t>3</w:t>
            </w:r>
          </w:p>
          <w:p w14:paraId="31B07212" w14:textId="77777777" w:rsidR="001441D3" w:rsidRDefault="001441D3">
            <w:pPr>
              <w:pStyle w:val="TableParagraph"/>
              <w:ind w:left="107"/>
              <w:jc w:val="center"/>
              <w:rPr>
                <w:w w:val="99"/>
              </w:rPr>
            </w:pPr>
          </w:p>
          <w:p w14:paraId="5914D901" w14:textId="77777777" w:rsidR="001441D3" w:rsidRDefault="001441D3">
            <w:pPr>
              <w:pStyle w:val="TableParagraph"/>
              <w:ind w:left="107"/>
              <w:jc w:val="center"/>
              <w:rPr>
                <w:w w:val="99"/>
              </w:rPr>
            </w:pPr>
          </w:p>
          <w:p w14:paraId="0FD5EB9C" w14:textId="77777777" w:rsidR="001441D3" w:rsidRDefault="001441D3">
            <w:pPr>
              <w:pStyle w:val="TableParagraph"/>
              <w:ind w:left="107"/>
              <w:jc w:val="center"/>
              <w:rPr>
                <w:w w:val="99"/>
              </w:rPr>
            </w:pPr>
          </w:p>
          <w:p w14:paraId="1CBC76E6" w14:textId="77777777" w:rsidR="001441D3" w:rsidRDefault="00EB466F">
            <w:pPr>
              <w:pStyle w:val="TableParagraph"/>
              <w:ind w:left="107"/>
              <w:jc w:val="center"/>
            </w:pPr>
            <w:r>
              <w:rPr>
                <w:w w:val="99"/>
              </w:rPr>
              <w:t>3</w:t>
            </w:r>
          </w:p>
          <w:p w14:paraId="052A0404" w14:textId="77777777" w:rsidR="001441D3" w:rsidRDefault="001441D3">
            <w:pPr>
              <w:pStyle w:val="TableParagraph"/>
              <w:ind w:left="107"/>
              <w:jc w:val="center"/>
              <w:rPr>
                <w:w w:val="99"/>
              </w:rPr>
            </w:pPr>
          </w:p>
          <w:p w14:paraId="37E8B23E" w14:textId="77777777" w:rsidR="001441D3" w:rsidRDefault="001441D3">
            <w:pPr>
              <w:pStyle w:val="TableParagraph"/>
              <w:ind w:left="107"/>
              <w:jc w:val="center"/>
              <w:rPr>
                <w:w w:val="99"/>
              </w:rPr>
            </w:pPr>
          </w:p>
          <w:p w14:paraId="750AD57A" w14:textId="77777777" w:rsidR="001441D3" w:rsidRDefault="001441D3">
            <w:pPr>
              <w:pStyle w:val="TableParagraph"/>
              <w:ind w:left="107"/>
              <w:jc w:val="center"/>
              <w:rPr>
                <w:w w:val="99"/>
              </w:rPr>
            </w:pPr>
          </w:p>
          <w:p w14:paraId="3BACAB2C" w14:textId="77777777" w:rsidR="001441D3" w:rsidRDefault="001441D3">
            <w:pPr>
              <w:pStyle w:val="TableParagraph"/>
              <w:ind w:left="107"/>
              <w:jc w:val="center"/>
              <w:rPr>
                <w:w w:val="99"/>
              </w:rPr>
            </w:pPr>
          </w:p>
          <w:p w14:paraId="6A2F8894" w14:textId="77777777" w:rsidR="001441D3" w:rsidRDefault="001441D3">
            <w:pPr>
              <w:pStyle w:val="TableParagraph"/>
              <w:ind w:left="107"/>
              <w:jc w:val="center"/>
              <w:rPr>
                <w:w w:val="99"/>
              </w:rPr>
            </w:pPr>
          </w:p>
          <w:p w14:paraId="3C978E8D" w14:textId="77777777" w:rsidR="001441D3" w:rsidRDefault="00EB466F">
            <w:pPr>
              <w:pStyle w:val="TableParagraph"/>
              <w:ind w:left="107"/>
              <w:jc w:val="center"/>
              <w:rPr>
                <w:w w:val="99"/>
              </w:rPr>
            </w:pPr>
            <w:r>
              <w:rPr>
                <w:w w:val="99"/>
              </w:rPr>
              <w:t>3</w:t>
            </w:r>
          </w:p>
          <w:p w14:paraId="1D448992" w14:textId="77777777" w:rsidR="001441D3" w:rsidRDefault="001441D3">
            <w:pPr>
              <w:pStyle w:val="TableParagraph"/>
              <w:ind w:left="107"/>
              <w:jc w:val="center"/>
              <w:rPr>
                <w:rFonts w:ascii="Times New Roman" w:hAnsi="Times New Roman"/>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5E716A" w14:textId="77777777" w:rsidR="001441D3" w:rsidRDefault="001441D3">
            <w:pPr>
              <w:pStyle w:val="TableParagraph"/>
              <w:jc w:val="center"/>
            </w:pPr>
          </w:p>
          <w:p w14:paraId="6731E55E" w14:textId="77777777" w:rsidR="001441D3" w:rsidRDefault="001441D3">
            <w:pPr>
              <w:pStyle w:val="TableParagraph"/>
              <w:jc w:val="center"/>
            </w:pPr>
          </w:p>
          <w:p w14:paraId="00393CA4" w14:textId="77777777" w:rsidR="001441D3" w:rsidRDefault="001441D3">
            <w:pPr>
              <w:pStyle w:val="TableParagraph"/>
              <w:jc w:val="center"/>
            </w:pPr>
          </w:p>
          <w:p w14:paraId="2ED80BDD" w14:textId="77777777" w:rsidR="001441D3" w:rsidRDefault="001441D3">
            <w:pPr>
              <w:pStyle w:val="TableParagraph"/>
              <w:jc w:val="center"/>
            </w:pPr>
          </w:p>
          <w:p w14:paraId="314BDE2D" w14:textId="77777777" w:rsidR="001441D3" w:rsidRDefault="001441D3">
            <w:pPr>
              <w:pStyle w:val="TableParagraph"/>
              <w:jc w:val="center"/>
            </w:pPr>
          </w:p>
          <w:p w14:paraId="469731C0" w14:textId="77777777" w:rsidR="001441D3" w:rsidRDefault="00EB466F">
            <w:pPr>
              <w:pStyle w:val="TableParagraph"/>
              <w:jc w:val="center"/>
            </w:pPr>
            <w:r>
              <w:t>X</w:t>
            </w:r>
          </w:p>
          <w:p w14:paraId="315C5E94" w14:textId="77777777" w:rsidR="001441D3" w:rsidRDefault="001441D3">
            <w:pPr>
              <w:pStyle w:val="TableParagraph"/>
              <w:jc w:val="center"/>
            </w:pPr>
          </w:p>
          <w:p w14:paraId="3FA526B6" w14:textId="77777777" w:rsidR="001441D3" w:rsidRDefault="001441D3">
            <w:pPr>
              <w:pStyle w:val="TableParagraph"/>
              <w:jc w:val="center"/>
            </w:pPr>
          </w:p>
          <w:p w14:paraId="3DCAF0E1" w14:textId="77777777" w:rsidR="001441D3" w:rsidRDefault="00EB466F">
            <w:pPr>
              <w:pStyle w:val="TableParagraph"/>
              <w:jc w:val="center"/>
            </w:pPr>
            <w:r>
              <w:t>X</w:t>
            </w:r>
          </w:p>
          <w:p w14:paraId="2D87BCA2" w14:textId="77777777" w:rsidR="001441D3" w:rsidRDefault="001441D3">
            <w:pPr>
              <w:pStyle w:val="TableParagraph"/>
              <w:jc w:val="center"/>
            </w:pPr>
          </w:p>
          <w:p w14:paraId="4B5C64F9" w14:textId="77777777" w:rsidR="001441D3" w:rsidRDefault="001441D3">
            <w:pPr>
              <w:pStyle w:val="TableParagraph"/>
              <w:jc w:val="center"/>
            </w:pPr>
          </w:p>
          <w:p w14:paraId="329A814B" w14:textId="77777777" w:rsidR="001441D3" w:rsidRDefault="001441D3">
            <w:pPr>
              <w:pStyle w:val="TableParagraph"/>
              <w:jc w:val="center"/>
            </w:pPr>
          </w:p>
          <w:p w14:paraId="6C5EF61B" w14:textId="77777777" w:rsidR="001441D3" w:rsidRDefault="00EB466F">
            <w:pPr>
              <w:pStyle w:val="TableParagraph"/>
              <w:jc w:val="center"/>
            </w:pPr>
            <w:r>
              <w:t>X</w:t>
            </w:r>
          </w:p>
          <w:p w14:paraId="12145E2D" w14:textId="77777777" w:rsidR="001441D3" w:rsidRDefault="001441D3">
            <w:pPr>
              <w:pStyle w:val="TableParagraph"/>
              <w:jc w:val="center"/>
            </w:pPr>
          </w:p>
          <w:p w14:paraId="326D9B45" w14:textId="77777777" w:rsidR="001441D3" w:rsidRDefault="001441D3">
            <w:pPr>
              <w:pStyle w:val="TableParagraph"/>
              <w:jc w:val="center"/>
            </w:pPr>
          </w:p>
          <w:p w14:paraId="31EA8560" w14:textId="77777777" w:rsidR="001441D3" w:rsidRDefault="001441D3">
            <w:pPr>
              <w:pStyle w:val="TableParagraph"/>
              <w:jc w:val="center"/>
            </w:pPr>
          </w:p>
          <w:p w14:paraId="0D0B8F84" w14:textId="77777777" w:rsidR="001441D3" w:rsidRDefault="001441D3">
            <w:pPr>
              <w:pStyle w:val="TableParagraph"/>
              <w:jc w:val="center"/>
            </w:pPr>
          </w:p>
          <w:p w14:paraId="0F8D740D" w14:textId="77777777" w:rsidR="001441D3" w:rsidRDefault="001441D3">
            <w:pPr>
              <w:pStyle w:val="TableParagraph"/>
              <w:jc w:val="center"/>
            </w:pPr>
          </w:p>
          <w:p w14:paraId="40A9D9EF" w14:textId="77777777" w:rsidR="001441D3" w:rsidRDefault="00EB466F">
            <w:pPr>
              <w:pStyle w:val="TableParagraph"/>
              <w:jc w:val="center"/>
            </w:pPr>
            <w:r>
              <w:t>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1A7D0A" w14:textId="77777777" w:rsidR="001441D3" w:rsidRDefault="001441D3">
            <w:pPr>
              <w:pStyle w:val="TableParagraph"/>
              <w:rPr>
                <w:rFonts w:ascii="Times New Roman" w:hAnsi="Times New Roma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BD2F5" w14:textId="77777777" w:rsidR="001441D3" w:rsidRDefault="001441D3">
            <w:pPr>
              <w:pStyle w:val="TableParagraph"/>
              <w:rPr>
                <w:rFonts w:ascii="Times New Roman" w:hAnsi="Times New Roman"/>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18D12E" w14:textId="77777777" w:rsidR="001441D3" w:rsidRDefault="001441D3">
            <w:pPr>
              <w:pStyle w:val="TableParagraph"/>
              <w:rPr>
                <w:rFonts w:ascii="Times New Roman" w:hAnsi="Times New Roman"/>
              </w:rPr>
            </w:pPr>
          </w:p>
        </w:tc>
      </w:tr>
      <w:tr w:rsidR="001441D3" w14:paraId="77AB330E" w14:textId="77777777">
        <w:tblPrEx>
          <w:tblCellMar>
            <w:top w:w="0" w:type="dxa"/>
            <w:bottom w:w="0" w:type="dxa"/>
          </w:tblCellMar>
        </w:tblPrEx>
        <w:trPr>
          <w:trHeight w:val="3118"/>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967C93" w14:textId="77777777" w:rsidR="001441D3" w:rsidRDefault="00EB466F">
            <w:pPr>
              <w:pStyle w:val="TableParagraph"/>
              <w:tabs>
                <w:tab w:val="left" w:pos="1637"/>
                <w:tab w:val="left" w:pos="2481"/>
                <w:tab w:val="left" w:pos="3289"/>
              </w:tabs>
              <w:ind w:left="107" w:right="94"/>
            </w:pPr>
            <w:r>
              <w:rPr>
                <w:b/>
                <w:szCs w:val="20"/>
              </w:rPr>
              <w:t>Experience</w:t>
            </w:r>
            <w:r>
              <w:rPr>
                <w:b/>
                <w:szCs w:val="20"/>
              </w:rPr>
              <w:tab/>
              <w:t>(both</w:t>
            </w:r>
            <w:r>
              <w:rPr>
                <w:b/>
                <w:szCs w:val="20"/>
              </w:rPr>
              <w:tab/>
              <w:t>work</w:t>
            </w:r>
            <w:r>
              <w:rPr>
                <w:b/>
                <w:szCs w:val="20"/>
              </w:rPr>
              <w:tab/>
            </w:r>
            <w:r>
              <w:rPr>
                <w:b/>
                <w:spacing w:val="-6"/>
                <w:szCs w:val="20"/>
              </w:rPr>
              <w:t xml:space="preserve">and </w:t>
            </w:r>
            <w:r>
              <w:rPr>
                <w:b/>
                <w:szCs w:val="20"/>
              </w:rPr>
              <w:t>‘life’ related)</w:t>
            </w:r>
          </w:p>
          <w:p w14:paraId="1835E54D" w14:textId="77777777" w:rsidR="001441D3" w:rsidRDefault="00EB466F">
            <w:pPr>
              <w:pStyle w:val="TableParagraph"/>
              <w:ind w:left="107" w:right="191"/>
            </w:pPr>
            <w:r>
              <w:rPr>
                <w:b/>
                <w:bCs/>
                <w:szCs w:val="20"/>
              </w:rPr>
              <w:t xml:space="preserve">3.1 </w:t>
            </w:r>
            <w:r>
              <w:rPr>
                <w:szCs w:val="20"/>
              </w:rPr>
              <w:t>Significant relevant experience of working within a complex, multisite, procurement environment.</w:t>
            </w:r>
          </w:p>
          <w:p w14:paraId="66AA82E7" w14:textId="77777777" w:rsidR="001441D3" w:rsidRDefault="001441D3">
            <w:pPr>
              <w:pStyle w:val="TableParagraph"/>
              <w:ind w:left="107" w:right="191"/>
              <w:rPr>
                <w:szCs w:val="20"/>
              </w:rPr>
            </w:pPr>
          </w:p>
          <w:p w14:paraId="366CC025" w14:textId="77777777" w:rsidR="001441D3" w:rsidRDefault="00EB466F">
            <w:pPr>
              <w:pStyle w:val="TableParagraph"/>
              <w:ind w:left="107" w:right="351"/>
            </w:pPr>
            <w:r>
              <w:rPr>
                <w:b/>
                <w:bCs/>
                <w:szCs w:val="20"/>
              </w:rPr>
              <w:t>3.2</w:t>
            </w:r>
            <w:r>
              <w:rPr>
                <w:szCs w:val="20"/>
              </w:rPr>
              <w:t xml:space="preserve"> Experience of managing complex </w:t>
            </w:r>
            <w:r>
              <w:rPr>
                <w:szCs w:val="20"/>
              </w:rPr>
              <w:t>projects within defined timescales.</w:t>
            </w:r>
          </w:p>
          <w:p w14:paraId="05141852" w14:textId="77777777" w:rsidR="001441D3" w:rsidRDefault="001441D3">
            <w:pPr>
              <w:pStyle w:val="TableParagraph"/>
              <w:ind w:left="107" w:right="351"/>
              <w:rPr>
                <w:szCs w:val="20"/>
              </w:rPr>
            </w:pPr>
          </w:p>
          <w:p w14:paraId="6EF5C333" w14:textId="77777777" w:rsidR="001441D3" w:rsidRDefault="00EB466F">
            <w:pPr>
              <w:pStyle w:val="TableParagraph"/>
              <w:ind w:left="108" w:right="85"/>
            </w:pPr>
            <w:r>
              <w:rPr>
                <w:b/>
                <w:bCs/>
                <w:szCs w:val="20"/>
              </w:rPr>
              <w:t>3.3</w:t>
            </w:r>
            <w:r>
              <w:rPr>
                <w:szCs w:val="20"/>
              </w:rPr>
              <w:t xml:space="preserve"> Experience in managing the tender process from initiation to implementation of contract award.</w:t>
            </w:r>
          </w:p>
          <w:p w14:paraId="654E6B52" w14:textId="77777777" w:rsidR="001441D3" w:rsidRDefault="001441D3">
            <w:pPr>
              <w:pStyle w:val="TableParagraph"/>
              <w:tabs>
                <w:tab w:val="left" w:pos="1330"/>
              </w:tabs>
              <w:ind w:left="108" w:right="85"/>
              <w:rPr>
                <w:b/>
                <w:szCs w:val="20"/>
              </w:rPr>
            </w:pPr>
          </w:p>
          <w:p w14:paraId="0C7802EE" w14:textId="77777777" w:rsidR="001441D3" w:rsidRDefault="00EB466F">
            <w:pPr>
              <w:pStyle w:val="TableParagraph"/>
              <w:ind w:left="108"/>
            </w:pPr>
            <w:r>
              <w:rPr>
                <w:b/>
                <w:bCs/>
                <w:szCs w:val="20"/>
              </w:rPr>
              <w:t>3.4</w:t>
            </w:r>
            <w:r>
              <w:rPr>
                <w:szCs w:val="20"/>
              </w:rPr>
              <w:t xml:space="preserve"> Experience in on-going</w:t>
            </w:r>
          </w:p>
          <w:p w14:paraId="73152BA4" w14:textId="77777777" w:rsidR="001441D3" w:rsidRDefault="00EB466F">
            <w:pPr>
              <w:pStyle w:val="TableParagraph"/>
              <w:ind w:left="108"/>
              <w:rPr>
                <w:szCs w:val="20"/>
              </w:rPr>
            </w:pPr>
            <w:r>
              <w:rPr>
                <w:szCs w:val="20"/>
              </w:rPr>
              <w:t>contract management.</w:t>
            </w:r>
          </w:p>
          <w:p w14:paraId="0E3821DA" w14:textId="77777777" w:rsidR="001441D3" w:rsidRDefault="001441D3">
            <w:pPr>
              <w:pStyle w:val="TableParagraph"/>
              <w:ind w:left="108"/>
              <w:rPr>
                <w:szCs w:val="20"/>
              </w:rPr>
            </w:pPr>
          </w:p>
          <w:p w14:paraId="1A7751A2" w14:textId="77777777" w:rsidR="001441D3" w:rsidRDefault="001441D3">
            <w:pPr>
              <w:pStyle w:val="TableParagraph"/>
              <w:ind w:left="108"/>
              <w:rPr>
                <w:szCs w:val="20"/>
              </w:rPr>
            </w:pP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83787C" w14:textId="77777777" w:rsidR="001441D3" w:rsidRDefault="001441D3">
            <w:pPr>
              <w:pStyle w:val="TableParagraph"/>
              <w:ind w:left="107"/>
              <w:jc w:val="center"/>
              <w:rPr>
                <w:w w:val="99"/>
                <w:szCs w:val="20"/>
              </w:rPr>
            </w:pPr>
          </w:p>
          <w:p w14:paraId="44B21592" w14:textId="77777777" w:rsidR="001441D3" w:rsidRDefault="001441D3">
            <w:pPr>
              <w:pStyle w:val="TableParagraph"/>
              <w:ind w:left="107"/>
              <w:jc w:val="center"/>
              <w:rPr>
                <w:w w:val="99"/>
                <w:szCs w:val="20"/>
              </w:rPr>
            </w:pPr>
          </w:p>
          <w:p w14:paraId="7EF26ADC" w14:textId="77777777" w:rsidR="001441D3" w:rsidRDefault="00EB466F">
            <w:pPr>
              <w:pStyle w:val="TableParagraph"/>
              <w:ind w:left="107"/>
              <w:jc w:val="center"/>
            </w:pPr>
            <w:r>
              <w:rPr>
                <w:w w:val="99"/>
                <w:szCs w:val="20"/>
              </w:rPr>
              <w:t>3</w:t>
            </w:r>
          </w:p>
          <w:p w14:paraId="34FA7E8C" w14:textId="77777777" w:rsidR="001441D3" w:rsidRDefault="001441D3">
            <w:pPr>
              <w:pStyle w:val="TableParagraph"/>
              <w:ind w:left="107"/>
              <w:jc w:val="center"/>
              <w:rPr>
                <w:w w:val="99"/>
                <w:szCs w:val="20"/>
              </w:rPr>
            </w:pPr>
          </w:p>
          <w:p w14:paraId="08D587D2" w14:textId="77777777" w:rsidR="001441D3" w:rsidRDefault="001441D3">
            <w:pPr>
              <w:pStyle w:val="TableParagraph"/>
              <w:ind w:left="107"/>
              <w:jc w:val="center"/>
              <w:rPr>
                <w:w w:val="99"/>
                <w:szCs w:val="20"/>
              </w:rPr>
            </w:pPr>
          </w:p>
          <w:p w14:paraId="02C8374B" w14:textId="77777777" w:rsidR="001441D3" w:rsidRDefault="001441D3">
            <w:pPr>
              <w:pStyle w:val="TableParagraph"/>
              <w:ind w:left="107"/>
              <w:jc w:val="center"/>
              <w:rPr>
                <w:w w:val="99"/>
                <w:szCs w:val="20"/>
              </w:rPr>
            </w:pPr>
          </w:p>
          <w:p w14:paraId="55FDEDF8" w14:textId="77777777" w:rsidR="001441D3" w:rsidRDefault="00EB466F">
            <w:pPr>
              <w:pStyle w:val="TableParagraph"/>
              <w:ind w:left="107"/>
              <w:jc w:val="center"/>
            </w:pPr>
            <w:r>
              <w:rPr>
                <w:w w:val="99"/>
                <w:szCs w:val="20"/>
              </w:rPr>
              <w:t>3</w:t>
            </w:r>
          </w:p>
          <w:p w14:paraId="099F2601" w14:textId="77777777" w:rsidR="001441D3" w:rsidRDefault="001441D3">
            <w:pPr>
              <w:pStyle w:val="TableParagraph"/>
              <w:ind w:left="107"/>
              <w:jc w:val="center"/>
              <w:rPr>
                <w:w w:val="99"/>
                <w:szCs w:val="20"/>
              </w:rPr>
            </w:pPr>
          </w:p>
          <w:p w14:paraId="3981B5DA" w14:textId="77777777" w:rsidR="001441D3" w:rsidRDefault="001441D3">
            <w:pPr>
              <w:pStyle w:val="TableParagraph"/>
              <w:ind w:left="107"/>
              <w:jc w:val="center"/>
              <w:rPr>
                <w:w w:val="99"/>
                <w:szCs w:val="20"/>
              </w:rPr>
            </w:pPr>
          </w:p>
          <w:p w14:paraId="402A3C98" w14:textId="77777777" w:rsidR="001441D3" w:rsidRDefault="001441D3">
            <w:pPr>
              <w:pStyle w:val="TableParagraph"/>
              <w:ind w:left="107"/>
              <w:jc w:val="center"/>
              <w:rPr>
                <w:w w:val="99"/>
                <w:szCs w:val="20"/>
              </w:rPr>
            </w:pPr>
          </w:p>
          <w:p w14:paraId="2F63693D" w14:textId="77777777" w:rsidR="001441D3" w:rsidRDefault="00EB466F">
            <w:pPr>
              <w:pStyle w:val="TableParagraph"/>
              <w:ind w:left="107"/>
              <w:jc w:val="center"/>
              <w:rPr>
                <w:w w:val="99"/>
                <w:szCs w:val="20"/>
              </w:rPr>
            </w:pPr>
            <w:r>
              <w:rPr>
                <w:w w:val="99"/>
                <w:szCs w:val="20"/>
              </w:rPr>
              <w:t>3</w:t>
            </w:r>
          </w:p>
          <w:p w14:paraId="13C910B8" w14:textId="77777777" w:rsidR="001441D3" w:rsidRDefault="001441D3">
            <w:pPr>
              <w:pStyle w:val="TableParagraph"/>
              <w:ind w:left="107"/>
              <w:jc w:val="center"/>
              <w:rPr>
                <w:w w:val="99"/>
                <w:szCs w:val="20"/>
              </w:rPr>
            </w:pPr>
          </w:p>
          <w:p w14:paraId="2393283B" w14:textId="77777777" w:rsidR="001441D3" w:rsidRDefault="001441D3">
            <w:pPr>
              <w:pStyle w:val="TableParagraph"/>
              <w:ind w:left="107"/>
              <w:jc w:val="center"/>
              <w:rPr>
                <w:w w:val="99"/>
                <w:szCs w:val="20"/>
              </w:rPr>
            </w:pPr>
          </w:p>
          <w:p w14:paraId="5F7B1A8D" w14:textId="77777777" w:rsidR="001441D3" w:rsidRDefault="001441D3">
            <w:pPr>
              <w:pStyle w:val="TableParagraph"/>
              <w:ind w:left="107"/>
              <w:jc w:val="center"/>
              <w:rPr>
                <w:w w:val="99"/>
                <w:szCs w:val="20"/>
              </w:rPr>
            </w:pPr>
          </w:p>
          <w:p w14:paraId="10B67921" w14:textId="77777777" w:rsidR="001441D3" w:rsidRDefault="00EB466F">
            <w:pPr>
              <w:pStyle w:val="TableParagraph"/>
              <w:ind w:left="107"/>
              <w:jc w:val="center"/>
              <w:rPr>
                <w:w w:val="99"/>
                <w:szCs w:val="20"/>
              </w:rPr>
            </w:pPr>
            <w:r>
              <w:rPr>
                <w:w w:val="99"/>
                <w:szCs w:val="20"/>
              </w:rPr>
              <w:t>3</w:t>
            </w:r>
          </w:p>
          <w:p w14:paraId="43519BAA" w14:textId="77777777" w:rsidR="001441D3" w:rsidRDefault="001441D3">
            <w:pPr>
              <w:pStyle w:val="TableParagraph"/>
              <w:ind w:left="107"/>
              <w:jc w:val="center"/>
              <w:rPr>
                <w:w w:val="99"/>
                <w:szCs w:val="20"/>
              </w:rPr>
            </w:pPr>
          </w:p>
          <w:p w14:paraId="2CCD96D6" w14:textId="77777777" w:rsidR="001441D3" w:rsidRDefault="001441D3">
            <w:pPr>
              <w:pStyle w:val="TableParagraph"/>
              <w:ind w:left="107"/>
              <w:jc w:val="center"/>
              <w:rPr>
                <w:w w:val="99"/>
                <w:szCs w:val="20"/>
              </w:rPr>
            </w:pPr>
          </w:p>
          <w:p w14:paraId="66204D8E" w14:textId="77777777" w:rsidR="001441D3" w:rsidRDefault="001441D3">
            <w:pPr>
              <w:pStyle w:val="TableParagraph"/>
              <w:ind w:left="107"/>
              <w:jc w:val="center"/>
              <w:rPr>
                <w:w w:val="99"/>
                <w:szCs w:val="20"/>
              </w:rPr>
            </w:pPr>
          </w:p>
          <w:p w14:paraId="004C3B2C" w14:textId="77777777" w:rsidR="001441D3" w:rsidRDefault="001441D3">
            <w:pPr>
              <w:pStyle w:val="TableParagraph"/>
              <w:rPr>
                <w:w w:val="99"/>
                <w:szCs w:val="20"/>
              </w:rPr>
            </w:pPr>
          </w:p>
          <w:p w14:paraId="0786C0C2" w14:textId="77777777" w:rsidR="001441D3" w:rsidRDefault="001441D3">
            <w:pPr>
              <w:pStyle w:val="TableParagraph"/>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9D87AD" w14:textId="77777777" w:rsidR="001441D3" w:rsidRDefault="001441D3">
            <w:pPr>
              <w:pStyle w:val="TableParagraph"/>
              <w:ind w:right="420"/>
              <w:jc w:val="right"/>
              <w:rPr>
                <w:szCs w:val="20"/>
              </w:rPr>
            </w:pPr>
          </w:p>
          <w:p w14:paraId="516ADEB7" w14:textId="77777777" w:rsidR="001441D3" w:rsidRDefault="001441D3">
            <w:pPr>
              <w:pStyle w:val="TableParagraph"/>
              <w:ind w:right="420"/>
              <w:jc w:val="right"/>
              <w:rPr>
                <w:szCs w:val="20"/>
              </w:rPr>
            </w:pPr>
          </w:p>
          <w:p w14:paraId="0BEEEC19" w14:textId="77777777" w:rsidR="001441D3" w:rsidRDefault="00EB466F">
            <w:pPr>
              <w:pStyle w:val="TableParagraph"/>
              <w:ind w:right="420"/>
              <w:jc w:val="right"/>
              <w:rPr>
                <w:szCs w:val="20"/>
              </w:rPr>
            </w:pPr>
            <w:r>
              <w:rPr>
                <w:szCs w:val="20"/>
              </w:rPr>
              <w:t>X</w:t>
            </w:r>
          </w:p>
          <w:p w14:paraId="67E437D9" w14:textId="77777777" w:rsidR="001441D3" w:rsidRDefault="001441D3">
            <w:pPr>
              <w:pStyle w:val="TableParagraph"/>
              <w:ind w:right="420"/>
              <w:jc w:val="right"/>
              <w:rPr>
                <w:szCs w:val="20"/>
              </w:rPr>
            </w:pPr>
          </w:p>
          <w:p w14:paraId="393F6596" w14:textId="77777777" w:rsidR="001441D3" w:rsidRDefault="001441D3">
            <w:pPr>
              <w:pStyle w:val="TableParagraph"/>
              <w:ind w:right="420"/>
              <w:jc w:val="right"/>
              <w:rPr>
                <w:szCs w:val="20"/>
              </w:rPr>
            </w:pPr>
          </w:p>
          <w:p w14:paraId="5028F898" w14:textId="77777777" w:rsidR="001441D3" w:rsidRDefault="001441D3">
            <w:pPr>
              <w:pStyle w:val="TableParagraph"/>
              <w:ind w:right="420"/>
              <w:jc w:val="right"/>
              <w:rPr>
                <w:szCs w:val="20"/>
              </w:rPr>
            </w:pPr>
          </w:p>
          <w:p w14:paraId="4ED5B589" w14:textId="77777777" w:rsidR="001441D3" w:rsidRDefault="00EB466F">
            <w:pPr>
              <w:pStyle w:val="TableParagraph"/>
              <w:ind w:right="420"/>
              <w:jc w:val="right"/>
              <w:rPr>
                <w:szCs w:val="20"/>
              </w:rPr>
            </w:pPr>
            <w:r>
              <w:rPr>
                <w:szCs w:val="20"/>
              </w:rPr>
              <w:t>X</w:t>
            </w:r>
          </w:p>
          <w:p w14:paraId="77A22C32" w14:textId="77777777" w:rsidR="001441D3" w:rsidRDefault="001441D3">
            <w:pPr>
              <w:pStyle w:val="TableParagraph"/>
              <w:ind w:right="420"/>
              <w:jc w:val="right"/>
              <w:rPr>
                <w:szCs w:val="20"/>
              </w:rPr>
            </w:pPr>
          </w:p>
          <w:p w14:paraId="23867BCB" w14:textId="77777777" w:rsidR="001441D3" w:rsidRDefault="001441D3">
            <w:pPr>
              <w:pStyle w:val="TableParagraph"/>
              <w:ind w:right="420"/>
              <w:jc w:val="right"/>
              <w:rPr>
                <w:szCs w:val="20"/>
              </w:rPr>
            </w:pPr>
          </w:p>
          <w:p w14:paraId="7947D783" w14:textId="77777777" w:rsidR="001441D3" w:rsidRDefault="001441D3">
            <w:pPr>
              <w:pStyle w:val="TableParagraph"/>
              <w:ind w:right="420"/>
              <w:jc w:val="right"/>
              <w:rPr>
                <w:szCs w:val="20"/>
              </w:rPr>
            </w:pPr>
          </w:p>
          <w:p w14:paraId="5423A257" w14:textId="77777777" w:rsidR="001441D3" w:rsidRDefault="00EB466F">
            <w:pPr>
              <w:pStyle w:val="TableParagraph"/>
              <w:ind w:right="420"/>
              <w:jc w:val="right"/>
              <w:rPr>
                <w:szCs w:val="20"/>
              </w:rPr>
            </w:pPr>
            <w:r>
              <w:rPr>
                <w:szCs w:val="20"/>
              </w:rPr>
              <w:t>X</w:t>
            </w:r>
          </w:p>
          <w:p w14:paraId="7617D738" w14:textId="77777777" w:rsidR="001441D3" w:rsidRDefault="001441D3">
            <w:pPr>
              <w:pStyle w:val="TableParagraph"/>
              <w:ind w:right="420"/>
              <w:jc w:val="right"/>
              <w:rPr>
                <w:szCs w:val="20"/>
              </w:rPr>
            </w:pPr>
          </w:p>
          <w:p w14:paraId="0BA8639A" w14:textId="77777777" w:rsidR="001441D3" w:rsidRDefault="001441D3">
            <w:pPr>
              <w:pStyle w:val="TableParagraph"/>
              <w:ind w:right="420"/>
              <w:jc w:val="right"/>
              <w:rPr>
                <w:szCs w:val="20"/>
              </w:rPr>
            </w:pPr>
          </w:p>
          <w:p w14:paraId="5601BFEB" w14:textId="77777777" w:rsidR="001441D3" w:rsidRDefault="001441D3">
            <w:pPr>
              <w:pStyle w:val="TableParagraph"/>
              <w:ind w:right="420"/>
              <w:jc w:val="right"/>
              <w:rPr>
                <w:szCs w:val="20"/>
              </w:rPr>
            </w:pPr>
          </w:p>
          <w:p w14:paraId="1C2C8452" w14:textId="77777777" w:rsidR="001441D3" w:rsidRDefault="00EB466F">
            <w:pPr>
              <w:pStyle w:val="TableParagraph"/>
              <w:ind w:right="420"/>
              <w:jc w:val="right"/>
            </w:pPr>
            <w:r>
              <w:rPr>
                <w:szCs w:val="20"/>
              </w:rPr>
              <w:t>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DD117B" w14:textId="77777777" w:rsidR="001441D3" w:rsidRDefault="001441D3">
            <w:pPr>
              <w:pStyle w:val="TableParagraph"/>
              <w:ind w:left="13"/>
              <w:jc w:val="center"/>
              <w:rPr>
                <w:szCs w:val="20"/>
              </w:rPr>
            </w:pPr>
          </w:p>
          <w:p w14:paraId="25F497C4" w14:textId="77777777" w:rsidR="001441D3" w:rsidRDefault="001441D3">
            <w:pPr>
              <w:pStyle w:val="TableParagraph"/>
              <w:ind w:left="13"/>
              <w:jc w:val="center"/>
              <w:rPr>
                <w:szCs w:val="20"/>
              </w:rPr>
            </w:pPr>
          </w:p>
          <w:p w14:paraId="336F0C40" w14:textId="77777777" w:rsidR="001441D3" w:rsidRDefault="00EB466F">
            <w:pPr>
              <w:pStyle w:val="TableParagraph"/>
              <w:ind w:left="13"/>
              <w:jc w:val="center"/>
              <w:rPr>
                <w:szCs w:val="20"/>
              </w:rPr>
            </w:pPr>
            <w:r>
              <w:rPr>
                <w:szCs w:val="20"/>
              </w:rPr>
              <w:t>X</w:t>
            </w:r>
          </w:p>
          <w:p w14:paraId="4635C91E" w14:textId="77777777" w:rsidR="001441D3" w:rsidRDefault="001441D3">
            <w:pPr>
              <w:pStyle w:val="TableParagraph"/>
              <w:rPr>
                <w:szCs w:val="20"/>
              </w:rPr>
            </w:pPr>
          </w:p>
          <w:p w14:paraId="187163E2" w14:textId="77777777" w:rsidR="001441D3" w:rsidRDefault="001441D3">
            <w:pPr>
              <w:pStyle w:val="TableParagraph"/>
              <w:rPr>
                <w:szCs w:val="20"/>
              </w:rPr>
            </w:pPr>
          </w:p>
          <w:p w14:paraId="5111A2BA" w14:textId="77777777" w:rsidR="001441D3" w:rsidRDefault="001441D3">
            <w:pPr>
              <w:pStyle w:val="TableParagraph"/>
              <w:rPr>
                <w:szCs w:val="20"/>
              </w:rPr>
            </w:pPr>
          </w:p>
          <w:p w14:paraId="2C9C9A4E" w14:textId="77777777" w:rsidR="001441D3" w:rsidRDefault="00EB466F">
            <w:pPr>
              <w:pStyle w:val="TableParagraph"/>
              <w:ind w:left="13"/>
              <w:jc w:val="center"/>
              <w:rPr>
                <w:szCs w:val="20"/>
              </w:rPr>
            </w:pPr>
            <w:r>
              <w:rPr>
                <w:szCs w:val="20"/>
              </w:rPr>
              <w:t>X</w:t>
            </w:r>
          </w:p>
          <w:p w14:paraId="0ED868EC" w14:textId="77777777" w:rsidR="001441D3" w:rsidRDefault="001441D3">
            <w:pPr>
              <w:pStyle w:val="TableParagraph"/>
              <w:rPr>
                <w:szCs w:val="20"/>
              </w:rPr>
            </w:pPr>
          </w:p>
          <w:p w14:paraId="1F3DDD42" w14:textId="77777777" w:rsidR="001441D3" w:rsidRDefault="001441D3">
            <w:pPr>
              <w:pStyle w:val="TableParagraph"/>
              <w:rPr>
                <w:szCs w:val="20"/>
              </w:rPr>
            </w:pPr>
          </w:p>
          <w:p w14:paraId="235DF74F" w14:textId="77777777" w:rsidR="001441D3" w:rsidRDefault="001441D3">
            <w:pPr>
              <w:pStyle w:val="TableParagraph"/>
              <w:rPr>
                <w:szCs w:val="20"/>
              </w:rPr>
            </w:pPr>
          </w:p>
          <w:p w14:paraId="66E54C5E" w14:textId="77777777" w:rsidR="001441D3" w:rsidRDefault="00EB466F">
            <w:pPr>
              <w:pStyle w:val="TableParagraph"/>
              <w:ind w:left="437"/>
              <w:rPr>
                <w:szCs w:val="20"/>
              </w:rPr>
            </w:pPr>
            <w:r>
              <w:rPr>
                <w:szCs w:val="20"/>
              </w:rPr>
              <w:t>X</w:t>
            </w:r>
          </w:p>
          <w:p w14:paraId="05AF949C" w14:textId="77777777" w:rsidR="001441D3" w:rsidRDefault="001441D3">
            <w:pPr>
              <w:pStyle w:val="TableParagraph"/>
              <w:rPr>
                <w:szCs w:val="20"/>
              </w:rPr>
            </w:pPr>
          </w:p>
          <w:p w14:paraId="3BE4CBB6" w14:textId="77777777" w:rsidR="001441D3" w:rsidRDefault="001441D3">
            <w:pPr>
              <w:pStyle w:val="TableParagraph"/>
              <w:rPr>
                <w:szCs w:val="20"/>
              </w:rPr>
            </w:pPr>
          </w:p>
          <w:p w14:paraId="5367D0F2" w14:textId="77777777" w:rsidR="001441D3" w:rsidRDefault="001441D3">
            <w:pPr>
              <w:pStyle w:val="TableParagraph"/>
              <w:rPr>
                <w:szCs w:val="20"/>
              </w:rPr>
            </w:pPr>
          </w:p>
          <w:p w14:paraId="50C7A6DC" w14:textId="77777777" w:rsidR="001441D3" w:rsidRDefault="00EB466F">
            <w:pPr>
              <w:pStyle w:val="TableParagraph"/>
              <w:ind w:left="437"/>
            </w:pPr>
            <w:r>
              <w:rPr>
                <w:szCs w:val="20"/>
              </w:rPr>
              <w:t>X</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5922B0" w14:textId="77777777" w:rsidR="001441D3" w:rsidRDefault="001441D3">
            <w:pPr>
              <w:pStyle w:val="TableParagraph"/>
              <w:rPr>
                <w:rFonts w:ascii="Times New Roman" w:hAnsi="Times New Roman"/>
                <w:szCs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46877" w14:textId="77777777" w:rsidR="001441D3" w:rsidRDefault="001441D3">
            <w:pPr>
              <w:pStyle w:val="TableParagraph"/>
              <w:ind w:left="15"/>
              <w:jc w:val="center"/>
              <w:rPr>
                <w:szCs w:val="20"/>
              </w:rPr>
            </w:pPr>
          </w:p>
          <w:p w14:paraId="7C7895B6" w14:textId="77777777" w:rsidR="001441D3" w:rsidRDefault="001441D3">
            <w:pPr>
              <w:pStyle w:val="TableParagraph"/>
              <w:ind w:left="15"/>
              <w:jc w:val="center"/>
              <w:rPr>
                <w:szCs w:val="20"/>
              </w:rPr>
            </w:pPr>
          </w:p>
          <w:p w14:paraId="39146A51" w14:textId="77777777" w:rsidR="001441D3" w:rsidRDefault="00EB466F">
            <w:pPr>
              <w:pStyle w:val="TableParagraph"/>
              <w:ind w:left="15"/>
              <w:jc w:val="center"/>
              <w:rPr>
                <w:szCs w:val="20"/>
              </w:rPr>
            </w:pPr>
            <w:r>
              <w:rPr>
                <w:szCs w:val="20"/>
              </w:rPr>
              <w:t>X</w:t>
            </w:r>
          </w:p>
          <w:p w14:paraId="5F3F815C" w14:textId="77777777" w:rsidR="001441D3" w:rsidRDefault="001441D3">
            <w:pPr>
              <w:pStyle w:val="TableParagraph"/>
              <w:rPr>
                <w:szCs w:val="20"/>
              </w:rPr>
            </w:pPr>
          </w:p>
          <w:p w14:paraId="2252A1C2" w14:textId="77777777" w:rsidR="001441D3" w:rsidRDefault="001441D3">
            <w:pPr>
              <w:pStyle w:val="TableParagraph"/>
              <w:rPr>
                <w:szCs w:val="20"/>
              </w:rPr>
            </w:pPr>
          </w:p>
          <w:p w14:paraId="57144234" w14:textId="77777777" w:rsidR="001441D3" w:rsidRDefault="001441D3">
            <w:pPr>
              <w:pStyle w:val="TableParagraph"/>
              <w:rPr>
                <w:szCs w:val="20"/>
              </w:rPr>
            </w:pPr>
          </w:p>
          <w:p w14:paraId="3F3C9D9B" w14:textId="77777777" w:rsidR="001441D3" w:rsidRDefault="00EB466F">
            <w:pPr>
              <w:pStyle w:val="TableParagraph"/>
              <w:ind w:left="15"/>
              <w:jc w:val="center"/>
              <w:rPr>
                <w:szCs w:val="20"/>
              </w:rPr>
            </w:pPr>
            <w:r>
              <w:rPr>
                <w:szCs w:val="20"/>
              </w:rPr>
              <w:t>X</w:t>
            </w:r>
          </w:p>
          <w:p w14:paraId="13771F8C" w14:textId="77777777" w:rsidR="001441D3" w:rsidRDefault="001441D3">
            <w:pPr>
              <w:pStyle w:val="TableParagraph"/>
              <w:rPr>
                <w:szCs w:val="20"/>
              </w:rPr>
            </w:pPr>
          </w:p>
          <w:p w14:paraId="5C020856" w14:textId="77777777" w:rsidR="001441D3" w:rsidRDefault="001441D3">
            <w:pPr>
              <w:pStyle w:val="TableParagraph"/>
              <w:rPr>
                <w:szCs w:val="20"/>
              </w:rPr>
            </w:pPr>
          </w:p>
          <w:p w14:paraId="5506BA36" w14:textId="77777777" w:rsidR="001441D3" w:rsidRDefault="001441D3">
            <w:pPr>
              <w:pStyle w:val="TableParagraph"/>
              <w:rPr>
                <w:szCs w:val="20"/>
              </w:rPr>
            </w:pPr>
          </w:p>
          <w:p w14:paraId="7E2283D4" w14:textId="77777777" w:rsidR="001441D3" w:rsidRDefault="00EB466F">
            <w:pPr>
              <w:pStyle w:val="TableParagraph"/>
              <w:ind w:left="436"/>
              <w:rPr>
                <w:szCs w:val="20"/>
              </w:rPr>
            </w:pPr>
            <w:r>
              <w:rPr>
                <w:szCs w:val="20"/>
              </w:rPr>
              <w:t>X</w:t>
            </w:r>
          </w:p>
          <w:p w14:paraId="0D285088" w14:textId="77777777" w:rsidR="001441D3" w:rsidRDefault="001441D3">
            <w:pPr>
              <w:pStyle w:val="TableParagraph"/>
              <w:rPr>
                <w:szCs w:val="20"/>
              </w:rPr>
            </w:pPr>
          </w:p>
          <w:p w14:paraId="5EA63644" w14:textId="77777777" w:rsidR="001441D3" w:rsidRDefault="001441D3">
            <w:pPr>
              <w:pStyle w:val="TableParagraph"/>
              <w:rPr>
                <w:szCs w:val="20"/>
              </w:rPr>
            </w:pPr>
          </w:p>
          <w:p w14:paraId="297CA5C6" w14:textId="77777777" w:rsidR="001441D3" w:rsidRDefault="001441D3">
            <w:pPr>
              <w:pStyle w:val="TableParagraph"/>
              <w:rPr>
                <w:szCs w:val="20"/>
              </w:rPr>
            </w:pPr>
          </w:p>
          <w:p w14:paraId="2DF052F4" w14:textId="77777777" w:rsidR="001441D3" w:rsidRDefault="00EB466F">
            <w:pPr>
              <w:pStyle w:val="TableParagraph"/>
              <w:ind w:left="436"/>
            </w:pPr>
            <w:r>
              <w:rPr>
                <w:szCs w:val="20"/>
              </w:rPr>
              <w:t>X</w:t>
            </w:r>
          </w:p>
        </w:tc>
      </w:tr>
    </w:tbl>
    <w:p w14:paraId="7DD286CF" w14:textId="77777777" w:rsidR="001441D3" w:rsidRDefault="00EB466F">
      <w:pPr>
        <w:sectPr w:rsidR="001441D3">
          <w:footerReference w:type="default" r:id="rId9"/>
          <w:pgSz w:w="11910" w:h="16840"/>
          <w:pgMar w:top="851" w:right="567" w:bottom="851" w:left="567" w:header="720" w:footer="720" w:gutter="0"/>
          <w:cols w:space="720"/>
        </w:sectPr>
      </w:pPr>
      <w:r>
        <w:rPr>
          <w:noProof/>
        </w:rPr>
        <mc:AlternateContent>
          <mc:Choice Requires="wps">
            <w:drawing>
              <wp:anchor distT="0" distB="0" distL="114300" distR="114300" simplePos="0" relativeHeight="251659264" behindDoc="1" locked="0" layoutInCell="1" allowOverlap="1" wp14:anchorId="2B038076" wp14:editId="4063F407">
                <wp:simplePos x="0" y="0"/>
                <wp:positionH relativeFrom="page">
                  <wp:posOffset>2433959</wp:posOffset>
                </wp:positionH>
                <wp:positionV relativeFrom="page">
                  <wp:posOffset>1165860</wp:posOffset>
                </wp:positionV>
                <wp:extent cx="41276" cy="10799"/>
                <wp:effectExtent l="0" t="0" r="0" b="0"/>
                <wp:wrapNone/>
                <wp:docPr id="1294460932" name="Rectangle 6"/>
                <wp:cNvGraphicFramePr/>
                <a:graphic xmlns:a="http://schemas.openxmlformats.org/drawingml/2006/main">
                  <a:graphicData uri="http://schemas.microsoft.com/office/word/2010/wordprocessingShape">
                    <wps:wsp>
                      <wps:cNvSpPr/>
                      <wps:spPr>
                        <a:xfrm>
                          <a:off x="0" y="0"/>
                          <a:ext cx="41276" cy="10799"/>
                        </a:xfrm>
                        <a:prstGeom prst="rect">
                          <a:avLst/>
                        </a:prstGeom>
                        <a:solidFill>
                          <a:srgbClr val="000000"/>
                        </a:solidFill>
                        <a:ln cap="flat">
                          <a:noFill/>
                          <a:prstDash val="solid"/>
                        </a:ln>
                      </wps:spPr>
                      <wps:bodyPr lIns="0" tIns="0" rIns="0" bIns="0"/>
                    </wps:wsp>
                  </a:graphicData>
                </a:graphic>
              </wp:anchor>
            </w:drawing>
          </mc:Choice>
          <mc:Fallback>
            <w:pict>
              <v:rect w14:anchorId="01ABD830" id="Rectangle 6" o:spid="_x0000_s1026" style="position:absolute;margin-left:191.65pt;margin-top:91.8pt;width:3.25pt;height:.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" fillcolor="black" stroked="f">
                <v:textbox inset="0,0,0,0"/>
                <w10:wrap anchorx="page" anchory="page"/>
              </v:rect>
            </w:pict>
          </mc:Fallback>
        </mc:AlternateContent>
      </w:r>
    </w:p>
    <w:tbl>
      <w:tblPr>
        <w:tblW w:w="9898" w:type="dxa"/>
        <w:tblInd w:w="832" w:type="dxa"/>
        <w:tblLayout w:type="fixed"/>
        <w:tblCellMar>
          <w:left w:w="10" w:type="dxa"/>
          <w:right w:w="10" w:type="dxa"/>
        </w:tblCellMar>
        <w:tblLook w:val="0000" w:firstRow="0" w:lastRow="0" w:firstColumn="0" w:lastColumn="0" w:noHBand="0" w:noVBand="0"/>
      </w:tblPr>
      <w:tblGrid>
        <w:gridCol w:w="3829"/>
        <w:gridCol w:w="1932"/>
        <w:gridCol w:w="1034"/>
        <w:gridCol w:w="1036"/>
        <w:gridCol w:w="1034"/>
        <w:gridCol w:w="1033"/>
      </w:tblGrid>
      <w:tr w:rsidR="001441D3" w14:paraId="2578FCF9" w14:textId="77777777">
        <w:tblPrEx>
          <w:tblCellMar>
            <w:top w:w="0" w:type="dxa"/>
            <w:bottom w:w="0" w:type="dxa"/>
          </w:tblCellMar>
        </w:tblPrEx>
        <w:trPr>
          <w:trHeight w:val="829"/>
        </w:trPr>
        <w:tc>
          <w:tcPr>
            <w:tcW w:w="38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8AB49B" w14:textId="77777777" w:rsidR="001441D3" w:rsidRDefault="00EB466F">
            <w:pPr>
              <w:pStyle w:val="TableParagraph"/>
              <w:ind w:left="892" w:right="694" w:hanging="166"/>
            </w:pPr>
            <w:r>
              <w:rPr>
                <w:b/>
                <w:szCs w:val="20"/>
              </w:rPr>
              <w:lastRenderedPageBreak/>
              <w:t>Person Specification Selection Criteria</w:t>
            </w:r>
            <w:r>
              <w:rPr>
                <w:szCs w:val="20"/>
              </w:rPr>
              <w:t>:</w:t>
            </w:r>
          </w:p>
        </w:tc>
        <w:tc>
          <w:tcPr>
            <w:tcW w:w="19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3F4619" w14:textId="77777777" w:rsidR="001441D3" w:rsidRDefault="00EB466F">
            <w:pPr>
              <w:pStyle w:val="TableParagraph"/>
              <w:ind w:left="438" w:right="239" w:hanging="168"/>
              <w:rPr>
                <w:b/>
                <w:szCs w:val="20"/>
              </w:rPr>
            </w:pPr>
            <w:r>
              <w:rPr>
                <w:b/>
                <w:szCs w:val="20"/>
              </w:rPr>
              <w:t>3. Essential/ Minimum</w:t>
            </w:r>
          </w:p>
          <w:p w14:paraId="7A70F1DD" w14:textId="77777777" w:rsidR="001441D3" w:rsidRDefault="00EB466F">
            <w:pPr>
              <w:pStyle w:val="TableParagraph"/>
              <w:ind w:left="292"/>
              <w:rPr>
                <w:b/>
                <w:szCs w:val="20"/>
              </w:rPr>
            </w:pPr>
            <w:r>
              <w:rPr>
                <w:b/>
                <w:szCs w:val="20"/>
              </w:rPr>
              <w:t>1. Desirable</w:t>
            </w:r>
          </w:p>
        </w:tc>
        <w:tc>
          <w:tcPr>
            <w:tcW w:w="41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FBA1BF" w14:textId="77777777" w:rsidR="001441D3" w:rsidRDefault="00EB466F">
            <w:pPr>
              <w:pStyle w:val="TableParagraph"/>
              <w:spacing w:before="2" w:line="276" w:lineRule="exact"/>
              <w:ind w:left="187" w:right="172" w:firstLine="6"/>
              <w:jc w:val="center"/>
              <w:rPr>
                <w:b/>
                <w:szCs w:val="20"/>
              </w:rPr>
            </w:pPr>
            <w:r>
              <w:rPr>
                <w:b/>
                <w:szCs w:val="20"/>
              </w:rPr>
              <w:t>Stage measured at. You must demonstrate the required criteria at all stages indicated</w:t>
            </w:r>
          </w:p>
        </w:tc>
      </w:tr>
      <w:tr w:rsidR="001441D3" w14:paraId="0B5B1152" w14:textId="77777777">
        <w:tblPrEx>
          <w:tblCellMar>
            <w:top w:w="0" w:type="dxa"/>
            <w:bottom w:w="0" w:type="dxa"/>
          </w:tblCellMar>
        </w:tblPrEx>
        <w:trPr>
          <w:trHeight w:val="827"/>
        </w:trPr>
        <w:tc>
          <w:tcPr>
            <w:tcW w:w="38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8D951B" w14:textId="77777777" w:rsidR="001441D3" w:rsidRDefault="001441D3">
            <w:pPr>
              <w:rPr>
                <w:szCs w:val="20"/>
              </w:rPr>
            </w:pPr>
          </w:p>
        </w:tc>
        <w:tc>
          <w:tcPr>
            <w:tcW w:w="19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9DEC93" w14:textId="77777777" w:rsidR="001441D3" w:rsidRDefault="001441D3">
            <w:pPr>
              <w:rPr>
                <w:szCs w:val="20"/>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898CFB" w14:textId="77777777" w:rsidR="001441D3" w:rsidRDefault="00EB466F">
            <w:pPr>
              <w:pStyle w:val="TableParagraph"/>
              <w:spacing w:line="276" w:lineRule="exact"/>
              <w:ind w:left="163" w:right="145" w:firstLine="14"/>
              <w:jc w:val="both"/>
              <w:rPr>
                <w:b/>
                <w:sz w:val="20"/>
                <w:szCs w:val="18"/>
              </w:rPr>
            </w:pPr>
            <w:proofErr w:type="spellStart"/>
            <w:r>
              <w:rPr>
                <w:b/>
                <w:sz w:val="20"/>
                <w:szCs w:val="18"/>
              </w:rPr>
              <w:t>Applic</w:t>
            </w:r>
            <w:proofErr w:type="spellEnd"/>
            <w:r>
              <w:rPr>
                <w:b/>
                <w:sz w:val="20"/>
                <w:szCs w:val="18"/>
              </w:rPr>
              <w:t xml:space="preserve">- </w:t>
            </w:r>
            <w:proofErr w:type="spellStart"/>
            <w:r>
              <w:rPr>
                <w:b/>
                <w:sz w:val="20"/>
                <w:szCs w:val="18"/>
              </w:rPr>
              <w:t>ation</w:t>
            </w:r>
            <w:proofErr w:type="spellEnd"/>
            <w:r>
              <w:rPr>
                <w:b/>
                <w:sz w:val="20"/>
                <w:szCs w:val="18"/>
              </w:rPr>
              <w:t xml:space="preserve"> form</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F26143" w14:textId="77777777" w:rsidR="001441D3" w:rsidRDefault="00EB466F">
            <w:pPr>
              <w:pStyle w:val="TableParagraph"/>
              <w:ind w:left="358" w:hanging="240"/>
              <w:rPr>
                <w:b/>
                <w:sz w:val="20"/>
                <w:szCs w:val="18"/>
              </w:rPr>
            </w:pPr>
            <w:proofErr w:type="spellStart"/>
            <w:r>
              <w:rPr>
                <w:b/>
                <w:sz w:val="20"/>
                <w:szCs w:val="18"/>
              </w:rPr>
              <w:t>Intervi</w:t>
            </w:r>
            <w:proofErr w:type="spellEnd"/>
            <w:r>
              <w:rPr>
                <w:b/>
                <w:sz w:val="20"/>
                <w:szCs w:val="18"/>
              </w:rPr>
              <w:t xml:space="preserve">- </w:t>
            </w:r>
            <w:proofErr w:type="spellStart"/>
            <w:r>
              <w:rPr>
                <w:b/>
                <w:sz w:val="20"/>
                <w:szCs w:val="18"/>
              </w:rPr>
              <w:t>ew</w:t>
            </w:r>
            <w:proofErr w:type="spellEnd"/>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8A0647" w14:textId="77777777" w:rsidR="001441D3" w:rsidRDefault="00EB466F">
            <w:pPr>
              <w:pStyle w:val="TableParagraph"/>
              <w:spacing w:line="272" w:lineRule="exact"/>
              <w:ind w:left="267"/>
              <w:rPr>
                <w:b/>
                <w:sz w:val="20"/>
                <w:szCs w:val="18"/>
              </w:rPr>
            </w:pPr>
            <w:r>
              <w:rPr>
                <w:b/>
                <w:sz w:val="20"/>
                <w:szCs w:val="18"/>
              </w:rPr>
              <w:t>Test</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1FC1D1" w14:textId="77777777" w:rsidR="001441D3" w:rsidRDefault="00EB466F">
            <w:pPr>
              <w:pStyle w:val="TableParagraph"/>
              <w:ind w:left="117" w:right="81" w:firstLine="31"/>
              <w:rPr>
                <w:b/>
                <w:sz w:val="20"/>
                <w:szCs w:val="18"/>
              </w:rPr>
            </w:pPr>
            <w:r>
              <w:rPr>
                <w:b/>
                <w:sz w:val="20"/>
                <w:szCs w:val="18"/>
              </w:rPr>
              <w:t xml:space="preserve">Prese- </w:t>
            </w:r>
            <w:proofErr w:type="spellStart"/>
            <w:r>
              <w:rPr>
                <w:b/>
                <w:sz w:val="20"/>
                <w:szCs w:val="18"/>
              </w:rPr>
              <w:t>ntation</w:t>
            </w:r>
            <w:proofErr w:type="spellEnd"/>
          </w:p>
        </w:tc>
      </w:tr>
      <w:tr w:rsidR="001441D3" w14:paraId="52FD363E" w14:textId="77777777">
        <w:tblPrEx>
          <w:tblCellMar>
            <w:top w:w="0" w:type="dxa"/>
            <w:bottom w:w="0" w:type="dxa"/>
          </w:tblCellMar>
        </w:tblPrEx>
        <w:trPr>
          <w:trHeight w:val="5102"/>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B43894" w14:textId="77777777" w:rsidR="001441D3" w:rsidRDefault="00EB466F">
            <w:pPr>
              <w:pStyle w:val="TableParagraph"/>
              <w:ind w:left="108"/>
            </w:pPr>
            <w:r>
              <w:rPr>
                <w:b/>
                <w:bCs/>
                <w:szCs w:val="20"/>
              </w:rPr>
              <w:t>3.5</w:t>
            </w:r>
            <w:r>
              <w:rPr>
                <w:szCs w:val="20"/>
              </w:rPr>
              <w:t xml:space="preserve"> </w:t>
            </w:r>
            <w:r>
              <w:rPr>
                <w:szCs w:val="20"/>
              </w:rPr>
              <w:t>Experience of using and</w:t>
            </w:r>
          </w:p>
          <w:p w14:paraId="7FEB4BAC" w14:textId="77777777" w:rsidR="001441D3" w:rsidRDefault="00EB466F">
            <w:pPr>
              <w:pStyle w:val="TableParagraph"/>
              <w:ind w:left="108"/>
              <w:rPr>
                <w:szCs w:val="20"/>
              </w:rPr>
            </w:pPr>
            <w:r>
              <w:rPr>
                <w:szCs w:val="20"/>
              </w:rPr>
              <w:t>applying corporate governance in</w:t>
            </w:r>
          </w:p>
          <w:p w14:paraId="00C2F163" w14:textId="77777777" w:rsidR="001441D3" w:rsidRDefault="00EB466F">
            <w:pPr>
              <w:pStyle w:val="TableParagraph"/>
              <w:ind w:left="108"/>
              <w:rPr>
                <w:szCs w:val="20"/>
              </w:rPr>
            </w:pPr>
            <w:r>
              <w:rPr>
                <w:szCs w:val="20"/>
              </w:rPr>
              <w:t>relation to public sector</w:t>
            </w:r>
          </w:p>
          <w:p w14:paraId="51B305A8" w14:textId="77777777" w:rsidR="001441D3" w:rsidRDefault="00EB466F">
            <w:pPr>
              <w:pStyle w:val="TableParagraph"/>
              <w:ind w:left="107"/>
              <w:rPr>
                <w:szCs w:val="20"/>
              </w:rPr>
            </w:pPr>
            <w:r>
              <w:rPr>
                <w:szCs w:val="20"/>
              </w:rPr>
              <w:t>procurement.</w:t>
            </w:r>
          </w:p>
          <w:p w14:paraId="5BECDBB1" w14:textId="77777777" w:rsidR="001441D3" w:rsidRDefault="001441D3">
            <w:pPr>
              <w:pStyle w:val="TableParagraph"/>
              <w:ind w:left="107"/>
              <w:rPr>
                <w:b/>
                <w:bCs/>
              </w:rPr>
            </w:pPr>
          </w:p>
          <w:p w14:paraId="28B4FC8E" w14:textId="77777777" w:rsidR="001441D3" w:rsidRDefault="00EB466F">
            <w:pPr>
              <w:pStyle w:val="TableParagraph"/>
              <w:ind w:left="107"/>
            </w:pPr>
            <w:r>
              <w:rPr>
                <w:b/>
                <w:bCs/>
              </w:rPr>
              <w:t>3.6</w:t>
            </w:r>
            <w:r>
              <w:t xml:space="preserve"> Experience of evaluating and</w:t>
            </w:r>
          </w:p>
          <w:p w14:paraId="4249929A" w14:textId="77777777" w:rsidR="001441D3" w:rsidRDefault="00EB466F">
            <w:pPr>
              <w:pStyle w:val="TableParagraph"/>
              <w:ind w:left="107"/>
            </w:pPr>
            <w:r>
              <w:t>analysing complex data.</w:t>
            </w:r>
          </w:p>
          <w:p w14:paraId="1B89EE92" w14:textId="77777777" w:rsidR="001441D3" w:rsidRDefault="001441D3">
            <w:pPr>
              <w:pStyle w:val="TableParagraph"/>
              <w:ind w:left="107"/>
            </w:pPr>
          </w:p>
          <w:p w14:paraId="15921B9A" w14:textId="77777777" w:rsidR="001441D3" w:rsidRDefault="00EB466F">
            <w:pPr>
              <w:pStyle w:val="TableParagraph"/>
              <w:ind w:left="107"/>
            </w:pPr>
            <w:r>
              <w:rPr>
                <w:b/>
                <w:bCs/>
              </w:rPr>
              <w:t>3.7</w:t>
            </w:r>
            <w:r>
              <w:t xml:space="preserve"> Experience of producing and</w:t>
            </w:r>
          </w:p>
          <w:p w14:paraId="21399E24" w14:textId="77777777" w:rsidR="001441D3" w:rsidRDefault="00EB466F">
            <w:pPr>
              <w:pStyle w:val="TableParagraph"/>
              <w:ind w:left="107"/>
            </w:pPr>
            <w:r>
              <w:t>introducing policies and</w:t>
            </w:r>
          </w:p>
          <w:p w14:paraId="3A749196" w14:textId="77777777" w:rsidR="001441D3" w:rsidRDefault="00EB466F">
            <w:pPr>
              <w:pStyle w:val="TableParagraph"/>
              <w:ind w:left="107"/>
            </w:pPr>
            <w:r>
              <w:t>procedures across departments</w:t>
            </w:r>
          </w:p>
          <w:p w14:paraId="2501FE69" w14:textId="77777777" w:rsidR="001441D3" w:rsidRDefault="00EB466F">
            <w:pPr>
              <w:pStyle w:val="TableParagraph"/>
              <w:ind w:left="107"/>
            </w:pPr>
            <w:r>
              <w:t xml:space="preserve">and </w:t>
            </w:r>
            <w:r>
              <w:t>organisations.</w:t>
            </w:r>
          </w:p>
          <w:p w14:paraId="5889D098" w14:textId="77777777" w:rsidR="001441D3" w:rsidRDefault="001441D3">
            <w:pPr>
              <w:pStyle w:val="TableParagraph"/>
              <w:ind w:left="107"/>
            </w:pPr>
          </w:p>
          <w:p w14:paraId="3A1437E0" w14:textId="77777777" w:rsidR="001441D3" w:rsidRDefault="00EB466F">
            <w:pPr>
              <w:pStyle w:val="TableParagraph"/>
              <w:ind w:left="107"/>
            </w:pPr>
            <w:r>
              <w:rPr>
                <w:b/>
                <w:bCs/>
              </w:rPr>
              <w:t>3.8</w:t>
            </w:r>
            <w:r>
              <w:t xml:space="preserve"> Experience in </w:t>
            </w:r>
            <w:proofErr w:type="gramStart"/>
            <w:r>
              <w:t>providing</w:t>
            </w:r>
            <w:proofErr w:type="gramEnd"/>
          </w:p>
          <w:p w14:paraId="34B0725A" w14:textId="77777777" w:rsidR="001441D3" w:rsidRDefault="00EB466F">
            <w:pPr>
              <w:pStyle w:val="TableParagraph"/>
              <w:ind w:left="107"/>
            </w:pPr>
            <w:r>
              <w:t>advice and expertise in</w:t>
            </w:r>
          </w:p>
          <w:p w14:paraId="701FC8B3" w14:textId="77777777" w:rsidR="001441D3" w:rsidRDefault="00EB466F">
            <w:pPr>
              <w:pStyle w:val="TableParagraph"/>
              <w:ind w:left="107"/>
            </w:pPr>
            <w:r>
              <w:t>procurement matters.</w:t>
            </w:r>
          </w:p>
          <w:p w14:paraId="0E636B59" w14:textId="77777777" w:rsidR="001441D3" w:rsidRDefault="001441D3">
            <w:pPr>
              <w:pStyle w:val="TableParagraph"/>
              <w:ind w:left="107"/>
            </w:pPr>
          </w:p>
          <w:p w14:paraId="1719F39A" w14:textId="77777777" w:rsidR="001441D3" w:rsidRDefault="00EB466F">
            <w:pPr>
              <w:pStyle w:val="TableParagraph"/>
              <w:ind w:left="107"/>
            </w:pPr>
            <w:r>
              <w:rPr>
                <w:b/>
                <w:bCs/>
              </w:rPr>
              <w:t>3.9</w:t>
            </w:r>
            <w:r>
              <w:t xml:space="preserve"> Experience in leading change</w:t>
            </w:r>
          </w:p>
          <w:p w14:paraId="59A30C3F" w14:textId="77777777" w:rsidR="001441D3" w:rsidRDefault="00EB466F">
            <w:pPr>
              <w:pStyle w:val="TableParagraph"/>
              <w:ind w:left="107"/>
            </w:pPr>
            <w:r>
              <w:t>and developing the service to be</w:t>
            </w:r>
          </w:p>
          <w:p w14:paraId="5F19BAA8" w14:textId="77777777" w:rsidR="001441D3" w:rsidRDefault="00EB466F">
            <w:pPr>
              <w:pStyle w:val="TableParagraph"/>
              <w:ind w:left="107"/>
            </w:pPr>
            <w:r>
              <w:t>the leading non-acute</w:t>
            </w:r>
          </w:p>
          <w:p w14:paraId="791A9CD7" w14:textId="77777777" w:rsidR="001441D3" w:rsidRDefault="00EB466F">
            <w:pPr>
              <w:pStyle w:val="TableParagraph"/>
              <w:ind w:left="107"/>
            </w:pPr>
            <w:r>
              <w:t>procurement team nationally.</w:t>
            </w:r>
          </w:p>
          <w:p w14:paraId="0CFFCDD5" w14:textId="77777777" w:rsidR="001441D3" w:rsidRDefault="001441D3">
            <w:pPr>
              <w:pStyle w:val="TableParagraph"/>
              <w:ind w:left="107"/>
            </w:pPr>
          </w:p>
          <w:p w14:paraId="4C88233E" w14:textId="77777777" w:rsidR="001441D3" w:rsidRDefault="00EB466F">
            <w:pPr>
              <w:pStyle w:val="TableParagraph"/>
              <w:ind w:left="107"/>
            </w:pPr>
            <w:r>
              <w:rPr>
                <w:b/>
                <w:bCs/>
              </w:rPr>
              <w:t>3.10</w:t>
            </w:r>
            <w:r>
              <w:t xml:space="preserve"> Achievement of targets and</w:t>
            </w:r>
          </w:p>
          <w:p w14:paraId="1DBCEA93" w14:textId="77777777" w:rsidR="001441D3" w:rsidRDefault="00EB466F">
            <w:pPr>
              <w:pStyle w:val="TableParagraph"/>
              <w:ind w:left="107"/>
            </w:pPr>
            <w:r>
              <w:t>Key Performance Indicators</w:t>
            </w:r>
          </w:p>
          <w:p w14:paraId="737FD633" w14:textId="77777777" w:rsidR="001441D3" w:rsidRDefault="00EB466F">
            <w:pPr>
              <w:pStyle w:val="TableParagraph"/>
              <w:ind w:left="107"/>
            </w:pPr>
            <w:r>
              <w:t>(KPIs).</w:t>
            </w:r>
          </w:p>
          <w:p w14:paraId="0A4969B4" w14:textId="77777777" w:rsidR="001441D3" w:rsidRDefault="001441D3">
            <w:pPr>
              <w:pStyle w:val="TableParagraph"/>
              <w:ind w:left="107"/>
            </w:pP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68C594" w14:textId="77777777" w:rsidR="001441D3" w:rsidRDefault="00EB466F">
            <w:pPr>
              <w:pStyle w:val="TableParagraph"/>
              <w:ind w:left="107"/>
              <w:jc w:val="center"/>
            </w:pPr>
            <w:r>
              <w:rPr>
                <w:w w:val="99"/>
              </w:rPr>
              <w:t>3</w:t>
            </w:r>
          </w:p>
          <w:p w14:paraId="77709887" w14:textId="77777777" w:rsidR="001441D3" w:rsidRDefault="001441D3">
            <w:pPr>
              <w:pStyle w:val="TableParagraph"/>
              <w:ind w:left="107"/>
              <w:jc w:val="center"/>
              <w:rPr>
                <w:w w:val="99"/>
              </w:rPr>
            </w:pPr>
          </w:p>
          <w:p w14:paraId="3598641C" w14:textId="77777777" w:rsidR="001441D3" w:rsidRDefault="001441D3">
            <w:pPr>
              <w:pStyle w:val="TableParagraph"/>
              <w:ind w:left="107"/>
              <w:jc w:val="center"/>
              <w:rPr>
                <w:w w:val="99"/>
              </w:rPr>
            </w:pPr>
          </w:p>
          <w:p w14:paraId="324563C2" w14:textId="77777777" w:rsidR="001441D3" w:rsidRDefault="001441D3">
            <w:pPr>
              <w:pStyle w:val="TableParagraph"/>
              <w:ind w:left="107"/>
              <w:jc w:val="center"/>
              <w:rPr>
                <w:w w:val="99"/>
              </w:rPr>
            </w:pPr>
          </w:p>
          <w:p w14:paraId="2B10DE4C" w14:textId="77777777" w:rsidR="001441D3" w:rsidRDefault="001441D3">
            <w:pPr>
              <w:pStyle w:val="TableParagraph"/>
              <w:ind w:left="107"/>
              <w:jc w:val="center"/>
              <w:rPr>
                <w:w w:val="99"/>
              </w:rPr>
            </w:pPr>
          </w:p>
          <w:p w14:paraId="412CD4C3" w14:textId="77777777" w:rsidR="001441D3" w:rsidRDefault="00EB466F">
            <w:pPr>
              <w:pStyle w:val="TableParagraph"/>
              <w:ind w:left="107"/>
              <w:jc w:val="center"/>
            </w:pPr>
            <w:r>
              <w:rPr>
                <w:w w:val="99"/>
              </w:rPr>
              <w:t>3</w:t>
            </w:r>
          </w:p>
          <w:p w14:paraId="6FEB1DCB" w14:textId="77777777" w:rsidR="001441D3" w:rsidRDefault="001441D3">
            <w:pPr>
              <w:pStyle w:val="TableParagraph"/>
              <w:ind w:left="107"/>
              <w:jc w:val="center"/>
              <w:rPr>
                <w:w w:val="99"/>
              </w:rPr>
            </w:pPr>
          </w:p>
          <w:p w14:paraId="29E2F699" w14:textId="77777777" w:rsidR="001441D3" w:rsidRDefault="001441D3">
            <w:pPr>
              <w:pStyle w:val="TableParagraph"/>
              <w:ind w:left="107"/>
              <w:jc w:val="center"/>
              <w:rPr>
                <w:w w:val="99"/>
              </w:rPr>
            </w:pPr>
          </w:p>
          <w:p w14:paraId="031B1D2F" w14:textId="77777777" w:rsidR="001441D3" w:rsidRDefault="00EB466F">
            <w:pPr>
              <w:pStyle w:val="TableParagraph"/>
              <w:ind w:left="107"/>
              <w:jc w:val="center"/>
              <w:rPr>
                <w:w w:val="99"/>
              </w:rPr>
            </w:pPr>
            <w:r>
              <w:rPr>
                <w:w w:val="99"/>
              </w:rPr>
              <w:t>3</w:t>
            </w:r>
          </w:p>
          <w:p w14:paraId="423B4022" w14:textId="77777777" w:rsidR="001441D3" w:rsidRDefault="001441D3">
            <w:pPr>
              <w:pStyle w:val="TableParagraph"/>
              <w:ind w:left="107"/>
              <w:jc w:val="center"/>
              <w:rPr>
                <w:w w:val="99"/>
              </w:rPr>
            </w:pPr>
          </w:p>
          <w:p w14:paraId="76182AB2" w14:textId="77777777" w:rsidR="001441D3" w:rsidRDefault="001441D3">
            <w:pPr>
              <w:pStyle w:val="TableParagraph"/>
              <w:ind w:left="107"/>
              <w:jc w:val="center"/>
              <w:rPr>
                <w:w w:val="99"/>
              </w:rPr>
            </w:pPr>
          </w:p>
          <w:p w14:paraId="182AF769" w14:textId="77777777" w:rsidR="001441D3" w:rsidRDefault="001441D3">
            <w:pPr>
              <w:pStyle w:val="TableParagraph"/>
              <w:ind w:left="107"/>
              <w:jc w:val="center"/>
              <w:rPr>
                <w:w w:val="99"/>
              </w:rPr>
            </w:pPr>
          </w:p>
          <w:p w14:paraId="43623DA7" w14:textId="77777777" w:rsidR="001441D3" w:rsidRDefault="001441D3">
            <w:pPr>
              <w:pStyle w:val="TableParagraph"/>
              <w:ind w:left="107"/>
              <w:jc w:val="center"/>
              <w:rPr>
                <w:w w:val="99"/>
              </w:rPr>
            </w:pPr>
          </w:p>
          <w:p w14:paraId="2AE40696" w14:textId="77777777" w:rsidR="001441D3" w:rsidRDefault="00EB466F">
            <w:pPr>
              <w:pStyle w:val="TableParagraph"/>
              <w:ind w:left="107"/>
              <w:jc w:val="center"/>
            </w:pPr>
            <w:r>
              <w:rPr>
                <w:w w:val="99"/>
              </w:rPr>
              <w:t>3</w:t>
            </w:r>
          </w:p>
          <w:p w14:paraId="08DD76F2" w14:textId="77777777" w:rsidR="001441D3" w:rsidRDefault="001441D3">
            <w:pPr>
              <w:pStyle w:val="TableParagraph"/>
              <w:ind w:left="107"/>
              <w:jc w:val="center"/>
              <w:rPr>
                <w:w w:val="99"/>
              </w:rPr>
            </w:pPr>
          </w:p>
          <w:p w14:paraId="3328DC36" w14:textId="77777777" w:rsidR="001441D3" w:rsidRDefault="001441D3">
            <w:pPr>
              <w:pStyle w:val="TableParagraph"/>
              <w:ind w:left="107"/>
              <w:jc w:val="center"/>
              <w:rPr>
                <w:w w:val="99"/>
              </w:rPr>
            </w:pPr>
          </w:p>
          <w:p w14:paraId="4194C33B" w14:textId="77777777" w:rsidR="001441D3" w:rsidRDefault="001441D3">
            <w:pPr>
              <w:pStyle w:val="TableParagraph"/>
              <w:ind w:left="107"/>
              <w:jc w:val="center"/>
              <w:rPr>
                <w:w w:val="99"/>
              </w:rPr>
            </w:pPr>
          </w:p>
          <w:p w14:paraId="03129072" w14:textId="77777777" w:rsidR="001441D3" w:rsidRDefault="00EB466F">
            <w:pPr>
              <w:pStyle w:val="TableParagraph"/>
              <w:ind w:left="107"/>
              <w:jc w:val="center"/>
            </w:pPr>
            <w:r>
              <w:rPr>
                <w:w w:val="99"/>
              </w:rPr>
              <w:t>3</w:t>
            </w:r>
          </w:p>
          <w:p w14:paraId="7A3C0900" w14:textId="77777777" w:rsidR="001441D3" w:rsidRDefault="001441D3">
            <w:pPr>
              <w:pStyle w:val="TableParagraph"/>
              <w:ind w:left="107"/>
              <w:jc w:val="center"/>
              <w:rPr>
                <w:w w:val="99"/>
              </w:rPr>
            </w:pPr>
          </w:p>
          <w:p w14:paraId="6C324FEB" w14:textId="77777777" w:rsidR="001441D3" w:rsidRDefault="001441D3">
            <w:pPr>
              <w:pStyle w:val="TableParagraph"/>
              <w:ind w:left="107"/>
              <w:jc w:val="center"/>
              <w:rPr>
                <w:w w:val="99"/>
              </w:rPr>
            </w:pPr>
          </w:p>
          <w:p w14:paraId="6130D225" w14:textId="77777777" w:rsidR="001441D3" w:rsidRDefault="001441D3">
            <w:pPr>
              <w:pStyle w:val="TableParagraph"/>
              <w:ind w:left="107"/>
              <w:jc w:val="center"/>
              <w:rPr>
                <w:w w:val="99"/>
              </w:rPr>
            </w:pPr>
          </w:p>
          <w:p w14:paraId="28FAC550" w14:textId="77777777" w:rsidR="001441D3" w:rsidRDefault="001441D3">
            <w:pPr>
              <w:pStyle w:val="TableParagraph"/>
              <w:ind w:left="107"/>
              <w:jc w:val="center"/>
              <w:rPr>
                <w:w w:val="99"/>
              </w:rPr>
            </w:pPr>
          </w:p>
          <w:p w14:paraId="377048CF" w14:textId="77777777" w:rsidR="001441D3" w:rsidRDefault="00EB466F">
            <w:pPr>
              <w:pStyle w:val="TableParagraph"/>
              <w:ind w:left="107"/>
              <w:jc w:val="center"/>
            </w:pPr>
            <w:r>
              <w:rPr>
                <w:w w:val="99"/>
              </w:rPr>
              <w:t>3</w:t>
            </w:r>
          </w:p>
          <w:p w14:paraId="69A5F042" w14:textId="77777777" w:rsidR="001441D3" w:rsidRDefault="001441D3">
            <w:pPr>
              <w:pStyle w:val="TableParagraph"/>
              <w:spacing w:before="126" w:line="252" w:lineRule="exact"/>
              <w:ind w:left="107"/>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FF039F" w14:textId="77777777" w:rsidR="001441D3" w:rsidRDefault="001441D3">
            <w:pPr>
              <w:pStyle w:val="TableParagraph"/>
              <w:ind w:right="420"/>
              <w:jc w:val="right"/>
            </w:pPr>
          </w:p>
          <w:p w14:paraId="5B3AB6F6" w14:textId="77777777" w:rsidR="001441D3" w:rsidRDefault="001441D3">
            <w:pPr>
              <w:pStyle w:val="TableParagraph"/>
              <w:ind w:right="420"/>
              <w:jc w:val="right"/>
            </w:pPr>
          </w:p>
          <w:p w14:paraId="7689F127" w14:textId="77777777" w:rsidR="001441D3" w:rsidRDefault="001441D3">
            <w:pPr>
              <w:pStyle w:val="TableParagraph"/>
              <w:ind w:right="420"/>
              <w:jc w:val="center"/>
            </w:pPr>
          </w:p>
          <w:p w14:paraId="24F553B0" w14:textId="77777777" w:rsidR="001441D3" w:rsidRDefault="001441D3">
            <w:pPr>
              <w:pStyle w:val="TableParagraph"/>
              <w:ind w:right="420"/>
              <w:jc w:val="right"/>
            </w:pPr>
          </w:p>
          <w:p w14:paraId="72985DC7" w14:textId="77777777" w:rsidR="001441D3" w:rsidRDefault="001441D3">
            <w:pPr>
              <w:pStyle w:val="TableParagraph"/>
              <w:ind w:right="420"/>
              <w:jc w:val="right"/>
            </w:pPr>
          </w:p>
          <w:p w14:paraId="5A528923" w14:textId="77777777" w:rsidR="001441D3" w:rsidRDefault="001441D3">
            <w:pPr>
              <w:pStyle w:val="TableParagraph"/>
              <w:ind w:right="420"/>
              <w:jc w:val="right"/>
            </w:pPr>
          </w:p>
          <w:p w14:paraId="2B63E8A5" w14:textId="77777777" w:rsidR="001441D3" w:rsidRDefault="001441D3">
            <w:pPr>
              <w:pStyle w:val="TableParagraph"/>
              <w:ind w:right="420"/>
              <w:jc w:val="right"/>
            </w:pPr>
          </w:p>
          <w:p w14:paraId="32E0CF1E" w14:textId="77777777" w:rsidR="001441D3" w:rsidRDefault="001441D3">
            <w:pPr>
              <w:pStyle w:val="TableParagraph"/>
              <w:ind w:right="420"/>
              <w:jc w:val="right"/>
            </w:pPr>
          </w:p>
          <w:p w14:paraId="75768F2E" w14:textId="77777777" w:rsidR="001441D3" w:rsidRDefault="001441D3">
            <w:pPr>
              <w:pStyle w:val="TableParagraph"/>
              <w:ind w:right="420"/>
              <w:jc w:val="right"/>
            </w:pPr>
          </w:p>
          <w:p w14:paraId="605FDD62" w14:textId="77777777" w:rsidR="001441D3" w:rsidRDefault="001441D3">
            <w:pPr>
              <w:pStyle w:val="TableParagraph"/>
              <w:ind w:right="420"/>
              <w:jc w:val="right"/>
            </w:pPr>
          </w:p>
          <w:p w14:paraId="58BCD43D" w14:textId="77777777" w:rsidR="001441D3" w:rsidRDefault="001441D3">
            <w:pPr>
              <w:pStyle w:val="TableParagraph"/>
              <w:ind w:right="420"/>
              <w:jc w:val="right"/>
            </w:pPr>
          </w:p>
          <w:p w14:paraId="5F27079E" w14:textId="77777777" w:rsidR="001441D3" w:rsidRDefault="001441D3">
            <w:pPr>
              <w:pStyle w:val="TableParagraph"/>
              <w:ind w:right="420"/>
              <w:jc w:val="right"/>
            </w:pPr>
          </w:p>
          <w:p w14:paraId="775C21F8" w14:textId="77777777" w:rsidR="001441D3" w:rsidRDefault="00EB466F">
            <w:pPr>
              <w:pStyle w:val="TableParagraph"/>
              <w:jc w:val="center"/>
            </w:pPr>
            <w:r>
              <w:t>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9024AD" w14:textId="77777777" w:rsidR="001441D3" w:rsidRDefault="00EB466F">
            <w:pPr>
              <w:pStyle w:val="TableParagraph"/>
              <w:ind w:left="437"/>
            </w:pPr>
            <w:r>
              <w:t>X</w:t>
            </w:r>
          </w:p>
          <w:p w14:paraId="48DBC4CF" w14:textId="77777777" w:rsidR="001441D3" w:rsidRDefault="001441D3">
            <w:pPr>
              <w:pStyle w:val="TableParagraph"/>
              <w:ind w:left="437"/>
            </w:pPr>
          </w:p>
          <w:p w14:paraId="321A0960" w14:textId="77777777" w:rsidR="001441D3" w:rsidRDefault="001441D3">
            <w:pPr>
              <w:pStyle w:val="TableParagraph"/>
              <w:ind w:left="437"/>
            </w:pPr>
          </w:p>
          <w:p w14:paraId="2BE668FD" w14:textId="77777777" w:rsidR="001441D3" w:rsidRDefault="00EB466F">
            <w:pPr>
              <w:pStyle w:val="TableParagraph"/>
              <w:ind w:left="437"/>
            </w:pPr>
            <w:r>
              <w:t>X</w:t>
            </w:r>
          </w:p>
          <w:p w14:paraId="415685D5" w14:textId="77777777" w:rsidR="001441D3" w:rsidRDefault="001441D3">
            <w:pPr>
              <w:pStyle w:val="TableParagraph"/>
              <w:ind w:left="437"/>
            </w:pPr>
          </w:p>
          <w:p w14:paraId="2F5900A4" w14:textId="77777777" w:rsidR="001441D3" w:rsidRDefault="001441D3">
            <w:pPr>
              <w:pStyle w:val="TableParagraph"/>
              <w:ind w:left="437"/>
            </w:pPr>
          </w:p>
          <w:p w14:paraId="047A5944" w14:textId="77777777" w:rsidR="001441D3" w:rsidRDefault="001441D3">
            <w:pPr>
              <w:pStyle w:val="TableParagraph"/>
              <w:ind w:left="437"/>
            </w:pPr>
          </w:p>
          <w:p w14:paraId="64BF3654" w14:textId="77777777" w:rsidR="001441D3" w:rsidRDefault="001441D3">
            <w:pPr>
              <w:pStyle w:val="TableParagraph"/>
              <w:ind w:left="437"/>
            </w:pPr>
          </w:p>
          <w:p w14:paraId="1694304D" w14:textId="77777777" w:rsidR="001441D3" w:rsidRDefault="00EB466F">
            <w:pPr>
              <w:pStyle w:val="TableParagraph"/>
              <w:ind w:left="437"/>
            </w:pPr>
            <w:r>
              <w:t>X</w:t>
            </w:r>
          </w:p>
          <w:p w14:paraId="4E0DB025" w14:textId="77777777" w:rsidR="001441D3" w:rsidRDefault="001441D3">
            <w:pPr>
              <w:pStyle w:val="TableParagraph"/>
              <w:ind w:left="437"/>
            </w:pPr>
          </w:p>
          <w:p w14:paraId="7E2B61CA" w14:textId="77777777" w:rsidR="001441D3" w:rsidRDefault="001441D3">
            <w:pPr>
              <w:pStyle w:val="TableParagraph"/>
              <w:ind w:left="437"/>
            </w:pPr>
          </w:p>
          <w:p w14:paraId="6153873B" w14:textId="77777777" w:rsidR="001441D3" w:rsidRDefault="001441D3">
            <w:pPr>
              <w:pStyle w:val="TableParagraph"/>
              <w:ind w:left="437"/>
            </w:pPr>
          </w:p>
          <w:p w14:paraId="5C77BE38" w14:textId="77777777" w:rsidR="001441D3" w:rsidRDefault="00EB466F">
            <w:pPr>
              <w:pStyle w:val="TableParagraph"/>
              <w:ind w:left="437"/>
            </w:pPr>
            <w:r>
              <w:t>X</w:t>
            </w:r>
          </w:p>
          <w:p w14:paraId="78C957BC" w14:textId="77777777" w:rsidR="001441D3" w:rsidRDefault="001441D3">
            <w:pPr>
              <w:pStyle w:val="TableParagraph"/>
              <w:spacing w:before="126" w:line="252" w:lineRule="exact"/>
              <w:ind w:left="437"/>
            </w:pPr>
          </w:p>
          <w:p w14:paraId="5F37CEFE" w14:textId="77777777" w:rsidR="001441D3" w:rsidRDefault="001441D3">
            <w:pPr>
              <w:pStyle w:val="TableParagraph"/>
              <w:spacing w:before="126" w:line="252" w:lineRule="exact"/>
              <w:ind w:left="437"/>
            </w:pPr>
          </w:p>
          <w:p w14:paraId="7B0CBE50" w14:textId="77777777" w:rsidR="001441D3" w:rsidRDefault="00EB466F">
            <w:pPr>
              <w:pStyle w:val="TableParagraph"/>
              <w:spacing w:before="126" w:line="252" w:lineRule="exact"/>
              <w:ind w:left="437"/>
            </w:pPr>
            <w:r>
              <w:t>X</w:t>
            </w:r>
          </w:p>
          <w:p w14:paraId="32EDED50" w14:textId="77777777" w:rsidR="001441D3" w:rsidRDefault="001441D3">
            <w:pPr>
              <w:pStyle w:val="TableParagraph"/>
              <w:spacing w:before="126" w:line="252" w:lineRule="exact"/>
              <w:ind w:left="437"/>
              <w:rPr>
                <w:rFonts w:ascii="Times New Roman" w:hAnsi="Times New Roma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B5DF6A" w14:textId="77777777" w:rsidR="001441D3" w:rsidRDefault="001441D3">
            <w:pPr>
              <w:pStyle w:val="TableParagraph"/>
              <w:rPr>
                <w:rFonts w:ascii="Times New Roman" w:hAnsi="Times New Roman"/>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48DF0B" w14:textId="77777777" w:rsidR="001441D3" w:rsidRDefault="00EB466F">
            <w:pPr>
              <w:pStyle w:val="TableParagraph"/>
              <w:ind w:left="436"/>
            </w:pPr>
            <w:r>
              <w:t>X</w:t>
            </w:r>
          </w:p>
          <w:p w14:paraId="3EA17473" w14:textId="77777777" w:rsidR="001441D3" w:rsidRDefault="001441D3">
            <w:pPr>
              <w:pStyle w:val="TableParagraph"/>
              <w:spacing w:before="126" w:line="252" w:lineRule="exact"/>
              <w:ind w:left="436"/>
              <w:rPr>
                <w:rFonts w:ascii="Times New Roman" w:hAnsi="Times New Roman"/>
              </w:rPr>
            </w:pPr>
          </w:p>
        </w:tc>
      </w:tr>
      <w:tr w:rsidR="001441D3" w14:paraId="0047F137" w14:textId="77777777">
        <w:tblPrEx>
          <w:tblCellMar>
            <w:top w:w="0" w:type="dxa"/>
            <w:bottom w:w="0" w:type="dxa"/>
          </w:tblCellMar>
        </w:tblPrEx>
        <w:trPr>
          <w:trHeight w:val="4690"/>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6D9E4" w14:textId="77777777" w:rsidR="001441D3" w:rsidRDefault="00EB466F">
            <w:pPr>
              <w:pStyle w:val="TableParagraph"/>
              <w:ind w:left="108"/>
              <w:rPr>
                <w:b/>
                <w:bCs/>
                <w:szCs w:val="20"/>
              </w:rPr>
            </w:pPr>
            <w:r>
              <w:rPr>
                <w:b/>
                <w:bCs/>
                <w:szCs w:val="20"/>
              </w:rPr>
              <w:t>Knowledge and Skills</w:t>
            </w:r>
          </w:p>
          <w:p w14:paraId="22B1D2DA" w14:textId="77777777" w:rsidR="001441D3" w:rsidRDefault="00EB466F">
            <w:pPr>
              <w:pStyle w:val="TableParagraph"/>
              <w:ind w:left="108" w:right="391"/>
            </w:pPr>
            <w:r>
              <w:rPr>
                <w:b/>
                <w:bCs/>
                <w:szCs w:val="20"/>
              </w:rPr>
              <w:t xml:space="preserve">4.1 </w:t>
            </w:r>
            <w:r>
              <w:rPr>
                <w:szCs w:val="20"/>
              </w:rPr>
              <w:t xml:space="preserve">Highly developed specialist knowledge and expertise in procurement and supply chain strategy and procedures, EU procurement and NHS </w:t>
            </w:r>
            <w:r>
              <w:rPr>
                <w:szCs w:val="20"/>
              </w:rPr>
              <w:t>procurement policies.</w:t>
            </w:r>
          </w:p>
          <w:p w14:paraId="1AF2B290" w14:textId="77777777" w:rsidR="001441D3" w:rsidRDefault="001441D3">
            <w:pPr>
              <w:pStyle w:val="TableParagraph"/>
              <w:ind w:left="108" w:right="391"/>
              <w:rPr>
                <w:szCs w:val="20"/>
              </w:rPr>
            </w:pPr>
          </w:p>
          <w:p w14:paraId="6BB90F15" w14:textId="77777777" w:rsidR="001441D3" w:rsidRDefault="00EB466F">
            <w:pPr>
              <w:pStyle w:val="TableParagraph"/>
              <w:ind w:left="108" w:right="191"/>
            </w:pPr>
            <w:r>
              <w:rPr>
                <w:b/>
                <w:bCs/>
                <w:szCs w:val="20"/>
              </w:rPr>
              <w:t xml:space="preserve">4.2 </w:t>
            </w:r>
            <w:r>
              <w:rPr>
                <w:szCs w:val="20"/>
              </w:rPr>
              <w:t>Expert knowledge of contract and commercial law.</w:t>
            </w:r>
          </w:p>
          <w:p w14:paraId="3584917D" w14:textId="77777777" w:rsidR="001441D3" w:rsidRDefault="001441D3">
            <w:pPr>
              <w:pStyle w:val="TableParagraph"/>
              <w:ind w:left="108" w:right="191"/>
              <w:rPr>
                <w:szCs w:val="20"/>
              </w:rPr>
            </w:pPr>
          </w:p>
          <w:p w14:paraId="39CE41CD" w14:textId="77777777" w:rsidR="001441D3" w:rsidRDefault="00EB466F">
            <w:pPr>
              <w:pStyle w:val="TableParagraph"/>
              <w:ind w:left="108" w:right="578"/>
            </w:pPr>
            <w:r>
              <w:rPr>
                <w:b/>
                <w:bCs/>
                <w:szCs w:val="20"/>
              </w:rPr>
              <w:t>4.3</w:t>
            </w:r>
            <w:r>
              <w:rPr>
                <w:szCs w:val="20"/>
              </w:rPr>
              <w:t xml:space="preserve"> Expert knowledge and in- depth understanding of the application of corporate governance.</w:t>
            </w:r>
          </w:p>
          <w:p w14:paraId="38BF23B3" w14:textId="77777777" w:rsidR="001441D3" w:rsidRDefault="001441D3">
            <w:pPr>
              <w:pStyle w:val="TableParagraph"/>
              <w:rPr>
                <w:szCs w:val="20"/>
              </w:rPr>
            </w:pPr>
          </w:p>
          <w:p w14:paraId="17C955C8" w14:textId="77777777" w:rsidR="001441D3" w:rsidRDefault="00EB466F">
            <w:pPr>
              <w:pStyle w:val="TableParagraph"/>
              <w:ind w:left="107"/>
            </w:pPr>
            <w:r>
              <w:rPr>
                <w:b/>
                <w:bCs/>
                <w:szCs w:val="20"/>
              </w:rPr>
              <w:t xml:space="preserve">4.4 </w:t>
            </w:r>
            <w:r>
              <w:rPr>
                <w:szCs w:val="20"/>
              </w:rPr>
              <w:t>Ability to produce, implement,</w:t>
            </w:r>
          </w:p>
          <w:p w14:paraId="21ECA5A3" w14:textId="77777777" w:rsidR="001441D3" w:rsidRDefault="00EB466F">
            <w:pPr>
              <w:pStyle w:val="TableParagraph"/>
              <w:ind w:left="107"/>
              <w:rPr>
                <w:szCs w:val="20"/>
              </w:rPr>
            </w:pPr>
            <w:r>
              <w:rPr>
                <w:szCs w:val="20"/>
              </w:rPr>
              <w:t xml:space="preserve">develop and maintain </w:t>
            </w:r>
            <w:proofErr w:type="gramStart"/>
            <w:r>
              <w:rPr>
                <w:szCs w:val="20"/>
              </w:rPr>
              <w:t>new</w:t>
            </w:r>
            <w:proofErr w:type="gramEnd"/>
          </w:p>
          <w:p w14:paraId="0E9B18BD" w14:textId="77777777" w:rsidR="001441D3" w:rsidRDefault="00EB466F">
            <w:pPr>
              <w:pStyle w:val="TableParagraph"/>
              <w:ind w:left="107"/>
              <w:rPr>
                <w:szCs w:val="20"/>
              </w:rPr>
            </w:pPr>
            <w:r>
              <w:rPr>
                <w:szCs w:val="20"/>
              </w:rPr>
              <w:t xml:space="preserve">strategies, </w:t>
            </w:r>
            <w:r>
              <w:rPr>
                <w:szCs w:val="20"/>
              </w:rPr>
              <w:t>policies and</w:t>
            </w:r>
          </w:p>
          <w:p w14:paraId="6F10B8D0" w14:textId="77777777" w:rsidR="001441D3" w:rsidRDefault="00EB466F">
            <w:pPr>
              <w:pStyle w:val="TableParagraph"/>
              <w:ind w:left="107"/>
              <w:rPr>
                <w:szCs w:val="20"/>
              </w:rPr>
            </w:pPr>
            <w:r>
              <w:rPr>
                <w:szCs w:val="20"/>
              </w:rPr>
              <w:t>procedures into the strategic</w:t>
            </w:r>
          </w:p>
          <w:p w14:paraId="6F8EFF91" w14:textId="77777777" w:rsidR="001441D3" w:rsidRDefault="00EB466F">
            <w:pPr>
              <w:pStyle w:val="TableParagraph"/>
              <w:ind w:left="107"/>
              <w:rPr>
                <w:szCs w:val="20"/>
              </w:rPr>
            </w:pPr>
            <w:r>
              <w:rPr>
                <w:szCs w:val="20"/>
              </w:rPr>
              <w:t>sourcing team / customer Trusts</w:t>
            </w:r>
          </w:p>
          <w:p w14:paraId="5BEF4F31" w14:textId="77777777" w:rsidR="001441D3" w:rsidRDefault="00EB466F">
            <w:pPr>
              <w:pStyle w:val="TableParagraph"/>
              <w:ind w:left="107"/>
              <w:rPr>
                <w:szCs w:val="20"/>
              </w:rPr>
            </w:pPr>
            <w:r>
              <w:rPr>
                <w:szCs w:val="20"/>
              </w:rPr>
              <w:t>or organisations.</w:t>
            </w:r>
          </w:p>
          <w:p w14:paraId="06BDEBD6" w14:textId="77777777" w:rsidR="001441D3" w:rsidRDefault="001441D3">
            <w:pPr>
              <w:pStyle w:val="TableParagraph"/>
              <w:ind w:left="107"/>
              <w:rPr>
                <w:szCs w:val="20"/>
              </w:rPr>
            </w:pPr>
          </w:p>
          <w:p w14:paraId="3F0D2CD6" w14:textId="77777777" w:rsidR="001441D3" w:rsidRDefault="001441D3">
            <w:pPr>
              <w:pStyle w:val="TableParagraph"/>
              <w:ind w:left="107"/>
              <w:rPr>
                <w:szCs w:val="20"/>
              </w:rPr>
            </w:pP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7DDB24" w14:textId="77777777" w:rsidR="001441D3" w:rsidRDefault="001441D3">
            <w:pPr>
              <w:pStyle w:val="TableParagraph"/>
              <w:ind w:left="107"/>
              <w:jc w:val="center"/>
              <w:rPr>
                <w:w w:val="99"/>
                <w:szCs w:val="20"/>
              </w:rPr>
            </w:pPr>
          </w:p>
          <w:p w14:paraId="324CE645" w14:textId="77777777" w:rsidR="001441D3" w:rsidRDefault="00EB466F">
            <w:pPr>
              <w:pStyle w:val="TableParagraph"/>
              <w:ind w:left="107"/>
              <w:jc w:val="center"/>
            </w:pPr>
            <w:r>
              <w:rPr>
                <w:w w:val="99"/>
                <w:szCs w:val="20"/>
              </w:rPr>
              <w:t>3</w:t>
            </w:r>
          </w:p>
          <w:p w14:paraId="4B2AB803" w14:textId="77777777" w:rsidR="001441D3" w:rsidRDefault="001441D3">
            <w:pPr>
              <w:pStyle w:val="TableParagraph"/>
              <w:ind w:left="107"/>
              <w:jc w:val="center"/>
              <w:rPr>
                <w:w w:val="99"/>
                <w:szCs w:val="20"/>
              </w:rPr>
            </w:pPr>
          </w:p>
          <w:p w14:paraId="40E227DA" w14:textId="77777777" w:rsidR="001441D3" w:rsidRDefault="001441D3">
            <w:pPr>
              <w:pStyle w:val="TableParagraph"/>
              <w:ind w:left="107"/>
              <w:jc w:val="center"/>
              <w:rPr>
                <w:w w:val="99"/>
                <w:szCs w:val="20"/>
              </w:rPr>
            </w:pPr>
          </w:p>
          <w:p w14:paraId="3F1FAB17" w14:textId="77777777" w:rsidR="001441D3" w:rsidRDefault="001441D3">
            <w:pPr>
              <w:pStyle w:val="TableParagraph"/>
              <w:ind w:left="107"/>
              <w:jc w:val="center"/>
              <w:rPr>
                <w:w w:val="99"/>
                <w:szCs w:val="20"/>
              </w:rPr>
            </w:pPr>
          </w:p>
          <w:p w14:paraId="3CF3637A" w14:textId="77777777" w:rsidR="001441D3" w:rsidRDefault="001441D3">
            <w:pPr>
              <w:pStyle w:val="TableParagraph"/>
              <w:ind w:left="107"/>
              <w:jc w:val="center"/>
              <w:rPr>
                <w:w w:val="99"/>
                <w:szCs w:val="20"/>
              </w:rPr>
            </w:pPr>
          </w:p>
          <w:p w14:paraId="603C1C28" w14:textId="77777777" w:rsidR="001441D3" w:rsidRDefault="001441D3">
            <w:pPr>
              <w:pStyle w:val="TableParagraph"/>
              <w:ind w:left="107"/>
              <w:jc w:val="center"/>
              <w:rPr>
                <w:w w:val="99"/>
                <w:szCs w:val="20"/>
              </w:rPr>
            </w:pPr>
          </w:p>
          <w:p w14:paraId="7D110664" w14:textId="77777777" w:rsidR="001441D3" w:rsidRDefault="001441D3">
            <w:pPr>
              <w:pStyle w:val="TableParagraph"/>
              <w:ind w:left="107"/>
              <w:jc w:val="center"/>
              <w:rPr>
                <w:w w:val="99"/>
                <w:szCs w:val="20"/>
              </w:rPr>
            </w:pPr>
          </w:p>
          <w:p w14:paraId="112F1EB2" w14:textId="77777777" w:rsidR="001441D3" w:rsidRDefault="00EB466F">
            <w:pPr>
              <w:pStyle w:val="TableParagraph"/>
              <w:ind w:left="107"/>
              <w:jc w:val="center"/>
            </w:pPr>
            <w:r>
              <w:rPr>
                <w:w w:val="99"/>
                <w:szCs w:val="20"/>
              </w:rPr>
              <w:t>3</w:t>
            </w:r>
          </w:p>
          <w:p w14:paraId="57B94996" w14:textId="77777777" w:rsidR="001441D3" w:rsidRDefault="001441D3">
            <w:pPr>
              <w:pStyle w:val="TableParagraph"/>
              <w:ind w:left="107"/>
              <w:jc w:val="center"/>
              <w:rPr>
                <w:w w:val="99"/>
                <w:szCs w:val="20"/>
              </w:rPr>
            </w:pPr>
          </w:p>
          <w:p w14:paraId="7A48DECC" w14:textId="77777777" w:rsidR="001441D3" w:rsidRDefault="001441D3">
            <w:pPr>
              <w:pStyle w:val="TableParagraph"/>
              <w:ind w:left="107"/>
              <w:jc w:val="center"/>
              <w:rPr>
                <w:w w:val="99"/>
                <w:szCs w:val="20"/>
              </w:rPr>
            </w:pPr>
          </w:p>
          <w:p w14:paraId="58983A1C" w14:textId="77777777" w:rsidR="001441D3" w:rsidRDefault="00EB466F">
            <w:pPr>
              <w:pStyle w:val="TableParagraph"/>
              <w:ind w:left="107"/>
              <w:jc w:val="center"/>
              <w:rPr>
                <w:w w:val="99"/>
                <w:szCs w:val="20"/>
              </w:rPr>
            </w:pPr>
            <w:r>
              <w:rPr>
                <w:w w:val="99"/>
                <w:szCs w:val="20"/>
              </w:rPr>
              <w:t>3</w:t>
            </w:r>
          </w:p>
          <w:p w14:paraId="62FA23B4" w14:textId="77777777" w:rsidR="001441D3" w:rsidRDefault="001441D3">
            <w:pPr>
              <w:pStyle w:val="TableParagraph"/>
              <w:ind w:left="107"/>
              <w:jc w:val="center"/>
              <w:rPr>
                <w:w w:val="99"/>
                <w:szCs w:val="20"/>
              </w:rPr>
            </w:pPr>
          </w:p>
          <w:p w14:paraId="3138A0EF" w14:textId="77777777" w:rsidR="001441D3" w:rsidRDefault="001441D3">
            <w:pPr>
              <w:pStyle w:val="TableParagraph"/>
              <w:ind w:left="107"/>
              <w:jc w:val="center"/>
              <w:rPr>
                <w:w w:val="99"/>
                <w:szCs w:val="20"/>
              </w:rPr>
            </w:pPr>
          </w:p>
          <w:p w14:paraId="6482C3EB" w14:textId="77777777" w:rsidR="001441D3" w:rsidRDefault="001441D3">
            <w:pPr>
              <w:pStyle w:val="TableParagraph"/>
              <w:ind w:left="107"/>
              <w:jc w:val="center"/>
              <w:rPr>
                <w:w w:val="99"/>
                <w:szCs w:val="20"/>
              </w:rPr>
            </w:pPr>
          </w:p>
          <w:p w14:paraId="07A2F913" w14:textId="77777777" w:rsidR="001441D3" w:rsidRDefault="001441D3">
            <w:pPr>
              <w:pStyle w:val="TableParagraph"/>
              <w:ind w:left="107"/>
              <w:jc w:val="center"/>
              <w:rPr>
                <w:w w:val="99"/>
                <w:szCs w:val="20"/>
              </w:rPr>
            </w:pPr>
          </w:p>
          <w:p w14:paraId="1239F432" w14:textId="77777777" w:rsidR="001441D3" w:rsidRDefault="00EB466F">
            <w:pPr>
              <w:pStyle w:val="TableParagraph"/>
              <w:ind w:left="107"/>
              <w:jc w:val="center"/>
              <w:rPr>
                <w:w w:val="99"/>
                <w:szCs w:val="20"/>
              </w:rPr>
            </w:pPr>
            <w:r>
              <w:rPr>
                <w:w w:val="99"/>
                <w:szCs w:val="20"/>
              </w:rPr>
              <w:t>3</w:t>
            </w:r>
          </w:p>
          <w:p w14:paraId="5459CEAC" w14:textId="77777777" w:rsidR="001441D3" w:rsidRDefault="001441D3">
            <w:pPr>
              <w:pStyle w:val="TableParagraph"/>
              <w:ind w:left="107"/>
              <w:jc w:val="center"/>
              <w:rPr>
                <w:w w:val="99"/>
                <w:szCs w:val="20"/>
              </w:rPr>
            </w:pPr>
          </w:p>
          <w:p w14:paraId="145A7248" w14:textId="77777777" w:rsidR="001441D3" w:rsidRDefault="001441D3">
            <w:pPr>
              <w:pStyle w:val="TableParagraph"/>
              <w:ind w:left="107"/>
              <w:jc w:val="center"/>
              <w:rPr>
                <w:w w:val="99"/>
                <w:szCs w:val="20"/>
              </w:rPr>
            </w:pPr>
          </w:p>
          <w:p w14:paraId="6CDEE6CE" w14:textId="77777777" w:rsidR="001441D3" w:rsidRDefault="001441D3">
            <w:pPr>
              <w:pStyle w:val="TableParagraph"/>
              <w:ind w:left="107"/>
              <w:jc w:val="center"/>
              <w:rPr>
                <w:w w:val="99"/>
                <w:szCs w:val="20"/>
              </w:rPr>
            </w:pPr>
          </w:p>
          <w:p w14:paraId="3E4964F2" w14:textId="77777777" w:rsidR="001441D3" w:rsidRDefault="001441D3">
            <w:pPr>
              <w:pStyle w:val="TableParagraph"/>
              <w:ind w:left="107"/>
              <w:jc w:val="center"/>
              <w:rPr>
                <w:w w:val="99"/>
                <w:szCs w:val="20"/>
              </w:rPr>
            </w:pPr>
          </w:p>
          <w:p w14:paraId="20B27859" w14:textId="77777777" w:rsidR="001441D3" w:rsidRDefault="001441D3">
            <w:pPr>
              <w:pStyle w:val="TableParagraph"/>
              <w:ind w:left="107"/>
              <w:jc w:val="center"/>
              <w:rPr>
                <w:w w:val="99"/>
                <w:szCs w:val="20"/>
              </w:rPr>
            </w:pPr>
          </w:p>
          <w:p w14:paraId="79BFBF67" w14:textId="77777777" w:rsidR="001441D3" w:rsidRDefault="001441D3">
            <w:pPr>
              <w:pStyle w:val="TableParagraph"/>
              <w:ind w:left="107"/>
              <w:jc w:val="center"/>
              <w:rPr>
                <w:w w:val="99"/>
                <w:szCs w:val="20"/>
              </w:rPr>
            </w:pPr>
          </w:p>
          <w:p w14:paraId="4C1EC0C9" w14:textId="77777777" w:rsidR="001441D3" w:rsidRDefault="001441D3">
            <w:pPr>
              <w:pStyle w:val="TableParagraph"/>
              <w:ind w:left="107"/>
              <w:jc w:val="cente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D6CE4A" w14:textId="77777777" w:rsidR="001441D3" w:rsidRDefault="001441D3">
            <w:pPr>
              <w:pStyle w:val="TableParagraph"/>
              <w:rPr>
                <w:rFonts w:ascii="Times New Roman" w:hAnsi="Times New Roman"/>
                <w:szCs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B4BC9C" w14:textId="77777777" w:rsidR="001441D3" w:rsidRDefault="00EB466F">
            <w:pPr>
              <w:pStyle w:val="TableParagraph"/>
              <w:ind w:left="437"/>
              <w:rPr>
                <w:szCs w:val="20"/>
              </w:rPr>
            </w:pPr>
            <w:r>
              <w:rPr>
                <w:szCs w:val="20"/>
              </w:rPr>
              <w:t>X</w:t>
            </w:r>
          </w:p>
          <w:p w14:paraId="51B46A56" w14:textId="77777777" w:rsidR="001441D3" w:rsidRDefault="001441D3">
            <w:pPr>
              <w:pStyle w:val="TableParagraph"/>
              <w:ind w:left="437"/>
              <w:rPr>
                <w:szCs w:val="20"/>
              </w:rPr>
            </w:pPr>
          </w:p>
          <w:p w14:paraId="116051E4" w14:textId="77777777" w:rsidR="001441D3" w:rsidRDefault="001441D3">
            <w:pPr>
              <w:pStyle w:val="TableParagraph"/>
              <w:ind w:left="437"/>
              <w:rPr>
                <w:szCs w:val="20"/>
              </w:rPr>
            </w:pPr>
          </w:p>
          <w:p w14:paraId="373259D7" w14:textId="77777777" w:rsidR="001441D3" w:rsidRDefault="001441D3">
            <w:pPr>
              <w:pStyle w:val="TableParagraph"/>
              <w:ind w:left="437"/>
              <w:rPr>
                <w:szCs w:val="20"/>
              </w:rPr>
            </w:pPr>
          </w:p>
          <w:p w14:paraId="21AD67EC" w14:textId="77777777" w:rsidR="001441D3" w:rsidRDefault="001441D3">
            <w:pPr>
              <w:pStyle w:val="TableParagraph"/>
              <w:ind w:left="437"/>
              <w:rPr>
                <w:szCs w:val="20"/>
              </w:rPr>
            </w:pPr>
          </w:p>
          <w:p w14:paraId="147881E8" w14:textId="77777777" w:rsidR="001441D3" w:rsidRDefault="001441D3">
            <w:pPr>
              <w:pStyle w:val="TableParagraph"/>
              <w:ind w:left="437"/>
              <w:rPr>
                <w:szCs w:val="20"/>
              </w:rPr>
            </w:pPr>
          </w:p>
          <w:p w14:paraId="6E1C6B75" w14:textId="77777777" w:rsidR="001441D3" w:rsidRDefault="001441D3">
            <w:pPr>
              <w:pStyle w:val="TableParagraph"/>
              <w:ind w:left="437"/>
              <w:rPr>
                <w:szCs w:val="20"/>
              </w:rPr>
            </w:pPr>
          </w:p>
          <w:p w14:paraId="535360F6" w14:textId="77777777" w:rsidR="001441D3" w:rsidRDefault="00EB466F">
            <w:pPr>
              <w:pStyle w:val="TableParagraph"/>
              <w:ind w:left="437"/>
              <w:rPr>
                <w:szCs w:val="20"/>
              </w:rPr>
            </w:pPr>
            <w:r>
              <w:rPr>
                <w:szCs w:val="20"/>
              </w:rPr>
              <w:t>X</w:t>
            </w:r>
          </w:p>
          <w:p w14:paraId="40BBA824" w14:textId="77777777" w:rsidR="001441D3" w:rsidRDefault="001441D3">
            <w:pPr>
              <w:pStyle w:val="TableParagraph"/>
              <w:ind w:left="437"/>
              <w:rPr>
                <w:szCs w:val="20"/>
              </w:rPr>
            </w:pPr>
          </w:p>
          <w:p w14:paraId="7A2E40B2" w14:textId="77777777" w:rsidR="001441D3" w:rsidRDefault="001441D3">
            <w:pPr>
              <w:pStyle w:val="TableParagraph"/>
              <w:ind w:left="437"/>
              <w:rPr>
                <w:szCs w:val="20"/>
              </w:rPr>
            </w:pPr>
          </w:p>
          <w:p w14:paraId="5B74E1C7" w14:textId="77777777" w:rsidR="001441D3" w:rsidRDefault="001441D3">
            <w:pPr>
              <w:pStyle w:val="TableParagraph"/>
              <w:ind w:left="437"/>
              <w:rPr>
                <w:szCs w:val="20"/>
              </w:rPr>
            </w:pPr>
          </w:p>
          <w:p w14:paraId="2E066589" w14:textId="77777777" w:rsidR="001441D3" w:rsidRDefault="00EB466F">
            <w:pPr>
              <w:pStyle w:val="TableParagraph"/>
              <w:ind w:left="437"/>
              <w:rPr>
                <w:szCs w:val="20"/>
              </w:rPr>
            </w:pPr>
            <w:r>
              <w:rPr>
                <w:szCs w:val="20"/>
              </w:rPr>
              <w:t>X</w:t>
            </w:r>
          </w:p>
          <w:p w14:paraId="4672153B" w14:textId="77777777" w:rsidR="001441D3" w:rsidRDefault="001441D3">
            <w:pPr>
              <w:pStyle w:val="TableParagraph"/>
              <w:ind w:left="437"/>
              <w:rPr>
                <w:szCs w:val="20"/>
              </w:rPr>
            </w:pPr>
          </w:p>
          <w:p w14:paraId="21A557D2" w14:textId="77777777" w:rsidR="001441D3" w:rsidRDefault="001441D3">
            <w:pPr>
              <w:pStyle w:val="TableParagraph"/>
              <w:ind w:left="437"/>
              <w:rPr>
                <w:szCs w:val="20"/>
              </w:rPr>
            </w:pPr>
          </w:p>
          <w:p w14:paraId="5F26CF88" w14:textId="77777777" w:rsidR="001441D3" w:rsidRDefault="001441D3">
            <w:pPr>
              <w:pStyle w:val="TableParagraph"/>
              <w:ind w:left="437"/>
              <w:rPr>
                <w:szCs w:val="20"/>
              </w:rPr>
            </w:pPr>
          </w:p>
          <w:p w14:paraId="6EF46FBE" w14:textId="77777777" w:rsidR="001441D3" w:rsidRDefault="001441D3">
            <w:pPr>
              <w:pStyle w:val="TableParagraph"/>
              <w:ind w:left="437"/>
              <w:rPr>
                <w:szCs w:val="20"/>
              </w:rPr>
            </w:pPr>
          </w:p>
          <w:p w14:paraId="326FB5F9" w14:textId="77777777" w:rsidR="001441D3" w:rsidRDefault="00EB466F">
            <w:pPr>
              <w:pStyle w:val="TableParagraph"/>
              <w:ind w:left="437"/>
              <w:rPr>
                <w:szCs w:val="20"/>
              </w:rPr>
            </w:pPr>
            <w:r>
              <w:rPr>
                <w:szCs w:val="20"/>
              </w:rPr>
              <w:t>X</w:t>
            </w:r>
          </w:p>
          <w:p w14:paraId="02A4E54E" w14:textId="77777777" w:rsidR="001441D3" w:rsidRDefault="001441D3">
            <w:pPr>
              <w:pStyle w:val="TableParagraph"/>
              <w:ind w:left="437"/>
              <w:rPr>
                <w:szCs w:val="20"/>
              </w:rPr>
            </w:pPr>
          </w:p>
          <w:p w14:paraId="0AFD9EA1" w14:textId="77777777" w:rsidR="001441D3" w:rsidRDefault="001441D3">
            <w:pPr>
              <w:pStyle w:val="TableParagraph"/>
              <w:ind w:left="437"/>
              <w:rPr>
                <w:szCs w:val="20"/>
              </w:rPr>
            </w:pPr>
          </w:p>
          <w:p w14:paraId="3EBB504C" w14:textId="77777777" w:rsidR="001441D3" w:rsidRDefault="001441D3">
            <w:pPr>
              <w:pStyle w:val="TableParagraph"/>
              <w:rPr>
                <w:szCs w:val="20"/>
              </w:rPr>
            </w:pPr>
          </w:p>
          <w:p w14:paraId="33043ADC" w14:textId="77777777" w:rsidR="001441D3" w:rsidRDefault="001441D3">
            <w:pPr>
              <w:pStyle w:val="TableParagraph"/>
              <w:ind w:left="437"/>
              <w:rPr>
                <w:szCs w:val="20"/>
              </w:rPr>
            </w:pPr>
          </w:p>
          <w:p w14:paraId="4452CA83" w14:textId="77777777" w:rsidR="001441D3" w:rsidRDefault="001441D3">
            <w:pPr>
              <w:pStyle w:val="TableParagraph"/>
              <w:ind w:left="437"/>
              <w:rPr>
                <w:szCs w:val="20"/>
              </w:rPr>
            </w:pPr>
          </w:p>
          <w:p w14:paraId="372FCD18" w14:textId="77777777" w:rsidR="001441D3" w:rsidRDefault="001441D3">
            <w:pPr>
              <w:pStyle w:val="TableParagraph"/>
              <w:ind w:left="437"/>
              <w:rPr>
                <w:szCs w:val="20"/>
              </w:rPr>
            </w:pPr>
          </w:p>
          <w:p w14:paraId="3FDBF2D3" w14:textId="77777777" w:rsidR="001441D3" w:rsidRDefault="001441D3">
            <w:pPr>
              <w:pStyle w:val="TableParagraph"/>
              <w:ind w:left="437"/>
              <w:rPr>
                <w:szCs w:val="20"/>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FF7213" w14:textId="77777777" w:rsidR="001441D3" w:rsidRDefault="001441D3">
            <w:pPr>
              <w:pStyle w:val="TableParagraph"/>
              <w:rPr>
                <w:rFonts w:ascii="Times New Roman" w:hAnsi="Times New Roman"/>
                <w:szCs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C8328C" w14:textId="77777777" w:rsidR="001441D3" w:rsidRDefault="00EB466F">
            <w:pPr>
              <w:pStyle w:val="TableParagraph"/>
              <w:ind w:left="436"/>
            </w:pPr>
            <w:r>
              <w:rPr>
                <w:szCs w:val="20"/>
              </w:rPr>
              <w:t>X</w:t>
            </w:r>
          </w:p>
        </w:tc>
      </w:tr>
    </w:tbl>
    <w:p w14:paraId="62FD81FA" w14:textId="77777777" w:rsidR="001441D3" w:rsidRDefault="00EB466F">
      <w:pPr>
        <w:sectPr w:rsidR="001441D3">
          <w:footerReference w:type="default" r:id="rId10"/>
          <w:pgSz w:w="11910" w:h="16840"/>
          <w:pgMar w:top="1000" w:right="140" w:bottom="580" w:left="140" w:header="720" w:footer="720" w:gutter="0"/>
          <w:cols w:space="720"/>
        </w:sectPr>
      </w:pPr>
      <w:r>
        <w:rPr>
          <w:noProof/>
        </w:rPr>
        <mc:AlternateContent>
          <mc:Choice Requires="wps">
            <w:drawing>
              <wp:anchor distT="0" distB="0" distL="114300" distR="114300" simplePos="0" relativeHeight="251660288" behindDoc="1" locked="0" layoutInCell="1" allowOverlap="1" wp14:anchorId="55957D1E" wp14:editId="62EDDA2A">
                <wp:simplePos x="0" y="0"/>
                <wp:positionH relativeFrom="page">
                  <wp:posOffset>2433959</wp:posOffset>
                </wp:positionH>
                <wp:positionV relativeFrom="page">
                  <wp:posOffset>990596</wp:posOffset>
                </wp:positionV>
                <wp:extent cx="41276" cy="10799"/>
                <wp:effectExtent l="0" t="0" r="0" b="0"/>
                <wp:wrapNone/>
                <wp:docPr id="433291014" name="Rectangle 5"/>
                <wp:cNvGraphicFramePr/>
                <a:graphic xmlns:a="http://schemas.openxmlformats.org/drawingml/2006/main">
                  <a:graphicData uri="http://schemas.microsoft.com/office/word/2010/wordprocessingShape">
                    <wps:wsp>
                      <wps:cNvSpPr/>
                      <wps:spPr>
                        <a:xfrm>
                          <a:off x="0" y="0"/>
                          <a:ext cx="41276" cy="10799"/>
                        </a:xfrm>
                        <a:prstGeom prst="rect">
                          <a:avLst/>
                        </a:prstGeom>
                        <a:solidFill>
                          <a:srgbClr val="000000"/>
                        </a:solidFill>
                        <a:ln cap="flat">
                          <a:noFill/>
                          <a:prstDash val="solid"/>
                        </a:ln>
                      </wps:spPr>
                      <wps:bodyPr lIns="0" tIns="0" rIns="0" bIns="0"/>
                    </wps:wsp>
                  </a:graphicData>
                </a:graphic>
              </wp:anchor>
            </w:drawing>
          </mc:Choice>
          <mc:Fallback>
            <w:pict>
              <v:rect w14:anchorId="0B36CA78" id="Rectangle 5" o:spid="_x0000_s1026" style="position:absolute;margin-left:191.65pt;margin-top:78pt;width:3.25pt;height:.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" fillcolor="black" stroked="f">
                <v:textbox inset="0,0,0,0"/>
                <w10:wrap anchorx="page" anchory="page"/>
              </v:rect>
            </w:pict>
          </mc:Fallback>
        </mc:AlternateContent>
      </w:r>
    </w:p>
    <w:tbl>
      <w:tblPr>
        <w:tblW w:w="9898" w:type="dxa"/>
        <w:tblInd w:w="832" w:type="dxa"/>
        <w:tblLayout w:type="fixed"/>
        <w:tblCellMar>
          <w:left w:w="10" w:type="dxa"/>
          <w:right w:w="10" w:type="dxa"/>
        </w:tblCellMar>
        <w:tblLook w:val="0000" w:firstRow="0" w:lastRow="0" w:firstColumn="0" w:lastColumn="0" w:noHBand="0" w:noVBand="0"/>
      </w:tblPr>
      <w:tblGrid>
        <w:gridCol w:w="3829"/>
        <w:gridCol w:w="1932"/>
        <w:gridCol w:w="1034"/>
        <w:gridCol w:w="1036"/>
        <w:gridCol w:w="1034"/>
        <w:gridCol w:w="1033"/>
      </w:tblGrid>
      <w:tr w:rsidR="001441D3" w14:paraId="177062DC" w14:textId="77777777">
        <w:tblPrEx>
          <w:tblCellMar>
            <w:top w:w="0" w:type="dxa"/>
            <w:bottom w:w="0" w:type="dxa"/>
          </w:tblCellMar>
        </w:tblPrEx>
        <w:trPr>
          <w:trHeight w:val="829"/>
        </w:trPr>
        <w:tc>
          <w:tcPr>
            <w:tcW w:w="38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703A1A" w14:textId="77777777" w:rsidR="001441D3" w:rsidRDefault="00EB466F">
            <w:pPr>
              <w:pStyle w:val="TableParagraph"/>
              <w:ind w:left="892" w:right="694" w:hanging="166"/>
            </w:pPr>
            <w:r>
              <w:rPr>
                <w:b/>
                <w:sz w:val="24"/>
              </w:rPr>
              <w:lastRenderedPageBreak/>
              <w:t>Person Specification Selection Criteria</w:t>
            </w:r>
            <w:r>
              <w:rPr>
                <w:sz w:val="24"/>
              </w:rPr>
              <w:t>:</w:t>
            </w:r>
          </w:p>
        </w:tc>
        <w:tc>
          <w:tcPr>
            <w:tcW w:w="19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71B6FD" w14:textId="77777777" w:rsidR="001441D3" w:rsidRDefault="00EB466F">
            <w:pPr>
              <w:pStyle w:val="TableParagraph"/>
              <w:ind w:left="438" w:right="239" w:hanging="168"/>
              <w:rPr>
                <w:b/>
                <w:sz w:val="24"/>
              </w:rPr>
            </w:pPr>
            <w:r>
              <w:rPr>
                <w:b/>
                <w:sz w:val="24"/>
              </w:rPr>
              <w:t>3. Essential/ Minimum</w:t>
            </w:r>
          </w:p>
          <w:p w14:paraId="2385BC96" w14:textId="77777777" w:rsidR="001441D3" w:rsidRDefault="00EB466F">
            <w:pPr>
              <w:pStyle w:val="TableParagraph"/>
              <w:ind w:left="292"/>
              <w:rPr>
                <w:b/>
                <w:sz w:val="24"/>
              </w:rPr>
            </w:pPr>
            <w:r>
              <w:rPr>
                <w:b/>
                <w:sz w:val="24"/>
              </w:rPr>
              <w:t>1. Desirable</w:t>
            </w:r>
          </w:p>
        </w:tc>
        <w:tc>
          <w:tcPr>
            <w:tcW w:w="41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A09491" w14:textId="77777777" w:rsidR="001441D3" w:rsidRDefault="00EB466F">
            <w:pPr>
              <w:pStyle w:val="TableParagraph"/>
              <w:spacing w:before="2" w:line="276" w:lineRule="exact"/>
              <w:ind w:left="187" w:right="172" w:firstLine="6"/>
              <w:jc w:val="center"/>
              <w:rPr>
                <w:b/>
                <w:sz w:val="24"/>
              </w:rPr>
            </w:pPr>
            <w:r>
              <w:rPr>
                <w:b/>
                <w:sz w:val="24"/>
              </w:rPr>
              <w:t xml:space="preserve">Stage measured at. </w:t>
            </w:r>
            <w:r>
              <w:rPr>
                <w:b/>
                <w:sz w:val="24"/>
              </w:rPr>
              <w:t>You must demonstrate the required criteria at all stages indicated</w:t>
            </w:r>
          </w:p>
        </w:tc>
      </w:tr>
      <w:tr w:rsidR="001441D3" w14:paraId="3C31CD83" w14:textId="77777777">
        <w:tblPrEx>
          <w:tblCellMar>
            <w:top w:w="0" w:type="dxa"/>
            <w:bottom w:w="0" w:type="dxa"/>
          </w:tblCellMar>
        </w:tblPrEx>
        <w:trPr>
          <w:trHeight w:val="827"/>
        </w:trPr>
        <w:tc>
          <w:tcPr>
            <w:tcW w:w="38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8D3FC7" w14:textId="77777777" w:rsidR="001441D3" w:rsidRDefault="001441D3">
            <w:pPr>
              <w:rPr>
                <w:sz w:val="2"/>
                <w:szCs w:val="2"/>
              </w:rPr>
            </w:pPr>
          </w:p>
        </w:tc>
        <w:tc>
          <w:tcPr>
            <w:tcW w:w="19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D4956D" w14:textId="77777777" w:rsidR="001441D3" w:rsidRDefault="001441D3">
            <w:pPr>
              <w:rPr>
                <w:sz w:val="2"/>
                <w:szCs w:val="2"/>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755228" w14:textId="77777777" w:rsidR="001441D3" w:rsidRDefault="00EB466F">
            <w:pPr>
              <w:pStyle w:val="TableParagraph"/>
              <w:spacing w:line="276" w:lineRule="exact"/>
              <w:ind w:left="163" w:right="145" w:firstLine="14"/>
              <w:jc w:val="both"/>
              <w:rPr>
                <w:b/>
                <w:sz w:val="24"/>
              </w:rPr>
            </w:pPr>
            <w:proofErr w:type="spellStart"/>
            <w:r>
              <w:rPr>
                <w:b/>
                <w:sz w:val="24"/>
              </w:rPr>
              <w:t>Appli</w:t>
            </w:r>
            <w:proofErr w:type="spellEnd"/>
            <w:r>
              <w:rPr>
                <w:b/>
                <w:sz w:val="24"/>
              </w:rPr>
              <w:t>- cation form</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DDC763" w14:textId="77777777" w:rsidR="001441D3" w:rsidRDefault="00EB466F">
            <w:pPr>
              <w:pStyle w:val="TableParagraph"/>
              <w:ind w:left="358" w:hanging="240"/>
              <w:rPr>
                <w:b/>
                <w:sz w:val="24"/>
              </w:rPr>
            </w:pPr>
            <w:proofErr w:type="spellStart"/>
            <w:r>
              <w:rPr>
                <w:b/>
                <w:sz w:val="24"/>
              </w:rPr>
              <w:t>Intervi</w:t>
            </w:r>
            <w:proofErr w:type="spellEnd"/>
            <w:r>
              <w:rPr>
                <w:b/>
                <w:sz w:val="24"/>
              </w:rPr>
              <w:t xml:space="preserve">- </w:t>
            </w:r>
            <w:proofErr w:type="spellStart"/>
            <w:r>
              <w:rPr>
                <w:b/>
                <w:sz w:val="24"/>
              </w:rPr>
              <w:t>ew</w:t>
            </w:r>
            <w:proofErr w:type="spellEnd"/>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6E85F" w14:textId="77777777" w:rsidR="001441D3" w:rsidRDefault="00EB466F">
            <w:pPr>
              <w:pStyle w:val="TableParagraph"/>
              <w:spacing w:line="272" w:lineRule="exact"/>
              <w:ind w:left="267"/>
              <w:rPr>
                <w:b/>
                <w:sz w:val="24"/>
              </w:rPr>
            </w:pPr>
            <w:r>
              <w:rPr>
                <w:b/>
                <w:sz w:val="24"/>
              </w:rPr>
              <w:t>Test</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7D6252" w14:textId="77777777" w:rsidR="001441D3" w:rsidRDefault="00EB466F">
            <w:pPr>
              <w:pStyle w:val="TableParagraph"/>
              <w:ind w:left="117" w:right="81" w:firstLine="31"/>
              <w:rPr>
                <w:b/>
                <w:sz w:val="24"/>
              </w:rPr>
            </w:pPr>
            <w:r>
              <w:rPr>
                <w:b/>
                <w:sz w:val="24"/>
              </w:rPr>
              <w:t xml:space="preserve">Prese- </w:t>
            </w:r>
            <w:proofErr w:type="spellStart"/>
            <w:r>
              <w:rPr>
                <w:b/>
                <w:sz w:val="24"/>
              </w:rPr>
              <w:t>ntation</w:t>
            </w:r>
            <w:proofErr w:type="spellEnd"/>
          </w:p>
        </w:tc>
      </w:tr>
      <w:tr w:rsidR="001441D3" w14:paraId="3C13C7D5" w14:textId="77777777">
        <w:tblPrEx>
          <w:tblCellMar>
            <w:top w:w="0" w:type="dxa"/>
            <w:bottom w:w="0" w:type="dxa"/>
          </w:tblCellMar>
        </w:tblPrEx>
        <w:trPr>
          <w:trHeight w:val="10772"/>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A5FFBE" w14:textId="77777777" w:rsidR="001441D3" w:rsidRDefault="00EB466F">
            <w:pPr>
              <w:pStyle w:val="TableParagraph"/>
              <w:ind w:left="107"/>
            </w:pPr>
            <w:r>
              <w:rPr>
                <w:b/>
                <w:bCs/>
                <w:szCs w:val="20"/>
              </w:rPr>
              <w:t>4.5</w:t>
            </w:r>
            <w:r>
              <w:rPr>
                <w:szCs w:val="20"/>
              </w:rPr>
              <w:t xml:space="preserve"> Ability to plan and </w:t>
            </w:r>
            <w:proofErr w:type="gramStart"/>
            <w:r>
              <w:rPr>
                <w:szCs w:val="20"/>
              </w:rPr>
              <w:t>organise</w:t>
            </w:r>
            <w:proofErr w:type="gramEnd"/>
          </w:p>
          <w:p w14:paraId="4450FE1B" w14:textId="77777777" w:rsidR="001441D3" w:rsidRDefault="00EB466F">
            <w:pPr>
              <w:pStyle w:val="TableParagraph"/>
              <w:ind w:left="107"/>
              <w:rPr>
                <w:szCs w:val="20"/>
              </w:rPr>
            </w:pPr>
            <w:r>
              <w:rPr>
                <w:szCs w:val="20"/>
              </w:rPr>
              <w:t>highly complex, high value</w:t>
            </w:r>
          </w:p>
          <w:p w14:paraId="723122BA" w14:textId="77777777" w:rsidR="001441D3" w:rsidRDefault="00EB466F">
            <w:pPr>
              <w:pStyle w:val="TableParagraph"/>
              <w:ind w:left="107"/>
              <w:rPr>
                <w:szCs w:val="20"/>
              </w:rPr>
            </w:pPr>
            <w:r>
              <w:rPr>
                <w:szCs w:val="20"/>
              </w:rPr>
              <w:t>procurement and contracting</w:t>
            </w:r>
          </w:p>
          <w:p w14:paraId="620E405D" w14:textId="77777777" w:rsidR="001441D3" w:rsidRDefault="00EB466F">
            <w:pPr>
              <w:pStyle w:val="TableParagraph"/>
              <w:ind w:left="107"/>
              <w:rPr>
                <w:szCs w:val="20"/>
              </w:rPr>
            </w:pPr>
            <w:r>
              <w:rPr>
                <w:szCs w:val="20"/>
              </w:rPr>
              <w:t>projects.</w:t>
            </w:r>
          </w:p>
          <w:p w14:paraId="57C8274B" w14:textId="77777777" w:rsidR="001441D3" w:rsidRDefault="001441D3">
            <w:pPr>
              <w:pStyle w:val="TableParagraph"/>
              <w:ind w:left="108"/>
              <w:rPr>
                <w:b/>
                <w:bCs/>
              </w:rPr>
            </w:pPr>
          </w:p>
          <w:p w14:paraId="34985D96" w14:textId="77777777" w:rsidR="001441D3" w:rsidRDefault="00EB466F">
            <w:pPr>
              <w:pStyle w:val="TableParagraph"/>
              <w:ind w:left="108"/>
            </w:pPr>
            <w:r>
              <w:rPr>
                <w:b/>
                <w:bCs/>
              </w:rPr>
              <w:t xml:space="preserve">4.6 </w:t>
            </w:r>
            <w:r>
              <w:t>Strong IM&amp;T skills</w:t>
            </w:r>
          </w:p>
          <w:p w14:paraId="544B0833" w14:textId="77777777" w:rsidR="001441D3" w:rsidRDefault="00EB466F">
            <w:pPr>
              <w:pStyle w:val="TableParagraph"/>
              <w:ind w:left="108"/>
            </w:pPr>
            <w:r>
              <w:t>incorporating the knowledg</w:t>
            </w:r>
            <w:r>
              <w:rPr>
                <w:szCs w:val="20"/>
              </w:rPr>
              <w:t>e and</w:t>
            </w:r>
          </w:p>
          <w:p w14:paraId="5D867C05" w14:textId="77777777" w:rsidR="001441D3" w:rsidRDefault="00EB466F">
            <w:pPr>
              <w:pStyle w:val="TableParagraph"/>
              <w:ind w:left="108"/>
              <w:rPr>
                <w:szCs w:val="20"/>
              </w:rPr>
            </w:pPr>
            <w:r>
              <w:rPr>
                <w:szCs w:val="20"/>
              </w:rPr>
              <w:t>application of software packages</w:t>
            </w:r>
          </w:p>
          <w:p w14:paraId="0B50B073" w14:textId="77777777" w:rsidR="001441D3" w:rsidRDefault="00EB466F">
            <w:pPr>
              <w:pStyle w:val="TableParagraph"/>
              <w:ind w:left="108"/>
              <w:rPr>
                <w:szCs w:val="20"/>
              </w:rPr>
            </w:pPr>
            <w:r>
              <w:rPr>
                <w:szCs w:val="20"/>
              </w:rPr>
              <w:t>in the procurement environment</w:t>
            </w:r>
          </w:p>
          <w:p w14:paraId="318DDD15" w14:textId="77777777" w:rsidR="001441D3" w:rsidRDefault="00EB466F">
            <w:pPr>
              <w:pStyle w:val="TableParagraph"/>
              <w:ind w:left="108"/>
              <w:rPr>
                <w:szCs w:val="20"/>
              </w:rPr>
            </w:pPr>
            <w:r>
              <w:rPr>
                <w:szCs w:val="20"/>
              </w:rPr>
              <w:t xml:space="preserve">Staff management, </w:t>
            </w:r>
            <w:proofErr w:type="gramStart"/>
            <w:r>
              <w:rPr>
                <w:szCs w:val="20"/>
              </w:rPr>
              <w:t>including</w:t>
            </w:r>
            <w:proofErr w:type="gramEnd"/>
          </w:p>
          <w:p w14:paraId="2A67360A" w14:textId="77777777" w:rsidR="001441D3" w:rsidRDefault="00EB466F">
            <w:pPr>
              <w:pStyle w:val="TableParagraph"/>
              <w:ind w:left="108"/>
              <w:rPr>
                <w:szCs w:val="20"/>
              </w:rPr>
            </w:pPr>
            <w:r>
              <w:rPr>
                <w:szCs w:val="20"/>
              </w:rPr>
              <w:t>recruitment and selection of staff,</w:t>
            </w:r>
          </w:p>
          <w:p w14:paraId="5490D514" w14:textId="77777777" w:rsidR="001441D3" w:rsidRDefault="00EB466F">
            <w:pPr>
              <w:pStyle w:val="TableParagraph"/>
              <w:ind w:left="108"/>
              <w:rPr>
                <w:szCs w:val="20"/>
              </w:rPr>
            </w:pPr>
            <w:r>
              <w:rPr>
                <w:szCs w:val="20"/>
              </w:rPr>
              <w:t>PDP appraisal and workload</w:t>
            </w:r>
          </w:p>
          <w:p w14:paraId="534B49FD" w14:textId="77777777" w:rsidR="001441D3" w:rsidRDefault="00EB466F">
            <w:pPr>
              <w:pStyle w:val="TableParagraph"/>
              <w:ind w:left="108"/>
              <w:rPr>
                <w:szCs w:val="20"/>
              </w:rPr>
            </w:pPr>
            <w:r>
              <w:rPr>
                <w:szCs w:val="20"/>
              </w:rPr>
              <w:t>Monitoring.</w:t>
            </w:r>
          </w:p>
          <w:p w14:paraId="0A625411" w14:textId="77777777" w:rsidR="001441D3" w:rsidRDefault="001441D3">
            <w:pPr>
              <w:pStyle w:val="TableParagraph"/>
              <w:ind w:left="108"/>
              <w:rPr>
                <w:b/>
                <w:bCs/>
                <w:szCs w:val="20"/>
              </w:rPr>
            </w:pPr>
          </w:p>
          <w:p w14:paraId="793FCBE4" w14:textId="77777777" w:rsidR="001441D3" w:rsidRDefault="00EB466F">
            <w:pPr>
              <w:pStyle w:val="TableParagraph"/>
              <w:ind w:left="108"/>
            </w:pPr>
            <w:r>
              <w:rPr>
                <w:b/>
                <w:bCs/>
                <w:szCs w:val="20"/>
              </w:rPr>
              <w:t>4.7</w:t>
            </w:r>
            <w:r>
              <w:rPr>
                <w:szCs w:val="20"/>
              </w:rPr>
              <w:t xml:space="preserve"> Ability to plan and </w:t>
            </w:r>
            <w:proofErr w:type="gramStart"/>
            <w:r>
              <w:rPr>
                <w:szCs w:val="20"/>
              </w:rPr>
              <w:t>prioritise</w:t>
            </w:r>
            <w:proofErr w:type="gramEnd"/>
          </w:p>
          <w:p w14:paraId="1F7DE11E" w14:textId="77777777" w:rsidR="001441D3" w:rsidRDefault="00EB466F">
            <w:pPr>
              <w:pStyle w:val="TableParagraph"/>
              <w:ind w:left="108"/>
              <w:rPr>
                <w:szCs w:val="20"/>
              </w:rPr>
            </w:pPr>
            <w:r>
              <w:rPr>
                <w:szCs w:val="20"/>
              </w:rPr>
              <w:t>multi-customer work programmes</w:t>
            </w:r>
          </w:p>
          <w:p w14:paraId="3B31F5F8" w14:textId="77777777" w:rsidR="001441D3" w:rsidRDefault="00EB466F">
            <w:pPr>
              <w:pStyle w:val="TableParagraph"/>
              <w:ind w:left="108"/>
              <w:rPr>
                <w:szCs w:val="20"/>
              </w:rPr>
            </w:pPr>
            <w:r>
              <w:rPr>
                <w:szCs w:val="20"/>
              </w:rPr>
              <w:t>Able to plan, co-ordinate and</w:t>
            </w:r>
          </w:p>
          <w:p w14:paraId="06B5FC2C" w14:textId="77777777" w:rsidR="001441D3" w:rsidRDefault="00EB466F">
            <w:pPr>
              <w:pStyle w:val="TableParagraph"/>
              <w:ind w:left="108"/>
              <w:rPr>
                <w:szCs w:val="20"/>
              </w:rPr>
            </w:pPr>
            <w:r>
              <w:rPr>
                <w:szCs w:val="20"/>
              </w:rPr>
              <w:t xml:space="preserve">prioritise own workload and </w:t>
            </w:r>
            <w:proofErr w:type="gramStart"/>
            <w:r>
              <w:rPr>
                <w:szCs w:val="20"/>
              </w:rPr>
              <w:t>that</w:t>
            </w:r>
            <w:proofErr w:type="gramEnd"/>
          </w:p>
          <w:p w14:paraId="0E97C5A1" w14:textId="77777777" w:rsidR="001441D3" w:rsidRDefault="00EB466F">
            <w:pPr>
              <w:pStyle w:val="TableParagraph"/>
              <w:ind w:left="108"/>
              <w:rPr>
                <w:szCs w:val="20"/>
              </w:rPr>
            </w:pPr>
            <w:r>
              <w:rPr>
                <w:szCs w:val="20"/>
              </w:rPr>
              <w:t>of the team to achieve deadlines</w:t>
            </w:r>
          </w:p>
          <w:p w14:paraId="6F857A51" w14:textId="77777777" w:rsidR="001441D3" w:rsidRDefault="00EB466F">
            <w:pPr>
              <w:pStyle w:val="TableParagraph"/>
              <w:ind w:left="108"/>
              <w:rPr>
                <w:szCs w:val="20"/>
              </w:rPr>
            </w:pPr>
            <w:r>
              <w:rPr>
                <w:szCs w:val="20"/>
              </w:rPr>
              <w:t>and performance criteria.</w:t>
            </w:r>
          </w:p>
          <w:p w14:paraId="6EB2648B" w14:textId="77777777" w:rsidR="001441D3" w:rsidRDefault="001441D3">
            <w:pPr>
              <w:pStyle w:val="TableParagraph"/>
              <w:ind w:left="108"/>
              <w:rPr>
                <w:szCs w:val="20"/>
              </w:rPr>
            </w:pPr>
          </w:p>
          <w:p w14:paraId="4CC810B9" w14:textId="77777777" w:rsidR="001441D3" w:rsidRDefault="00EB466F">
            <w:pPr>
              <w:pStyle w:val="TableParagraph"/>
              <w:ind w:left="108"/>
            </w:pPr>
            <w:r>
              <w:rPr>
                <w:b/>
                <w:bCs/>
                <w:szCs w:val="20"/>
              </w:rPr>
              <w:t xml:space="preserve">4.8 </w:t>
            </w:r>
            <w:r>
              <w:rPr>
                <w:szCs w:val="20"/>
              </w:rPr>
              <w:t>Budget management.</w:t>
            </w:r>
          </w:p>
          <w:p w14:paraId="32365629" w14:textId="77777777" w:rsidR="001441D3" w:rsidRDefault="001441D3">
            <w:pPr>
              <w:pStyle w:val="TableParagraph"/>
              <w:ind w:left="108"/>
              <w:rPr>
                <w:szCs w:val="20"/>
              </w:rPr>
            </w:pPr>
          </w:p>
          <w:p w14:paraId="69942B46" w14:textId="77777777" w:rsidR="001441D3" w:rsidRDefault="00EB466F">
            <w:pPr>
              <w:pStyle w:val="TableParagraph"/>
              <w:ind w:left="108"/>
            </w:pPr>
            <w:r>
              <w:rPr>
                <w:b/>
                <w:bCs/>
                <w:szCs w:val="20"/>
              </w:rPr>
              <w:t>4.9</w:t>
            </w:r>
            <w:r>
              <w:rPr>
                <w:szCs w:val="20"/>
              </w:rPr>
              <w:t xml:space="preserve"> Excellent communicator at all</w:t>
            </w:r>
          </w:p>
          <w:p w14:paraId="744D0819" w14:textId="77777777" w:rsidR="001441D3" w:rsidRDefault="00EB466F">
            <w:pPr>
              <w:pStyle w:val="TableParagraph"/>
              <w:ind w:left="108"/>
              <w:rPr>
                <w:szCs w:val="20"/>
              </w:rPr>
            </w:pPr>
            <w:r>
              <w:rPr>
                <w:szCs w:val="20"/>
              </w:rPr>
              <w:t>levels with stakeholders with</w:t>
            </w:r>
          </w:p>
          <w:p w14:paraId="4A3CA7F5" w14:textId="77777777" w:rsidR="001441D3" w:rsidRDefault="00EB466F">
            <w:pPr>
              <w:pStyle w:val="TableParagraph"/>
              <w:ind w:left="108"/>
              <w:rPr>
                <w:szCs w:val="20"/>
              </w:rPr>
            </w:pPr>
            <w:r>
              <w:rPr>
                <w:szCs w:val="20"/>
              </w:rPr>
              <w:t xml:space="preserve">differing levels of </w:t>
            </w:r>
            <w:r>
              <w:rPr>
                <w:szCs w:val="20"/>
              </w:rPr>
              <w:t>understanding</w:t>
            </w:r>
          </w:p>
          <w:p w14:paraId="14044C08" w14:textId="77777777" w:rsidR="001441D3" w:rsidRDefault="00EB466F">
            <w:pPr>
              <w:pStyle w:val="TableParagraph"/>
              <w:ind w:left="108"/>
              <w:rPr>
                <w:szCs w:val="20"/>
              </w:rPr>
            </w:pPr>
            <w:r>
              <w:rPr>
                <w:szCs w:val="20"/>
              </w:rPr>
              <w:t>of procurement.</w:t>
            </w:r>
          </w:p>
          <w:p w14:paraId="03E58336" w14:textId="77777777" w:rsidR="001441D3" w:rsidRDefault="001441D3">
            <w:pPr>
              <w:pStyle w:val="TableParagraph"/>
              <w:ind w:left="108"/>
              <w:rPr>
                <w:szCs w:val="20"/>
              </w:rPr>
            </w:pPr>
          </w:p>
          <w:p w14:paraId="16E759DB" w14:textId="77777777" w:rsidR="001441D3" w:rsidRDefault="00EB466F">
            <w:pPr>
              <w:pStyle w:val="TableParagraph"/>
              <w:ind w:left="108"/>
            </w:pPr>
            <w:r>
              <w:rPr>
                <w:b/>
                <w:bCs/>
                <w:szCs w:val="20"/>
              </w:rPr>
              <w:t>4.10</w:t>
            </w:r>
            <w:r>
              <w:rPr>
                <w:szCs w:val="20"/>
              </w:rPr>
              <w:t xml:space="preserve"> Strong negotiating skills.</w:t>
            </w:r>
          </w:p>
          <w:p w14:paraId="446ED29E" w14:textId="77777777" w:rsidR="001441D3" w:rsidRDefault="001441D3">
            <w:pPr>
              <w:pStyle w:val="TableParagraph"/>
              <w:ind w:left="108"/>
              <w:rPr>
                <w:szCs w:val="20"/>
              </w:rPr>
            </w:pPr>
          </w:p>
          <w:p w14:paraId="6A92C9BE" w14:textId="77777777" w:rsidR="001441D3" w:rsidRDefault="00EB466F">
            <w:pPr>
              <w:pStyle w:val="TableParagraph"/>
              <w:ind w:left="108"/>
            </w:pPr>
            <w:r>
              <w:rPr>
                <w:b/>
                <w:bCs/>
                <w:szCs w:val="20"/>
              </w:rPr>
              <w:t xml:space="preserve">4.11 </w:t>
            </w:r>
            <w:r>
              <w:rPr>
                <w:szCs w:val="20"/>
              </w:rPr>
              <w:t>Strong influencing skills,</w:t>
            </w:r>
          </w:p>
          <w:p w14:paraId="1C526FC4" w14:textId="77777777" w:rsidR="001441D3" w:rsidRDefault="00EB466F">
            <w:pPr>
              <w:pStyle w:val="TableParagraph"/>
              <w:ind w:left="108"/>
              <w:rPr>
                <w:szCs w:val="20"/>
              </w:rPr>
            </w:pPr>
            <w:r>
              <w:rPr>
                <w:szCs w:val="20"/>
              </w:rPr>
              <w:t xml:space="preserve">able to act assertively and </w:t>
            </w:r>
            <w:proofErr w:type="gramStart"/>
            <w:r>
              <w:rPr>
                <w:szCs w:val="20"/>
              </w:rPr>
              <w:t>bring</w:t>
            </w:r>
            <w:proofErr w:type="gramEnd"/>
          </w:p>
          <w:p w14:paraId="219681B4" w14:textId="77777777" w:rsidR="001441D3" w:rsidRDefault="00EB466F">
            <w:pPr>
              <w:pStyle w:val="TableParagraph"/>
              <w:ind w:left="108"/>
              <w:rPr>
                <w:szCs w:val="20"/>
              </w:rPr>
            </w:pPr>
            <w:r>
              <w:rPr>
                <w:szCs w:val="20"/>
              </w:rPr>
              <w:t>about change.</w:t>
            </w:r>
          </w:p>
          <w:p w14:paraId="25FAA584" w14:textId="77777777" w:rsidR="001441D3" w:rsidRDefault="001441D3">
            <w:pPr>
              <w:pStyle w:val="TableParagraph"/>
              <w:ind w:left="108"/>
              <w:rPr>
                <w:szCs w:val="20"/>
              </w:rPr>
            </w:pPr>
          </w:p>
          <w:p w14:paraId="1BAC8B9A" w14:textId="77777777" w:rsidR="001441D3" w:rsidRDefault="00EB466F">
            <w:pPr>
              <w:pStyle w:val="TableParagraph"/>
              <w:ind w:left="108"/>
            </w:pPr>
            <w:r>
              <w:rPr>
                <w:b/>
                <w:bCs/>
                <w:szCs w:val="20"/>
              </w:rPr>
              <w:t>4.12</w:t>
            </w:r>
            <w:r>
              <w:rPr>
                <w:szCs w:val="20"/>
              </w:rPr>
              <w:t xml:space="preserve"> Receive and provide </w:t>
            </w:r>
            <w:proofErr w:type="gramStart"/>
            <w:r>
              <w:rPr>
                <w:szCs w:val="20"/>
              </w:rPr>
              <w:t>highly</w:t>
            </w:r>
            <w:proofErr w:type="gramEnd"/>
          </w:p>
          <w:p w14:paraId="457453D5" w14:textId="77777777" w:rsidR="001441D3" w:rsidRDefault="00EB466F">
            <w:pPr>
              <w:pStyle w:val="TableParagraph"/>
              <w:ind w:left="108"/>
              <w:rPr>
                <w:szCs w:val="20"/>
              </w:rPr>
            </w:pPr>
            <w:r>
              <w:rPr>
                <w:szCs w:val="20"/>
              </w:rPr>
              <w:t>complex sensitive information</w:t>
            </w:r>
          </w:p>
          <w:p w14:paraId="1AC0F7C2" w14:textId="77777777" w:rsidR="001441D3" w:rsidRDefault="00EB466F">
            <w:pPr>
              <w:pStyle w:val="TableParagraph"/>
              <w:ind w:left="108"/>
              <w:rPr>
                <w:szCs w:val="20"/>
              </w:rPr>
            </w:pPr>
            <w:r>
              <w:rPr>
                <w:szCs w:val="20"/>
              </w:rPr>
              <w:t>both written and verbally.</w:t>
            </w:r>
          </w:p>
          <w:p w14:paraId="77ED9E19" w14:textId="77777777" w:rsidR="001441D3" w:rsidRDefault="001441D3">
            <w:pPr>
              <w:pStyle w:val="TableParagraph"/>
              <w:ind w:left="108"/>
            </w:pPr>
          </w:p>
          <w:p w14:paraId="71D71001" w14:textId="77777777" w:rsidR="001441D3" w:rsidRDefault="00EB466F">
            <w:pPr>
              <w:pStyle w:val="TableParagraph"/>
              <w:ind w:left="107" w:right="150"/>
            </w:pPr>
            <w:r>
              <w:rPr>
                <w:b/>
                <w:bCs/>
              </w:rPr>
              <w:t>4.13</w:t>
            </w:r>
            <w:r>
              <w:t xml:space="preserve"> Good at </w:t>
            </w:r>
            <w:r>
              <w:t>building relationships and able to influence and persuade using the most appropriate approach for circumstance.</w:t>
            </w:r>
          </w:p>
          <w:p w14:paraId="628DD7FE" w14:textId="77777777" w:rsidR="001441D3" w:rsidRDefault="001441D3">
            <w:pPr>
              <w:pStyle w:val="TableParagraph"/>
            </w:pPr>
          </w:p>
          <w:p w14:paraId="76A41F2F" w14:textId="77777777" w:rsidR="001441D3" w:rsidRDefault="00EB466F">
            <w:pPr>
              <w:pStyle w:val="TableParagraph"/>
              <w:ind w:left="108"/>
            </w:pPr>
            <w:r>
              <w:rPr>
                <w:b/>
                <w:bCs/>
              </w:rPr>
              <w:t>4.14</w:t>
            </w:r>
            <w:r>
              <w:t xml:space="preserve"> Ability to communicate regulations, governance, etc to non-procurement people.</w:t>
            </w: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4D4E34" w14:textId="77777777" w:rsidR="001441D3" w:rsidRDefault="00EB466F">
            <w:pPr>
              <w:pStyle w:val="TableParagraph"/>
              <w:ind w:left="107"/>
              <w:jc w:val="center"/>
            </w:pPr>
            <w:r>
              <w:rPr>
                <w:w w:val="99"/>
                <w:szCs w:val="20"/>
              </w:rPr>
              <w:t>3</w:t>
            </w:r>
          </w:p>
          <w:p w14:paraId="5DBDEBBE" w14:textId="77777777" w:rsidR="001441D3" w:rsidRDefault="001441D3">
            <w:pPr>
              <w:pStyle w:val="TableParagraph"/>
              <w:ind w:left="107"/>
              <w:jc w:val="center"/>
              <w:rPr>
                <w:w w:val="99"/>
                <w:szCs w:val="20"/>
              </w:rPr>
            </w:pPr>
          </w:p>
          <w:p w14:paraId="5A09C378" w14:textId="77777777" w:rsidR="001441D3" w:rsidRDefault="001441D3">
            <w:pPr>
              <w:pStyle w:val="TableParagraph"/>
              <w:ind w:left="107"/>
              <w:jc w:val="center"/>
              <w:rPr>
                <w:w w:val="99"/>
                <w:szCs w:val="20"/>
              </w:rPr>
            </w:pPr>
          </w:p>
          <w:p w14:paraId="439CBE91" w14:textId="77777777" w:rsidR="001441D3" w:rsidRDefault="001441D3">
            <w:pPr>
              <w:pStyle w:val="TableParagraph"/>
              <w:ind w:left="107"/>
              <w:jc w:val="center"/>
              <w:rPr>
                <w:w w:val="99"/>
                <w:szCs w:val="20"/>
              </w:rPr>
            </w:pPr>
          </w:p>
          <w:p w14:paraId="6F4790B2" w14:textId="77777777" w:rsidR="001441D3" w:rsidRDefault="001441D3">
            <w:pPr>
              <w:pStyle w:val="TableParagraph"/>
              <w:ind w:left="107"/>
              <w:jc w:val="center"/>
              <w:rPr>
                <w:w w:val="99"/>
                <w:szCs w:val="20"/>
              </w:rPr>
            </w:pPr>
          </w:p>
          <w:p w14:paraId="2786FC92" w14:textId="77777777" w:rsidR="001441D3" w:rsidRDefault="00EB466F">
            <w:pPr>
              <w:pStyle w:val="TableParagraph"/>
              <w:ind w:left="107"/>
              <w:jc w:val="center"/>
              <w:rPr>
                <w:w w:val="99"/>
                <w:szCs w:val="20"/>
              </w:rPr>
            </w:pPr>
            <w:r>
              <w:rPr>
                <w:w w:val="99"/>
                <w:szCs w:val="20"/>
              </w:rPr>
              <w:t>3</w:t>
            </w:r>
          </w:p>
          <w:p w14:paraId="009422EB" w14:textId="77777777" w:rsidR="001441D3" w:rsidRDefault="001441D3">
            <w:pPr>
              <w:pStyle w:val="TableParagraph"/>
              <w:ind w:left="107"/>
              <w:jc w:val="center"/>
              <w:rPr>
                <w:w w:val="99"/>
                <w:szCs w:val="20"/>
              </w:rPr>
            </w:pPr>
          </w:p>
          <w:p w14:paraId="4E0C357C" w14:textId="77777777" w:rsidR="001441D3" w:rsidRDefault="001441D3">
            <w:pPr>
              <w:pStyle w:val="TableParagraph"/>
              <w:ind w:left="107"/>
              <w:jc w:val="center"/>
              <w:rPr>
                <w:w w:val="99"/>
                <w:szCs w:val="20"/>
              </w:rPr>
            </w:pPr>
          </w:p>
          <w:p w14:paraId="456CC504" w14:textId="77777777" w:rsidR="001441D3" w:rsidRDefault="001441D3">
            <w:pPr>
              <w:pStyle w:val="TableParagraph"/>
              <w:ind w:left="107"/>
              <w:jc w:val="center"/>
              <w:rPr>
                <w:w w:val="99"/>
                <w:szCs w:val="20"/>
              </w:rPr>
            </w:pPr>
          </w:p>
          <w:p w14:paraId="78CF1021" w14:textId="77777777" w:rsidR="001441D3" w:rsidRDefault="00EB466F">
            <w:pPr>
              <w:pStyle w:val="TableParagraph"/>
              <w:ind w:left="107"/>
              <w:jc w:val="center"/>
            </w:pPr>
            <w:r>
              <w:rPr>
                <w:w w:val="99"/>
                <w:szCs w:val="20"/>
              </w:rPr>
              <w:t>3</w:t>
            </w:r>
          </w:p>
          <w:p w14:paraId="3AAAAE7C" w14:textId="77777777" w:rsidR="001441D3" w:rsidRDefault="001441D3">
            <w:pPr>
              <w:pStyle w:val="TableParagraph"/>
              <w:ind w:left="107"/>
              <w:jc w:val="center"/>
              <w:rPr>
                <w:w w:val="99"/>
                <w:szCs w:val="20"/>
              </w:rPr>
            </w:pPr>
          </w:p>
          <w:p w14:paraId="40F4A57C" w14:textId="77777777" w:rsidR="001441D3" w:rsidRDefault="001441D3">
            <w:pPr>
              <w:pStyle w:val="TableParagraph"/>
              <w:ind w:left="107"/>
              <w:jc w:val="center"/>
              <w:rPr>
                <w:w w:val="99"/>
                <w:szCs w:val="20"/>
              </w:rPr>
            </w:pPr>
          </w:p>
          <w:p w14:paraId="047D691B" w14:textId="77777777" w:rsidR="001441D3" w:rsidRDefault="001441D3">
            <w:pPr>
              <w:pStyle w:val="TableParagraph"/>
              <w:ind w:left="107"/>
              <w:jc w:val="center"/>
              <w:rPr>
                <w:w w:val="99"/>
                <w:szCs w:val="20"/>
              </w:rPr>
            </w:pPr>
          </w:p>
          <w:p w14:paraId="5A35E93A" w14:textId="77777777" w:rsidR="001441D3" w:rsidRDefault="001441D3">
            <w:pPr>
              <w:pStyle w:val="TableParagraph"/>
              <w:ind w:left="107"/>
              <w:jc w:val="center"/>
              <w:rPr>
                <w:w w:val="99"/>
                <w:szCs w:val="20"/>
              </w:rPr>
            </w:pPr>
          </w:p>
          <w:p w14:paraId="61414DA7" w14:textId="77777777" w:rsidR="001441D3" w:rsidRDefault="001441D3">
            <w:pPr>
              <w:pStyle w:val="TableParagraph"/>
              <w:ind w:left="107"/>
              <w:jc w:val="center"/>
              <w:rPr>
                <w:w w:val="99"/>
                <w:szCs w:val="20"/>
              </w:rPr>
            </w:pPr>
          </w:p>
          <w:p w14:paraId="214CFBFA" w14:textId="77777777" w:rsidR="001441D3" w:rsidRDefault="001441D3">
            <w:pPr>
              <w:pStyle w:val="TableParagraph"/>
              <w:ind w:left="107"/>
              <w:jc w:val="center"/>
              <w:rPr>
                <w:w w:val="99"/>
                <w:szCs w:val="20"/>
              </w:rPr>
            </w:pPr>
          </w:p>
          <w:p w14:paraId="216B6669" w14:textId="77777777" w:rsidR="001441D3" w:rsidRDefault="00EB466F">
            <w:pPr>
              <w:pStyle w:val="TableParagraph"/>
              <w:ind w:left="107"/>
              <w:jc w:val="center"/>
            </w:pPr>
            <w:r>
              <w:rPr>
                <w:w w:val="99"/>
                <w:szCs w:val="20"/>
              </w:rPr>
              <w:t>3</w:t>
            </w:r>
          </w:p>
          <w:p w14:paraId="304493A7" w14:textId="77777777" w:rsidR="001441D3" w:rsidRDefault="001441D3">
            <w:pPr>
              <w:pStyle w:val="TableParagraph"/>
              <w:ind w:left="107"/>
              <w:jc w:val="center"/>
              <w:rPr>
                <w:w w:val="99"/>
                <w:szCs w:val="20"/>
              </w:rPr>
            </w:pPr>
          </w:p>
          <w:p w14:paraId="51E12869" w14:textId="77777777" w:rsidR="001441D3" w:rsidRDefault="00EB466F">
            <w:pPr>
              <w:pStyle w:val="TableParagraph"/>
              <w:ind w:left="107"/>
              <w:jc w:val="center"/>
            </w:pPr>
            <w:r>
              <w:rPr>
                <w:w w:val="99"/>
                <w:szCs w:val="20"/>
              </w:rPr>
              <w:t>3</w:t>
            </w:r>
          </w:p>
          <w:p w14:paraId="45D82D92" w14:textId="77777777" w:rsidR="001441D3" w:rsidRDefault="001441D3">
            <w:pPr>
              <w:pStyle w:val="TableParagraph"/>
              <w:ind w:left="107"/>
              <w:jc w:val="center"/>
              <w:rPr>
                <w:w w:val="99"/>
                <w:szCs w:val="20"/>
              </w:rPr>
            </w:pPr>
          </w:p>
          <w:p w14:paraId="11590352" w14:textId="77777777" w:rsidR="001441D3" w:rsidRDefault="001441D3">
            <w:pPr>
              <w:pStyle w:val="TableParagraph"/>
              <w:ind w:left="107"/>
              <w:jc w:val="center"/>
              <w:rPr>
                <w:w w:val="99"/>
                <w:szCs w:val="20"/>
              </w:rPr>
            </w:pPr>
          </w:p>
          <w:p w14:paraId="1EE12CFE" w14:textId="77777777" w:rsidR="001441D3" w:rsidRDefault="001441D3">
            <w:pPr>
              <w:pStyle w:val="TableParagraph"/>
              <w:ind w:left="107"/>
              <w:jc w:val="center"/>
              <w:rPr>
                <w:w w:val="99"/>
                <w:szCs w:val="20"/>
              </w:rPr>
            </w:pPr>
          </w:p>
          <w:p w14:paraId="3F87DBB3" w14:textId="77777777" w:rsidR="001441D3" w:rsidRDefault="001441D3">
            <w:pPr>
              <w:pStyle w:val="TableParagraph"/>
              <w:ind w:left="107"/>
              <w:jc w:val="center"/>
              <w:rPr>
                <w:w w:val="99"/>
                <w:szCs w:val="20"/>
              </w:rPr>
            </w:pPr>
          </w:p>
          <w:p w14:paraId="5A042A2F" w14:textId="77777777" w:rsidR="001441D3" w:rsidRDefault="00EB466F">
            <w:pPr>
              <w:pStyle w:val="TableParagraph"/>
              <w:ind w:left="107"/>
              <w:jc w:val="center"/>
            </w:pPr>
            <w:r>
              <w:rPr>
                <w:w w:val="99"/>
                <w:szCs w:val="20"/>
              </w:rPr>
              <w:t>3</w:t>
            </w:r>
          </w:p>
          <w:p w14:paraId="6CD323D7" w14:textId="77777777" w:rsidR="001441D3" w:rsidRDefault="001441D3">
            <w:pPr>
              <w:pStyle w:val="TableParagraph"/>
              <w:ind w:left="107"/>
              <w:jc w:val="center"/>
              <w:rPr>
                <w:w w:val="99"/>
                <w:szCs w:val="20"/>
              </w:rPr>
            </w:pPr>
          </w:p>
          <w:p w14:paraId="7B12D5FB" w14:textId="77777777" w:rsidR="001441D3" w:rsidRDefault="00EB466F">
            <w:pPr>
              <w:pStyle w:val="TableParagraph"/>
              <w:jc w:val="center"/>
            </w:pPr>
            <w:r>
              <w:rPr>
                <w:w w:val="99"/>
                <w:szCs w:val="20"/>
              </w:rPr>
              <w:t>3</w:t>
            </w:r>
          </w:p>
          <w:p w14:paraId="1CA7E729" w14:textId="77777777" w:rsidR="001441D3" w:rsidRDefault="001441D3">
            <w:pPr>
              <w:pStyle w:val="TableParagraph"/>
              <w:ind w:left="107"/>
              <w:jc w:val="center"/>
              <w:rPr>
                <w:w w:val="99"/>
                <w:szCs w:val="20"/>
              </w:rPr>
            </w:pPr>
          </w:p>
          <w:p w14:paraId="705BD5CD" w14:textId="77777777" w:rsidR="001441D3" w:rsidRDefault="001441D3">
            <w:pPr>
              <w:pStyle w:val="TableParagraph"/>
              <w:ind w:left="107"/>
              <w:jc w:val="center"/>
              <w:rPr>
                <w:w w:val="99"/>
                <w:szCs w:val="20"/>
              </w:rPr>
            </w:pPr>
          </w:p>
          <w:p w14:paraId="0E26055F" w14:textId="77777777" w:rsidR="001441D3" w:rsidRDefault="00EB466F">
            <w:pPr>
              <w:pStyle w:val="TableParagraph"/>
              <w:ind w:left="107"/>
              <w:jc w:val="center"/>
            </w:pPr>
            <w:r>
              <w:rPr>
                <w:w w:val="99"/>
                <w:szCs w:val="20"/>
              </w:rPr>
              <w:t>3</w:t>
            </w:r>
          </w:p>
          <w:p w14:paraId="63A8D691" w14:textId="77777777" w:rsidR="001441D3" w:rsidRDefault="001441D3">
            <w:pPr>
              <w:pStyle w:val="TableParagraph"/>
              <w:ind w:left="107"/>
              <w:jc w:val="center"/>
              <w:rPr>
                <w:w w:val="99"/>
                <w:szCs w:val="20"/>
              </w:rPr>
            </w:pPr>
          </w:p>
          <w:p w14:paraId="5F3C5656" w14:textId="77777777" w:rsidR="001441D3" w:rsidRDefault="001441D3">
            <w:pPr>
              <w:pStyle w:val="TableParagraph"/>
              <w:ind w:left="107"/>
              <w:jc w:val="center"/>
              <w:rPr>
                <w:w w:val="99"/>
                <w:szCs w:val="20"/>
              </w:rPr>
            </w:pPr>
          </w:p>
          <w:p w14:paraId="28C8FD08" w14:textId="77777777" w:rsidR="001441D3" w:rsidRDefault="001441D3">
            <w:pPr>
              <w:pStyle w:val="TableParagraph"/>
              <w:ind w:left="107"/>
              <w:jc w:val="center"/>
              <w:rPr>
                <w:w w:val="99"/>
                <w:szCs w:val="20"/>
              </w:rPr>
            </w:pPr>
          </w:p>
          <w:p w14:paraId="419FE2F0" w14:textId="77777777" w:rsidR="001441D3" w:rsidRDefault="001441D3">
            <w:pPr>
              <w:pStyle w:val="TableParagraph"/>
              <w:ind w:left="107"/>
              <w:jc w:val="center"/>
              <w:rPr>
                <w:w w:val="99"/>
                <w:szCs w:val="20"/>
              </w:rPr>
            </w:pPr>
          </w:p>
          <w:p w14:paraId="2DD1F285" w14:textId="77777777" w:rsidR="001441D3" w:rsidRDefault="00EB466F">
            <w:pPr>
              <w:pStyle w:val="TableParagraph"/>
              <w:ind w:left="107"/>
              <w:jc w:val="center"/>
            </w:pPr>
            <w:r>
              <w:rPr>
                <w:w w:val="99"/>
                <w:szCs w:val="20"/>
              </w:rPr>
              <w:t>3</w:t>
            </w:r>
          </w:p>
          <w:p w14:paraId="6A51B048" w14:textId="77777777" w:rsidR="001441D3" w:rsidRDefault="001441D3">
            <w:pPr>
              <w:pStyle w:val="TableParagraph"/>
              <w:ind w:left="107"/>
              <w:jc w:val="center"/>
              <w:rPr>
                <w:w w:val="99"/>
                <w:szCs w:val="20"/>
              </w:rPr>
            </w:pPr>
          </w:p>
          <w:p w14:paraId="5AE49D6F" w14:textId="77777777" w:rsidR="001441D3" w:rsidRDefault="001441D3">
            <w:pPr>
              <w:pStyle w:val="TableParagraph"/>
              <w:ind w:left="107"/>
              <w:jc w:val="center"/>
              <w:rPr>
                <w:w w:val="99"/>
                <w:szCs w:val="20"/>
              </w:rPr>
            </w:pPr>
          </w:p>
          <w:p w14:paraId="0F789F04" w14:textId="77777777" w:rsidR="001441D3" w:rsidRDefault="001441D3">
            <w:pPr>
              <w:pStyle w:val="TableParagraph"/>
              <w:ind w:left="107"/>
              <w:jc w:val="center"/>
              <w:rPr>
                <w:w w:val="99"/>
                <w:szCs w:val="20"/>
              </w:rPr>
            </w:pPr>
          </w:p>
          <w:p w14:paraId="21792150" w14:textId="77777777" w:rsidR="001441D3" w:rsidRDefault="001441D3">
            <w:pPr>
              <w:pStyle w:val="TableParagraph"/>
              <w:ind w:left="107"/>
              <w:jc w:val="center"/>
              <w:rPr>
                <w:w w:val="99"/>
                <w:szCs w:val="20"/>
              </w:rPr>
            </w:pPr>
          </w:p>
          <w:p w14:paraId="3EFFD121" w14:textId="77777777" w:rsidR="001441D3" w:rsidRDefault="00EB466F">
            <w:pPr>
              <w:pStyle w:val="TableParagraph"/>
              <w:ind w:left="107"/>
              <w:jc w:val="center"/>
            </w:pPr>
            <w:r>
              <w:rPr>
                <w:w w:val="99"/>
                <w:szCs w:val="20"/>
              </w:rPr>
              <w:t>3</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06BB5F" w14:textId="77777777" w:rsidR="001441D3" w:rsidRDefault="001441D3">
            <w:pPr>
              <w:pStyle w:val="TableParagraph"/>
              <w:rPr>
                <w:rFonts w:ascii="Times New Roman" w:hAnsi="Times New Roman"/>
                <w:szCs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4F2A4A" w14:textId="77777777" w:rsidR="001441D3" w:rsidRDefault="00EB466F">
            <w:pPr>
              <w:pStyle w:val="TableParagraph"/>
              <w:ind w:left="437"/>
              <w:rPr>
                <w:szCs w:val="20"/>
              </w:rPr>
            </w:pPr>
            <w:r>
              <w:rPr>
                <w:szCs w:val="20"/>
              </w:rPr>
              <w:t>X</w:t>
            </w:r>
          </w:p>
          <w:p w14:paraId="70163F9B" w14:textId="77777777" w:rsidR="001441D3" w:rsidRDefault="001441D3">
            <w:pPr>
              <w:pStyle w:val="TableParagraph"/>
              <w:ind w:left="437"/>
              <w:rPr>
                <w:szCs w:val="20"/>
              </w:rPr>
            </w:pPr>
          </w:p>
          <w:p w14:paraId="20931EA3" w14:textId="77777777" w:rsidR="001441D3" w:rsidRDefault="001441D3">
            <w:pPr>
              <w:pStyle w:val="TableParagraph"/>
              <w:ind w:left="437"/>
              <w:rPr>
                <w:szCs w:val="20"/>
              </w:rPr>
            </w:pPr>
          </w:p>
          <w:p w14:paraId="470B1A79" w14:textId="77777777" w:rsidR="001441D3" w:rsidRDefault="001441D3">
            <w:pPr>
              <w:pStyle w:val="TableParagraph"/>
              <w:ind w:left="437"/>
              <w:rPr>
                <w:szCs w:val="20"/>
              </w:rPr>
            </w:pPr>
          </w:p>
          <w:p w14:paraId="100363D5" w14:textId="77777777" w:rsidR="001441D3" w:rsidRDefault="001441D3">
            <w:pPr>
              <w:pStyle w:val="TableParagraph"/>
              <w:ind w:left="437"/>
              <w:rPr>
                <w:szCs w:val="20"/>
              </w:rPr>
            </w:pPr>
          </w:p>
          <w:p w14:paraId="6D19ADFB" w14:textId="77777777" w:rsidR="001441D3" w:rsidRDefault="00EB466F">
            <w:pPr>
              <w:pStyle w:val="TableParagraph"/>
              <w:ind w:left="437"/>
              <w:rPr>
                <w:szCs w:val="20"/>
              </w:rPr>
            </w:pPr>
            <w:r>
              <w:rPr>
                <w:szCs w:val="20"/>
              </w:rPr>
              <w:t>X</w:t>
            </w:r>
          </w:p>
          <w:p w14:paraId="0D345A97" w14:textId="77777777" w:rsidR="001441D3" w:rsidRDefault="001441D3">
            <w:pPr>
              <w:pStyle w:val="TableParagraph"/>
              <w:ind w:left="437"/>
              <w:rPr>
                <w:szCs w:val="20"/>
              </w:rPr>
            </w:pPr>
          </w:p>
          <w:p w14:paraId="2C84159E" w14:textId="77777777" w:rsidR="001441D3" w:rsidRDefault="001441D3">
            <w:pPr>
              <w:pStyle w:val="TableParagraph"/>
              <w:ind w:left="437"/>
              <w:rPr>
                <w:szCs w:val="20"/>
              </w:rPr>
            </w:pPr>
          </w:p>
          <w:p w14:paraId="623E222B" w14:textId="77777777" w:rsidR="001441D3" w:rsidRDefault="001441D3">
            <w:pPr>
              <w:pStyle w:val="TableParagraph"/>
              <w:ind w:left="437"/>
              <w:rPr>
                <w:szCs w:val="20"/>
              </w:rPr>
            </w:pPr>
          </w:p>
          <w:p w14:paraId="04B1A850" w14:textId="77777777" w:rsidR="001441D3" w:rsidRDefault="00EB466F">
            <w:pPr>
              <w:pStyle w:val="TableParagraph"/>
              <w:ind w:left="437"/>
              <w:rPr>
                <w:szCs w:val="20"/>
              </w:rPr>
            </w:pPr>
            <w:r>
              <w:rPr>
                <w:szCs w:val="20"/>
              </w:rPr>
              <w:t>X</w:t>
            </w:r>
          </w:p>
          <w:p w14:paraId="2E92ACA0" w14:textId="77777777" w:rsidR="001441D3" w:rsidRDefault="001441D3">
            <w:pPr>
              <w:pStyle w:val="TableParagraph"/>
              <w:ind w:left="437"/>
              <w:rPr>
                <w:szCs w:val="20"/>
              </w:rPr>
            </w:pPr>
          </w:p>
          <w:p w14:paraId="4BF54C5E" w14:textId="77777777" w:rsidR="001441D3" w:rsidRDefault="001441D3">
            <w:pPr>
              <w:pStyle w:val="TableParagraph"/>
              <w:ind w:left="437"/>
              <w:rPr>
                <w:szCs w:val="20"/>
              </w:rPr>
            </w:pPr>
          </w:p>
          <w:p w14:paraId="1C7F8E9D" w14:textId="77777777" w:rsidR="001441D3" w:rsidRDefault="001441D3">
            <w:pPr>
              <w:pStyle w:val="TableParagraph"/>
              <w:ind w:left="437"/>
              <w:rPr>
                <w:szCs w:val="20"/>
              </w:rPr>
            </w:pPr>
          </w:p>
          <w:p w14:paraId="648ED60E" w14:textId="77777777" w:rsidR="001441D3" w:rsidRDefault="001441D3">
            <w:pPr>
              <w:pStyle w:val="TableParagraph"/>
              <w:ind w:left="437"/>
              <w:rPr>
                <w:szCs w:val="20"/>
              </w:rPr>
            </w:pPr>
          </w:p>
          <w:p w14:paraId="56B6B9B1" w14:textId="77777777" w:rsidR="001441D3" w:rsidRDefault="001441D3">
            <w:pPr>
              <w:pStyle w:val="TableParagraph"/>
              <w:ind w:left="437"/>
              <w:rPr>
                <w:szCs w:val="20"/>
              </w:rPr>
            </w:pPr>
          </w:p>
          <w:p w14:paraId="3AFE96A4" w14:textId="77777777" w:rsidR="001441D3" w:rsidRDefault="001441D3">
            <w:pPr>
              <w:pStyle w:val="TableParagraph"/>
              <w:ind w:left="437"/>
              <w:rPr>
                <w:szCs w:val="20"/>
              </w:rPr>
            </w:pPr>
          </w:p>
          <w:p w14:paraId="53E5D52A" w14:textId="77777777" w:rsidR="001441D3" w:rsidRDefault="00EB466F">
            <w:pPr>
              <w:pStyle w:val="TableParagraph"/>
              <w:jc w:val="center"/>
              <w:rPr>
                <w:szCs w:val="20"/>
              </w:rPr>
            </w:pPr>
            <w:r>
              <w:rPr>
                <w:szCs w:val="20"/>
              </w:rPr>
              <w:t>X</w:t>
            </w:r>
          </w:p>
          <w:p w14:paraId="332F7FF4" w14:textId="77777777" w:rsidR="001441D3" w:rsidRDefault="001441D3">
            <w:pPr>
              <w:pStyle w:val="TableParagraph"/>
              <w:ind w:left="437"/>
              <w:rPr>
                <w:szCs w:val="20"/>
              </w:rPr>
            </w:pPr>
          </w:p>
          <w:p w14:paraId="404C895C" w14:textId="77777777" w:rsidR="001441D3" w:rsidRDefault="00EB466F">
            <w:pPr>
              <w:pStyle w:val="TableParagraph"/>
              <w:ind w:left="437"/>
              <w:rPr>
                <w:szCs w:val="20"/>
              </w:rPr>
            </w:pPr>
            <w:r>
              <w:rPr>
                <w:szCs w:val="20"/>
              </w:rPr>
              <w:t>X</w:t>
            </w:r>
          </w:p>
          <w:p w14:paraId="533E6078" w14:textId="77777777" w:rsidR="001441D3" w:rsidRDefault="001441D3">
            <w:pPr>
              <w:pStyle w:val="TableParagraph"/>
              <w:ind w:left="437"/>
              <w:rPr>
                <w:szCs w:val="20"/>
              </w:rPr>
            </w:pPr>
          </w:p>
          <w:p w14:paraId="1B07B177" w14:textId="77777777" w:rsidR="001441D3" w:rsidRDefault="001441D3">
            <w:pPr>
              <w:pStyle w:val="TableParagraph"/>
              <w:ind w:left="437"/>
              <w:rPr>
                <w:szCs w:val="20"/>
              </w:rPr>
            </w:pPr>
          </w:p>
          <w:p w14:paraId="112FDBDA" w14:textId="77777777" w:rsidR="001441D3" w:rsidRDefault="001441D3">
            <w:pPr>
              <w:pStyle w:val="TableParagraph"/>
              <w:ind w:left="437"/>
              <w:rPr>
                <w:szCs w:val="20"/>
              </w:rPr>
            </w:pPr>
          </w:p>
          <w:p w14:paraId="741207D1" w14:textId="77777777" w:rsidR="001441D3" w:rsidRDefault="001441D3">
            <w:pPr>
              <w:pStyle w:val="TableParagraph"/>
              <w:ind w:left="437"/>
              <w:rPr>
                <w:szCs w:val="20"/>
              </w:rPr>
            </w:pPr>
          </w:p>
          <w:p w14:paraId="72C2E405" w14:textId="77777777" w:rsidR="001441D3" w:rsidRDefault="00EB466F">
            <w:pPr>
              <w:pStyle w:val="TableParagraph"/>
              <w:ind w:left="437"/>
              <w:rPr>
                <w:szCs w:val="20"/>
              </w:rPr>
            </w:pPr>
            <w:r>
              <w:rPr>
                <w:szCs w:val="20"/>
              </w:rPr>
              <w:t>X</w:t>
            </w:r>
          </w:p>
          <w:p w14:paraId="39B280D6" w14:textId="77777777" w:rsidR="001441D3" w:rsidRDefault="001441D3">
            <w:pPr>
              <w:pStyle w:val="TableParagraph"/>
              <w:ind w:left="437"/>
              <w:rPr>
                <w:szCs w:val="20"/>
              </w:rPr>
            </w:pPr>
          </w:p>
          <w:p w14:paraId="100576AD" w14:textId="77777777" w:rsidR="001441D3" w:rsidRDefault="00EB466F">
            <w:pPr>
              <w:pStyle w:val="TableParagraph"/>
              <w:jc w:val="center"/>
              <w:rPr>
                <w:szCs w:val="20"/>
              </w:rPr>
            </w:pPr>
            <w:r>
              <w:rPr>
                <w:szCs w:val="20"/>
              </w:rPr>
              <w:t>X</w:t>
            </w:r>
          </w:p>
          <w:p w14:paraId="3CA671A9" w14:textId="77777777" w:rsidR="001441D3" w:rsidRDefault="001441D3">
            <w:pPr>
              <w:pStyle w:val="TableParagraph"/>
              <w:ind w:left="437"/>
              <w:rPr>
                <w:szCs w:val="20"/>
              </w:rPr>
            </w:pPr>
          </w:p>
          <w:p w14:paraId="58633DAE" w14:textId="77777777" w:rsidR="001441D3" w:rsidRDefault="001441D3">
            <w:pPr>
              <w:pStyle w:val="TableParagraph"/>
              <w:ind w:left="437"/>
              <w:rPr>
                <w:szCs w:val="20"/>
              </w:rPr>
            </w:pPr>
          </w:p>
          <w:p w14:paraId="72421B84" w14:textId="77777777" w:rsidR="001441D3" w:rsidRDefault="00EB466F">
            <w:pPr>
              <w:pStyle w:val="TableParagraph"/>
              <w:ind w:left="437"/>
              <w:rPr>
                <w:szCs w:val="20"/>
              </w:rPr>
            </w:pPr>
            <w:r>
              <w:rPr>
                <w:szCs w:val="20"/>
              </w:rPr>
              <w:t>X</w:t>
            </w:r>
          </w:p>
          <w:p w14:paraId="6D2698F4" w14:textId="77777777" w:rsidR="001441D3" w:rsidRDefault="001441D3">
            <w:pPr>
              <w:pStyle w:val="TableParagraph"/>
              <w:ind w:left="437"/>
              <w:rPr>
                <w:szCs w:val="20"/>
              </w:rPr>
            </w:pPr>
          </w:p>
          <w:p w14:paraId="7CC6A82C" w14:textId="77777777" w:rsidR="001441D3" w:rsidRDefault="001441D3">
            <w:pPr>
              <w:pStyle w:val="TableParagraph"/>
              <w:ind w:left="437"/>
              <w:rPr>
                <w:szCs w:val="20"/>
              </w:rPr>
            </w:pPr>
          </w:p>
          <w:p w14:paraId="6C2E9099" w14:textId="77777777" w:rsidR="001441D3" w:rsidRDefault="001441D3">
            <w:pPr>
              <w:pStyle w:val="TableParagraph"/>
              <w:ind w:left="437"/>
              <w:rPr>
                <w:szCs w:val="20"/>
              </w:rPr>
            </w:pPr>
          </w:p>
          <w:p w14:paraId="516E3E15" w14:textId="77777777" w:rsidR="001441D3" w:rsidRDefault="001441D3">
            <w:pPr>
              <w:pStyle w:val="TableParagraph"/>
              <w:ind w:left="437"/>
              <w:rPr>
                <w:szCs w:val="20"/>
              </w:rPr>
            </w:pPr>
          </w:p>
          <w:p w14:paraId="0D509941" w14:textId="77777777" w:rsidR="001441D3" w:rsidRDefault="00EB466F">
            <w:pPr>
              <w:pStyle w:val="TableParagraph"/>
              <w:ind w:left="437"/>
              <w:rPr>
                <w:szCs w:val="20"/>
              </w:rPr>
            </w:pPr>
            <w:r>
              <w:rPr>
                <w:szCs w:val="20"/>
              </w:rPr>
              <w:t>X</w:t>
            </w:r>
          </w:p>
          <w:p w14:paraId="6813FC1F" w14:textId="77777777" w:rsidR="001441D3" w:rsidRDefault="001441D3">
            <w:pPr>
              <w:pStyle w:val="TableParagraph"/>
              <w:ind w:left="437"/>
              <w:rPr>
                <w:szCs w:val="20"/>
              </w:rPr>
            </w:pPr>
          </w:p>
          <w:p w14:paraId="61BC233A" w14:textId="77777777" w:rsidR="001441D3" w:rsidRDefault="001441D3">
            <w:pPr>
              <w:pStyle w:val="TableParagraph"/>
              <w:ind w:left="437"/>
              <w:rPr>
                <w:szCs w:val="20"/>
              </w:rPr>
            </w:pPr>
          </w:p>
          <w:p w14:paraId="09A04C7A" w14:textId="77777777" w:rsidR="001441D3" w:rsidRDefault="001441D3">
            <w:pPr>
              <w:pStyle w:val="TableParagraph"/>
              <w:ind w:left="437"/>
              <w:rPr>
                <w:szCs w:val="20"/>
              </w:rPr>
            </w:pPr>
          </w:p>
          <w:p w14:paraId="65A2A714" w14:textId="77777777" w:rsidR="001441D3" w:rsidRDefault="001441D3">
            <w:pPr>
              <w:pStyle w:val="TableParagraph"/>
              <w:ind w:left="437"/>
              <w:rPr>
                <w:szCs w:val="20"/>
              </w:rPr>
            </w:pPr>
          </w:p>
          <w:p w14:paraId="2BF0A466" w14:textId="77777777" w:rsidR="001441D3" w:rsidRDefault="00EB466F">
            <w:pPr>
              <w:pStyle w:val="TableParagraph"/>
              <w:ind w:left="437"/>
              <w:rPr>
                <w:szCs w:val="20"/>
              </w:rPr>
            </w:pPr>
            <w:r>
              <w:rPr>
                <w:szCs w:val="20"/>
              </w:rPr>
              <w:t>X</w:t>
            </w:r>
          </w:p>
          <w:p w14:paraId="49DFB9BE" w14:textId="77777777" w:rsidR="001441D3" w:rsidRDefault="001441D3">
            <w:pPr>
              <w:pStyle w:val="TableParagraph"/>
              <w:ind w:left="437"/>
              <w:rPr>
                <w:szCs w:val="20"/>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E57BF3" w14:textId="77777777" w:rsidR="001441D3" w:rsidRDefault="001441D3">
            <w:pPr>
              <w:pStyle w:val="TableParagraph"/>
              <w:rPr>
                <w:rFonts w:ascii="Times New Roman" w:hAnsi="Times New Roman"/>
                <w:szCs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D0EF85" w14:textId="77777777" w:rsidR="001441D3" w:rsidRDefault="00EB466F">
            <w:pPr>
              <w:pStyle w:val="TableParagraph"/>
              <w:ind w:left="436"/>
              <w:rPr>
                <w:szCs w:val="20"/>
              </w:rPr>
            </w:pPr>
            <w:r>
              <w:rPr>
                <w:szCs w:val="20"/>
              </w:rPr>
              <w:t>X</w:t>
            </w:r>
          </w:p>
          <w:p w14:paraId="06819DC8" w14:textId="77777777" w:rsidR="001441D3" w:rsidRDefault="001441D3">
            <w:pPr>
              <w:pStyle w:val="TableParagraph"/>
              <w:ind w:left="436"/>
              <w:rPr>
                <w:szCs w:val="20"/>
              </w:rPr>
            </w:pPr>
          </w:p>
          <w:p w14:paraId="358EBAAD" w14:textId="77777777" w:rsidR="001441D3" w:rsidRDefault="001441D3">
            <w:pPr>
              <w:pStyle w:val="TableParagraph"/>
              <w:ind w:left="436"/>
              <w:rPr>
                <w:szCs w:val="20"/>
              </w:rPr>
            </w:pPr>
          </w:p>
          <w:p w14:paraId="3F9C6174" w14:textId="77777777" w:rsidR="001441D3" w:rsidRDefault="001441D3">
            <w:pPr>
              <w:pStyle w:val="TableParagraph"/>
              <w:ind w:left="436"/>
              <w:rPr>
                <w:szCs w:val="20"/>
              </w:rPr>
            </w:pPr>
          </w:p>
          <w:p w14:paraId="6D537A7A" w14:textId="77777777" w:rsidR="001441D3" w:rsidRDefault="001441D3">
            <w:pPr>
              <w:pStyle w:val="TableParagraph"/>
              <w:ind w:left="436"/>
              <w:rPr>
                <w:szCs w:val="20"/>
              </w:rPr>
            </w:pPr>
          </w:p>
          <w:p w14:paraId="368E8445" w14:textId="77777777" w:rsidR="001441D3" w:rsidRDefault="001441D3">
            <w:pPr>
              <w:pStyle w:val="TableParagraph"/>
              <w:ind w:left="436"/>
              <w:rPr>
                <w:szCs w:val="20"/>
              </w:rPr>
            </w:pPr>
          </w:p>
          <w:p w14:paraId="14751EEA" w14:textId="77777777" w:rsidR="001441D3" w:rsidRDefault="001441D3">
            <w:pPr>
              <w:pStyle w:val="TableParagraph"/>
              <w:ind w:left="436"/>
              <w:rPr>
                <w:szCs w:val="20"/>
              </w:rPr>
            </w:pPr>
          </w:p>
          <w:p w14:paraId="6C2FB44C" w14:textId="77777777" w:rsidR="001441D3" w:rsidRDefault="001441D3">
            <w:pPr>
              <w:pStyle w:val="TableParagraph"/>
              <w:ind w:left="436"/>
              <w:rPr>
                <w:szCs w:val="20"/>
              </w:rPr>
            </w:pPr>
          </w:p>
          <w:p w14:paraId="7D24B7C6" w14:textId="77777777" w:rsidR="001441D3" w:rsidRDefault="001441D3">
            <w:pPr>
              <w:pStyle w:val="TableParagraph"/>
              <w:ind w:left="436"/>
              <w:rPr>
                <w:szCs w:val="20"/>
              </w:rPr>
            </w:pPr>
          </w:p>
          <w:p w14:paraId="04AB23FD" w14:textId="77777777" w:rsidR="001441D3" w:rsidRDefault="00EB466F">
            <w:pPr>
              <w:pStyle w:val="TableParagraph"/>
              <w:ind w:left="436"/>
              <w:rPr>
                <w:szCs w:val="20"/>
              </w:rPr>
            </w:pPr>
            <w:r>
              <w:rPr>
                <w:szCs w:val="20"/>
              </w:rPr>
              <w:t>X</w:t>
            </w:r>
          </w:p>
          <w:p w14:paraId="34905A88" w14:textId="77777777" w:rsidR="001441D3" w:rsidRDefault="001441D3">
            <w:pPr>
              <w:pStyle w:val="TableParagraph"/>
              <w:ind w:left="436"/>
              <w:rPr>
                <w:szCs w:val="20"/>
              </w:rPr>
            </w:pPr>
          </w:p>
          <w:p w14:paraId="20EDE109" w14:textId="77777777" w:rsidR="001441D3" w:rsidRDefault="001441D3">
            <w:pPr>
              <w:pStyle w:val="TableParagraph"/>
              <w:ind w:left="436"/>
              <w:rPr>
                <w:szCs w:val="20"/>
              </w:rPr>
            </w:pPr>
          </w:p>
          <w:p w14:paraId="60DED0A3" w14:textId="77777777" w:rsidR="001441D3" w:rsidRDefault="001441D3">
            <w:pPr>
              <w:pStyle w:val="TableParagraph"/>
              <w:ind w:left="436"/>
              <w:rPr>
                <w:szCs w:val="20"/>
              </w:rPr>
            </w:pPr>
          </w:p>
          <w:p w14:paraId="5EF6EA29" w14:textId="77777777" w:rsidR="001441D3" w:rsidRDefault="001441D3">
            <w:pPr>
              <w:pStyle w:val="TableParagraph"/>
              <w:ind w:left="436"/>
              <w:rPr>
                <w:szCs w:val="20"/>
              </w:rPr>
            </w:pPr>
          </w:p>
          <w:p w14:paraId="418204C8" w14:textId="77777777" w:rsidR="001441D3" w:rsidRDefault="001441D3">
            <w:pPr>
              <w:pStyle w:val="TableParagraph"/>
              <w:ind w:left="436"/>
              <w:rPr>
                <w:szCs w:val="20"/>
              </w:rPr>
            </w:pPr>
          </w:p>
          <w:p w14:paraId="33FE36FC" w14:textId="77777777" w:rsidR="001441D3" w:rsidRDefault="001441D3">
            <w:pPr>
              <w:pStyle w:val="TableParagraph"/>
              <w:ind w:left="436"/>
              <w:rPr>
                <w:szCs w:val="20"/>
              </w:rPr>
            </w:pPr>
          </w:p>
          <w:p w14:paraId="3A904294" w14:textId="77777777" w:rsidR="001441D3" w:rsidRDefault="00EB466F">
            <w:pPr>
              <w:pStyle w:val="TableParagraph"/>
              <w:ind w:left="436"/>
              <w:rPr>
                <w:szCs w:val="20"/>
              </w:rPr>
            </w:pPr>
            <w:r>
              <w:rPr>
                <w:szCs w:val="20"/>
              </w:rPr>
              <w:t>X</w:t>
            </w:r>
          </w:p>
          <w:p w14:paraId="4B570A39" w14:textId="77777777" w:rsidR="001441D3" w:rsidRDefault="001441D3">
            <w:pPr>
              <w:pStyle w:val="TableParagraph"/>
              <w:ind w:left="436"/>
              <w:rPr>
                <w:szCs w:val="20"/>
              </w:rPr>
            </w:pPr>
          </w:p>
          <w:p w14:paraId="652FFA1B" w14:textId="77777777" w:rsidR="001441D3" w:rsidRDefault="00EB466F">
            <w:pPr>
              <w:pStyle w:val="TableParagraph"/>
              <w:ind w:left="436"/>
              <w:rPr>
                <w:szCs w:val="20"/>
              </w:rPr>
            </w:pPr>
            <w:r>
              <w:rPr>
                <w:szCs w:val="20"/>
              </w:rPr>
              <w:t>X</w:t>
            </w:r>
          </w:p>
          <w:p w14:paraId="7C9ACFFF" w14:textId="77777777" w:rsidR="001441D3" w:rsidRDefault="001441D3">
            <w:pPr>
              <w:pStyle w:val="TableParagraph"/>
              <w:ind w:left="436"/>
              <w:rPr>
                <w:szCs w:val="20"/>
              </w:rPr>
            </w:pPr>
          </w:p>
          <w:p w14:paraId="5A2A62F2" w14:textId="77777777" w:rsidR="001441D3" w:rsidRDefault="001441D3">
            <w:pPr>
              <w:pStyle w:val="TableParagraph"/>
              <w:ind w:left="436"/>
              <w:rPr>
                <w:szCs w:val="20"/>
              </w:rPr>
            </w:pPr>
          </w:p>
          <w:p w14:paraId="2722BAC1" w14:textId="77777777" w:rsidR="001441D3" w:rsidRDefault="001441D3">
            <w:pPr>
              <w:pStyle w:val="TableParagraph"/>
              <w:ind w:left="436"/>
              <w:rPr>
                <w:szCs w:val="20"/>
              </w:rPr>
            </w:pPr>
          </w:p>
          <w:p w14:paraId="7A63339C" w14:textId="77777777" w:rsidR="001441D3" w:rsidRDefault="001441D3">
            <w:pPr>
              <w:pStyle w:val="TableParagraph"/>
              <w:ind w:left="436"/>
              <w:rPr>
                <w:szCs w:val="20"/>
              </w:rPr>
            </w:pPr>
          </w:p>
          <w:p w14:paraId="4ABFDC09" w14:textId="77777777" w:rsidR="001441D3" w:rsidRDefault="00EB466F">
            <w:pPr>
              <w:pStyle w:val="TableParagraph"/>
              <w:ind w:left="436"/>
              <w:rPr>
                <w:szCs w:val="20"/>
              </w:rPr>
            </w:pPr>
            <w:r>
              <w:rPr>
                <w:szCs w:val="20"/>
              </w:rPr>
              <w:t>X</w:t>
            </w:r>
          </w:p>
          <w:p w14:paraId="3D69228E" w14:textId="77777777" w:rsidR="001441D3" w:rsidRDefault="001441D3">
            <w:pPr>
              <w:pStyle w:val="TableParagraph"/>
              <w:ind w:left="436"/>
              <w:rPr>
                <w:szCs w:val="20"/>
              </w:rPr>
            </w:pPr>
          </w:p>
          <w:p w14:paraId="055F80E6" w14:textId="77777777" w:rsidR="001441D3" w:rsidRDefault="00EB466F">
            <w:pPr>
              <w:pStyle w:val="TableParagraph"/>
              <w:ind w:left="436"/>
              <w:rPr>
                <w:szCs w:val="20"/>
              </w:rPr>
            </w:pPr>
            <w:r>
              <w:rPr>
                <w:szCs w:val="20"/>
              </w:rPr>
              <w:t>X</w:t>
            </w:r>
          </w:p>
          <w:p w14:paraId="3BE0ACD4" w14:textId="77777777" w:rsidR="001441D3" w:rsidRDefault="001441D3">
            <w:pPr>
              <w:pStyle w:val="TableParagraph"/>
              <w:ind w:left="436"/>
              <w:rPr>
                <w:szCs w:val="20"/>
              </w:rPr>
            </w:pPr>
          </w:p>
          <w:p w14:paraId="3553207A" w14:textId="77777777" w:rsidR="001441D3" w:rsidRDefault="001441D3">
            <w:pPr>
              <w:pStyle w:val="TableParagraph"/>
              <w:ind w:left="436"/>
              <w:rPr>
                <w:szCs w:val="20"/>
              </w:rPr>
            </w:pPr>
          </w:p>
          <w:p w14:paraId="5111AB88" w14:textId="77777777" w:rsidR="001441D3" w:rsidRDefault="00EB466F">
            <w:pPr>
              <w:pStyle w:val="TableParagraph"/>
              <w:ind w:left="436"/>
              <w:rPr>
                <w:szCs w:val="20"/>
              </w:rPr>
            </w:pPr>
            <w:r>
              <w:rPr>
                <w:szCs w:val="20"/>
              </w:rPr>
              <w:t>X</w:t>
            </w:r>
          </w:p>
          <w:p w14:paraId="2DEE57A0" w14:textId="77777777" w:rsidR="001441D3" w:rsidRDefault="001441D3">
            <w:pPr>
              <w:pStyle w:val="TableParagraph"/>
              <w:ind w:left="436"/>
              <w:rPr>
                <w:szCs w:val="20"/>
              </w:rPr>
            </w:pPr>
          </w:p>
          <w:p w14:paraId="2BA45916" w14:textId="77777777" w:rsidR="001441D3" w:rsidRDefault="001441D3">
            <w:pPr>
              <w:pStyle w:val="TableParagraph"/>
              <w:ind w:left="436"/>
              <w:rPr>
                <w:szCs w:val="20"/>
              </w:rPr>
            </w:pPr>
          </w:p>
          <w:p w14:paraId="5AFA712A" w14:textId="77777777" w:rsidR="001441D3" w:rsidRDefault="001441D3">
            <w:pPr>
              <w:pStyle w:val="TableParagraph"/>
              <w:ind w:left="436"/>
              <w:rPr>
                <w:szCs w:val="20"/>
              </w:rPr>
            </w:pPr>
          </w:p>
          <w:p w14:paraId="54D43FBC" w14:textId="77777777" w:rsidR="001441D3" w:rsidRDefault="001441D3">
            <w:pPr>
              <w:pStyle w:val="TableParagraph"/>
              <w:ind w:left="436"/>
              <w:rPr>
                <w:szCs w:val="20"/>
              </w:rPr>
            </w:pPr>
          </w:p>
          <w:p w14:paraId="6D9DE337" w14:textId="77777777" w:rsidR="001441D3" w:rsidRDefault="00EB466F">
            <w:pPr>
              <w:pStyle w:val="TableParagraph"/>
              <w:ind w:left="436"/>
              <w:rPr>
                <w:szCs w:val="20"/>
              </w:rPr>
            </w:pPr>
            <w:r>
              <w:rPr>
                <w:szCs w:val="20"/>
              </w:rPr>
              <w:t>X</w:t>
            </w:r>
          </w:p>
          <w:p w14:paraId="5D229F9A" w14:textId="77777777" w:rsidR="001441D3" w:rsidRDefault="001441D3">
            <w:pPr>
              <w:pStyle w:val="TableParagraph"/>
              <w:ind w:left="436"/>
              <w:rPr>
                <w:szCs w:val="20"/>
              </w:rPr>
            </w:pPr>
          </w:p>
          <w:p w14:paraId="1451C312" w14:textId="77777777" w:rsidR="001441D3" w:rsidRDefault="001441D3">
            <w:pPr>
              <w:pStyle w:val="TableParagraph"/>
              <w:ind w:left="436"/>
              <w:rPr>
                <w:szCs w:val="20"/>
              </w:rPr>
            </w:pPr>
          </w:p>
          <w:p w14:paraId="1FB54123" w14:textId="77777777" w:rsidR="001441D3" w:rsidRDefault="001441D3">
            <w:pPr>
              <w:pStyle w:val="TableParagraph"/>
              <w:ind w:left="436"/>
              <w:rPr>
                <w:szCs w:val="20"/>
              </w:rPr>
            </w:pPr>
          </w:p>
          <w:p w14:paraId="0790AD04" w14:textId="77777777" w:rsidR="001441D3" w:rsidRDefault="001441D3">
            <w:pPr>
              <w:pStyle w:val="TableParagraph"/>
              <w:ind w:left="436"/>
              <w:rPr>
                <w:szCs w:val="20"/>
              </w:rPr>
            </w:pPr>
          </w:p>
          <w:p w14:paraId="544A2900" w14:textId="77777777" w:rsidR="001441D3" w:rsidRDefault="00EB466F">
            <w:pPr>
              <w:pStyle w:val="TableParagraph"/>
              <w:ind w:left="436"/>
              <w:rPr>
                <w:szCs w:val="20"/>
              </w:rPr>
            </w:pPr>
            <w:r>
              <w:rPr>
                <w:szCs w:val="20"/>
              </w:rPr>
              <w:t>X</w:t>
            </w:r>
          </w:p>
        </w:tc>
      </w:tr>
    </w:tbl>
    <w:p w14:paraId="5DE60042" w14:textId="77777777" w:rsidR="001441D3" w:rsidRDefault="00EB466F">
      <w:pPr>
        <w:sectPr w:rsidR="001441D3">
          <w:footerReference w:type="default" r:id="rId11"/>
          <w:pgSz w:w="11910" w:h="16840"/>
          <w:pgMar w:top="1000" w:right="140" w:bottom="580" w:left="140" w:header="720" w:footer="720" w:gutter="0"/>
          <w:cols w:space="720"/>
        </w:sectPr>
      </w:pPr>
      <w:r>
        <w:rPr>
          <w:noProof/>
        </w:rPr>
        <mc:AlternateContent>
          <mc:Choice Requires="wps">
            <w:drawing>
              <wp:anchor distT="0" distB="0" distL="114300" distR="114300" simplePos="0" relativeHeight="251661312" behindDoc="1" locked="0" layoutInCell="1" allowOverlap="1" wp14:anchorId="59D7572C" wp14:editId="35380BA0">
                <wp:simplePos x="0" y="0"/>
                <wp:positionH relativeFrom="page">
                  <wp:posOffset>2433959</wp:posOffset>
                </wp:positionH>
                <wp:positionV relativeFrom="page">
                  <wp:posOffset>990596</wp:posOffset>
                </wp:positionV>
                <wp:extent cx="41276" cy="10799"/>
                <wp:effectExtent l="0" t="0" r="0" b="0"/>
                <wp:wrapNone/>
                <wp:docPr id="1662948145" name="Rectangle 4"/>
                <wp:cNvGraphicFramePr/>
                <a:graphic xmlns:a="http://schemas.openxmlformats.org/drawingml/2006/main">
                  <a:graphicData uri="http://schemas.microsoft.com/office/word/2010/wordprocessingShape">
                    <wps:wsp>
                      <wps:cNvSpPr/>
                      <wps:spPr>
                        <a:xfrm>
                          <a:off x="0" y="0"/>
                          <a:ext cx="41276" cy="10799"/>
                        </a:xfrm>
                        <a:prstGeom prst="rect">
                          <a:avLst/>
                        </a:prstGeom>
                        <a:solidFill>
                          <a:srgbClr val="000000"/>
                        </a:solidFill>
                        <a:ln cap="flat">
                          <a:noFill/>
                          <a:prstDash val="solid"/>
                        </a:ln>
                      </wps:spPr>
                      <wps:bodyPr lIns="0" tIns="0" rIns="0" bIns="0"/>
                    </wps:wsp>
                  </a:graphicData>
                </a:graphic>
              </wp:anchor>
            </w:drawing>
          </mc:Choice>
          <mc:Fallback>
            <w:pict>
              <v:rect w14:anchorId="7438ABC7" id="Rectangle 4" o:spid="_x0000_s1026" style="position:absolute;margin-left:191.65pt;margin-top:78pt;width:3.25pt;height:.8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" fillcolor="black" stroked="f">
                <v:textbox inset="0,0,0,0"/>
                <w10:wrap anchorx="page" anchory="page"/>
              </v:rect>
            </w:pict>
          </mc:Fallback>
        </mc:AlternateContent>
      </w:r>
    </w:p>
    <w:tbl>
      <w:tblPr>
        <w:tblW w:w="9898" w:type="dxa"/>
        <w:tblInd w:w="832" w:type="dxa"/>
        <w:tblLayout w:type="fixed"/>
        <w:tblCellMar>
          <w:left w:w="10" w:type="dxa"/>
          <w:right w:w="10" w:type="dxa"/>
        </w:tblCellMar>
        <w:tblLook w:val="0000" w:firstRow="0" w:lastRow="0" w:firstColumn="0" w:lastColumn="0" w:noHBand="0" w:noVBand="0"/>
      </w:tblPr>
      <w:tblGrid>
        <w:gridCol w:w="3829"/>
        <w:gridCol w:w="1932"/>
        <w:gridCol w:w="1034"/>
        <w:gridCol w:w="1036"/>
        <w:gridCol w:w="1034"/>
        <w:gridCol w:w="1033"/>
      </w:tblGrid>
      <w:tr w:rsidR="001441D3" w14:paraId="403C6DC7" w14:textId="77777777">
        <w:tblPrEx>
          <w:tblCellMar>
            <w:top w:w="0" w:type="dxa"/>
            <w:bottom w:w="0" w:type="dxa"/>
          </w:tblCellMar>
        </w:tblPrEx>
        <w:trPr>
          <w:trHeight w:val="829"/>
        </w:trPr>
        <w:tc>
          <w:tcPr>
            <w:tcW w:w="38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A4C190" w14:textId="77777777" w:rsidR="001441D3" w:rsidRDefault="00EB466F">
            <w:pPr>
              <w:pStyle w:val="TableParagraph"/>
              <w:ind w:left="892" w:right="694" w:hanging="166"/>
            </w:pPr>
            <w:r>
              <w:rPr>
                <w:b/>
                <w:szCs w:val="20"/>
              </w:rPr>
              <w:lastRenderedPageBreak/>
              <w:t>Person Specification Selection Criteria</w:t>
            </w:r>
            <w:r>
              <w:rPr>
                <w:szCs w:val="20"/>
              </w:rPr>
              <w:t>:</w:t>
            </w:r>
          </w:p>
        </w:tc>
        <w:tc>
          <w:tcPr>
            <w:tcW w:w="19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A28621" w14:textId="77777777" w:rsidR="001441D3" w:rsidRDefault="00EB466F">
            <w:pPr>
              <w:pStyle w:val="TableParagraph"/>
              <w:ind w:left="438" w:right="239" w:hanging="168"/>
              <w:rPr>
                <w:b/>
                <w:szCs w:val="20"/>
              </w:rPr>
            </w:pPr>
            <w:r>
              <w:rPr>
                <w:b/>
                <w:szCs w:val="20"/>
              </w:rPr>
              <w:t>3. Essential/ Minimum</w:t>
            </w:r>
          </w:p>
          <w:p w14:paraId="28009182" w14:textId="77777777" w:rsidR="001441D3" w:rsidRDefault="00EB466F">
            <w:pPr>
              <w:pStyle w:val="TableParagraph"/>
              <w:ind w:left="292"/>
              <w:rPr>
                <w:b/>
                <w:szCs w:val="20"/>
              </w:rPr>
            </w:pPr>
            <w:r>
              <w:rPr>
                <w:b/>
                <w:szCs w:val="20"/>
              </w:rPr>
              <w:t>1. Desirable</w:t>
            </w:r>
          </w:p>
        </w:tc>
        <w:tc>
          <w:tcPr>
            <w:tcW w:w="41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DAE2D2" w14:textId="77777777" w:rsidR="001441D3" w:rsidRDefault="00EB466F">
            <w:pPr>
              <w:pStyle w:val="TableParagraph"/>
              <w:spacing w:before="2" w:line="276" w:lineRule="exact"/>
              <w:ind w:left="187" w:right="172" w:firstLine="6"/>
              <w:jc w:val="center"/>
              <w:rPr>
                <w:b/>
                <w:szCs w:val="20"/>
              </w:rPr>
            </w:pPr>
            <w:r>
              <w:rPr>
                <w:b/>
                <w:szCs w:val="20"/>
              </w:rPr>
              <w:t xml:space="preserve">Stage measured at. You must demonstrate the required criteria at all stages </w:t>
            </w:r>
            <w:r>
              <w:rPr>
                <w:b/>
                <w:szCs w:val="20"/>
              </w:rPr>
              <w:t>indicated</w:t>
            </w:r>
          </w:p>
        </w:tc>
      </w:tr>
      <w:tr w:rsidR="001441D3" w14:paraId="111C176D" w14:textId="77777777">
        <w:tblPrEx>
          <w:tblCellMar>
            <w:top w:w="0" w:type="dxa"/>
            <w:bottom w:w="0" w:type="dxa"/>
          </w:tblCellMar>
        </w:tblPrEx>
        <w:trPr>
          <w:trHeight w:val="827"/>
        </w:trPr>
        <w:tc>
          <w:tcPr>
            <w:tcW w:w="38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4C3CD0" w14:textId="77777777" w:rsidR="001441D3" w:rsidRDefault="001441D3">
            <w:pPr>
              <w:rPr>
                <w:szCs w:val="20"/>
              </w:rPr>
            </w:pPr>
          </w:p>
        </w:tc>
        <w:tc>
          <w:tcPr>
            <w:tcW w:w="19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C5E961" w14:textId="77777777" w:rsidR="001441D3" w:rsidRDefault="001441D3">
            <w:pPr>
              <w:rPr>
                <w:szCs w:val="20"/>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9704B5" w14:textId="77777777" w:rsidR="001441D3" w:rsidRDefault="00EB466F">
            <w:pPr>
              <w:pStyle w:val="TableParagraph"/>
              <w:spacing w:line="276" w:lineRule="exact"/>
              <w:ind w:left="163" w:right="145" w:firstLine="14"/>
              <w:jc w:val="both"/>
              <w:rPr>
                <w:b/>
                <w:sz w:val="20"/>
                <w:szCs w:val="18"/>
              </w:rPr>
            </w:pPr>
            <w:proofErr w:type="spellStart"/>
            <w:r>
              <w:rPr>
                <w:b/>
                <w:sz w:val="20"/>
                <w:szCs w:val="18"/>
              </w:rPr>
              <w:t>Appli</w:t>
            </w:r>
            <w:proofErr w:type="spellEnd"/>
            <w:r>
              <w:rPr>
                <w:b/>
                <w:sz w:val="20"/>
                <w:szCs w:val="18"/>
              </w:rPr>
              <w:t>- cation form</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C5EC2" w14:textId="77777777" w:rsidR="001441D3" w:rsidRDefault="00EB466F">
            <w:pPr>
              <w:pStyle w:val="TableParagraph"/>
              <w:ind w:left="358" w:hanging="240"/>
              <w:rPr>
                <w:b/>
                <w:sz w:val="20"/>
                <w:szCs w:val="18"/>
              </w:rPr>
            </w:pPr>
            <w:proofErr w:type="spellStart"/>
            <w:r>
              <w:rPr>
                <w:b/>
                <w:sz w:val="20"/>
                <w:szCs w:val="18"/>
              </w:rPr>
              <w:t>Intervi</w:t>
            </w:r>
            <w:proofErr w:type="spellEnd"/>
            <w:r>
              <w:rPr>
                <w:b/>
                <w:sz w:val="20"/>
                <w:szCs w:val="18"/>
              </w:rPr>
              <w:t xml:space="preserve">- </w:t>
            </w:r>
            <w:proofErr w:type="spellStart"/>
            <w:r>
              <w:rPr>
                <w:b/>
                <w:sz w:val="20"/>
                <w:szCs w:val="18"/>
              </w:rPr>
              <w:t>ew</w:t>
            </w:r>
            <w:proofErr w:type="spellEnd"/>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C0B7F" w14:textId="77777777" w:rsidR="001441D3" w:rsidRDefault="00EB466F">
            <w:pPr>
              <w:pStyle w:val="TableParagraph"/>
              <w:spacing w:line="272" w:lineRule="exact"/>
              <w:ind w:left="267"/>
              <w:rPr>
                <w:b/>
                <w:sz w:val="20"/>
                <w:szCs w:val="18"/>
              </w:rPr>
            </w:pPr>
            <w:r>
              <w:rPr>
                <w:b/>
                <w:sz w:val="20"/>
                <w:szCs w:val="18"/>
              </w:rPr>
              <w:t>Test</w:t>
            </w: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81EADE" w14:textId="77777777" w:rsidR="001441D3" w:rsidRDefault="00EB466F">
            <w:pPr>
              <w:pStyle w:val="TableParagraph"/>
              <w:ind w:left="117" w:right="81" w:firstLine="31"/>
              <w:rPr>
                <w:b/>
                <w:sz w:val="20"/>
                <w:szCs w:val="18"/>
              </w:rPr>
            </w:pPr>
            <w:r>
              <w:rPr>
                <w:b/>
                <w:sz w:val="20"/>
                <w:szCs w:val="18"/>
              </w:rPr>
              <w:t xml:space="preserve">Prese- </w:t>
            </w:r>
            <w:proofErr w:type="spellStart"/>
            <w:r>
              <w:rPr>
                <w:b/>
                <w:sz w:val="20"/>
                <w:szCs w:val="18"/>
              </w:rPr>
              <w:t>ntation</w:t>
            </w:r>
            <w:proofErr w:type="spellEnd"/>
          </w:p>
        </w:tc>
      </w:tr>
      <w:tr w:rsidR="001441D3" w14:paraId="6955B719" w14:textId="77777777">
        <w:tblPrEx>
          <w:tblCellMar>
            <w:top w:w="0" w:type="dxa"/>
            <w:bottom w:w="0" w:type="dxa"/>
          </w:tblCellMar>
        </w:tblPrEx>
        <w:trPr>
          <w:trHeight w:val="6664"/>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BB5CBA" w14:textId="77777777" w:rsidR="001441D3" w:rsidRDefault="00EB466F">
            <w:pPr>
              <w:pStyle w:val="TableParagraph"/>
              <w:ind w:left="108"/>
              <w:rPr>
                <w:b/>
                <w:szCs w:val="20"/>
              </w:rPr>
            </w:pPr>
            <w:r>
              <w:rPr>
                <w:b/>
                <w:szCs w:val="20"/>
              </w:rPr>
              <w:t>Personal Attributes</w:t>
            </w:r>
          </w:p>
          <w:p w14:paraId="17E14B40" w14:textId="77777777" w:rsidR="001441D3" w:rsidRDefault="00EB466F">
            <w:pPr>
              <w:pStyle w:val="TableParagraph"/>
              <w:ind w:left="108"/>
            </w:pPr>
            <w:r>
              <w:rPr>
                <w:b/>
                <w:bCs/>
                <w:szCs w:val="20"/>
              </w:rPr>
              <w:t>5.1</w:t>
            </w:r>
            <w:r>
              <w:rPr>
                <w:szCs w:val="20"/>
              </w:rPr>
              <w:t xml:space="preserve"> Strong leadership skills.</w:t>
            </w:r>
          </w:p>
          <w:p w14:paraId="39109D82" w14:textId="77777777" w:rsidR="001441D3" w:rsidRDefault="001441D3">
            <w:pPr>
              <w:pStyle w:val="TableParagraph"/>
              <w:ind w:left="108"/>
              <w:rPr>
                <w:b/>
                <w:bCs/>
                <w:szCs w:val="20"/>
              </w:rPr>
            </w:pPr>
          </w:p>
          <w:p w14:paraId="4D77541A" w14:textId="77777777" w:rsidR="001441D3" w:rsidRDefault="00EB466F">
            <w:pPr>
              <w:pStyle w:val="TableParagraph"/>
              <w:ind w:left="108"/>
            </w:pPr>
            <w:r>
              <w:rPr>
                <w:b/>
                <w:bCs/>
                <w:szCs w:val="20"/>
              </w:rPr>
              <w:t>5.2</w:t>
            </w:r>
            <w:r>
              <w:rPr>
                <w:szCs w:val="20"/>
              </w:rPr>
              <w:t xml:space="preserve"> Strong project management</w:t>
            </w:r>
          </w:p>
          <w:p w14:paraId="75E2350C" w14:textId="77777777" w:rsidR="001441D3" w:rsidRDefault="00EB466F">
            <w:pPr>
              <w:pStyle w:val="TableParagraph"/>
              <w:ind w:left="108"/>
              <w:rPr>
                <w:szCs w:val="20"/>
              </w:rPr>
            </w:pPr>
            <w:r>
              <w:rPr>
                <w:szCs w:val="20"/>
              </w:rPr>
              <w:t>Skills.</w:t>
            </w:r>
          </w:p>
          <w:p w14:paraId="0219F1C4" w14:textId="77777777" w:rsidR="001441D3" w:rsidRDefault="001441D3">
            <w:pPr>
              <w:pStyle w:val="TableParagraph"/>
              <w:ind w:left="108"/>
              <w:rPr>
                <w:szCs w:val="20"/>
              </w:rPr>
            </w:pPr>
          </w:p>
          <w:p w14:paraId="385CAEF7" w14:textId="77777777" w:rsidR="001441D3" w:rsidRDefault="00EB466F">
            <w:pPr>
              <w:pStyle w:val="TableParagraph"/>
              <w:ind w:left="108"/>
            </w:pPr>
            <w:r>
              <w:rPr>
                <w:b/>
                <w:bCs/>
                <w:szCs w:val="20"/>
              </w:rPr>
              <w:t>5.3</w:t>
            </w:r>
            <w:r>
              <w:rPr>
                <w:szCs w:val="20"/>
              </w:rPr>
              <w:t xml:space="preserve"> Able to think and </w:t>
            </w:r>
            <w:proofErr w:type="gramStart"/>
            <w:r>
              <w:rPr>
                <w:szCs w:val="20"/>
              </w:rPr>
              <w:t>act</w:t>
            </w:r>
            <w:proofErr w:type="gramEnd"/>
          </w:p>
          <w:p w14:paraId="56B10D80" w14:textId="77777777" w:rsidR="001441D3" w:rsidRDefault="00EB466F">
            <w:pPr>
              <w:pStyle w:val="TableParagraph"/>
              <w:ind w:left="108"/>
              <w:rPr>
                <w:szCs w:val="20"/>
              </w:rPr>
            </w:pPr>
            <w:r>
              <w:rPr>
                <w:szCs w:val="20"/>
              </w:rPr>
              <w:t>Strategically.</w:t>
            </w:r>
          </w:p>
          <w:p w14:paraId="615FDB30" w14:textId="77777777" w:rsidR="001441D3" w:rsidRDefault="001441D3">
            <w:pPr>
              <w:pStyle w:val="TableParagraph"/>
              <w:ind w:left="108"/>
              <w:rPr>
                <w:szCs w:val="20"/>
              </w:rPr>
            </w:pPr>
          </w:p>
          <w:p w14:paraId="3568ABA9" w14:textId="77777777" w:rsidR="001441D3" w:rsidRDefault="00EB466F">
            <w:pPr>
              <w:pStyle w:val="TableParagraph"/>
              <w:ind w:left="108"/>
            </w:pPr>
            <w:r>
              <w:rPr>
                <w:b/>
                <w:bCs/>
                <w:szCs w:val="20"/>
              </w:rPr>
              <w:t>5.4</w:t>
            </w:r>
            <w:r>
              <w:rPr>
                <w:szCs w:val="20"/>
              </w:rPr>
              <w:t xml:space="preserve"> Forward thinking, results</w:t>
            </w:r>
          </w:p>
          <w:p w14:paraId="0B8E4977" w14:textId="77777777" w:rsidR="001441D3" w:rsidRDefault="00EB466F">
            <w:pPr>
              <w:pStyle w:val="TableParagraph"/>
              <w:ind w:left="108"/>
              <w:rPr>
                <w:szCs w:val="20"/>
              </w:rPr>
            </w:pPr>
            <w:r>
              <w:rPr>
                <w:szCs w:val="20"/>
              </w:rPr>
              <w:t xml:space="preserve">orientated and </w:t>
            </w:r>
            <w:r>
              <w:rPr>
                <w:szCs w:val="20"/>
              </w:rPr>
              <w:t>assertive.</w:t>
            </w:r>
          </w:p>
          <w:p w14:paraId="6CA51040" w14:textId="77777777" w:rsidR="001441D3" w:rsidRDefault="001441D3">
            <w:pPr>
              <w:pStyle w:val="TableParagraph"/>
              <w:ind w:left="108"/>
              <w:rPr>
                <w:szCs w:val="20"/>
              </w:rPr>
            </w:pPr>
          </w:p>
          <w:p w14:paraId="136D6608" w14:textId="77777777" w:rsidR="001441D3" w:rsidRDefault="00EB466F">
            <w:pPr>
              <w:pStyle w:val="TableParagraph"/>
              <w:ind w:left="108"/>
            </w:pPr>
            <w:r>
              <w:rPr>
                <w:b/>
                <w:bCs/>
                <w:szCs w:val="20"/>
              </w:rPr>
              <w:t>5.5</w:t>
            </w:r>
            <w:r>
              <w:rPr>
                <w:szCs w:val="20"/>
              </w:rPr>
              <w:t xml:space="preserve"> Good people management</w:t>
            </w:r>
          </w:p>
          <w:p w14:paraId="66F00145" w14:textId="77777777" w:rsidR="001441D3" w:rsidRDefault="00EB466F">
            <w:pPr>
              <w:pStyle w:val="TableParagraph"/>
              <w:ind w:left="108"/>
              <w:rPr>
                <w:szCs w:val="20"/>
              </w:rPr>
            </w:pPr>
            <w:r>
              <w:rPr>
                <w:szCs w:val="20"/>
              </w:rPr>
              <w:t>Skills.</w:t>
            </w:r>
          </w:p>
          <w:p w14:paraId="206D8F08" w14:textId="77777777" w:rsidR="001441D3" w:rsidRDefault="001441D3">
            <w:pPr>
              <w:pStyle w:val="TableParagraph"/>
              <w:ind w:left="108"/>
              <w:rPr>
                <w:szCs w:val="20"/>
              </w:rPr>
            </w:pPr>
          </w:p>
          <w:p w14:paraId="2614ED04" w14:textId="77777777" w:rsidR="001441D3" w:rsidRDefault="00EB466F">
            <w:pPr>
              <w:pStyle w:val="TableParagraph"/>
              <w:ind w:left="108"/>
            </w:pPr>
            <w:r>
              <w:rPr>
                <w:b/>
                <w:bCs/>
                <w:szCs w:val="20"/>
              </w:rPr>
              <w:t>5.6</w:t>
            </w:r>
            <w:r>
              <w:rPr>
                <w:szCs w:val="20"/>
              </w:rPr>
              <w:t xml:space="preserve"> Good motivator, and have a</w:t>
            </w:r>
          </w:p>
          <w:p w14:paraId="0BD57465" w14:textId="77777777" w:rsidR="001441D3" w:rsidRDefault="00EB466F">
            <w:pPr>
              <w:pStyle w:val="TableParagraph"/>
              <w:ind w:left="108"/>
              <w:rPr>
                <w:szCs w:val="20"/>
              </w:rPr>
            </w:pPr>
            <w:r>
              <w:rPr>
                <w:szCs w:val="20"/>
              </w:rPr>
              <w:t>positive attitude towards change</w:t>
            </w:r>
          </w:p>
          <w:p w14:paraId="16DEF42D" w14:textId="77777777" w:rsidR="001441D3" w:rsidRDefault="00EB466F">
            <w:pPr>
              <w:pStyle w:val="TableParagraph"/>
              <w:ind w:left="108"/>
              <w:rPr>
                <w:szCs w:val="20"/>
              </w:rPr>
            </w:pPr>
            <w:r>
              <w:rPr>
                <w:szCs w:val="20"/>
              </w:rPr>
              <w:t>and development.</w:t>
            </w:r>
          </w:p>
          <w:p w14:paraId="024A1FA5" w14:textId="77777777" w:rsidR="001441D3" w:rsidRDefault="001441D3">
            <w:pPr>
              <w:pStyle w:val="TableParagraph"/>
              <w:ind w:left="108"/>
              <w:rPr>
                <w:szCs w:val="20"/>
              </w:rPr>
            </w:pPr>
          </w:p>
          <w:p w14:paraId="70ACA061" w14:textId="77777777" w:rsidR="001441D3" w:rsidRDefault="00EB466F">
            <w:pPr>
              <w:pStyle w:val="TableParagraph"/>
              <w:ind w:left="108"/>
            </w:pPr>
            <w:r>
              <w:rPr>
                <w:b/>
                <w:bCs/>
                <w:szCs w:val="20"/>
              </w:rPr>
              <w:t>5.7</w:t>
            </w:r>
            <w:r>
              <w:rPr>
                <w:szCs w:val="20"/>
              </w:rPr>
              <w:t xml:space="preserve"> Flexible approach to </w:t>
            </w:r>
            <w:proofErr w:type="gramStart"/>
            <w:r>
              <w:rPr>
                <w:szCs w:val="20"/>
              </w:rPr>
              <w:t>working</w:t>
            </w:r>
            <w:proofErr w:type="gramEnd"/>
          </w:p>
          <w:p w14:paraId="2991A639" w14:textId="77777777" w:rsidR="001441D3" w:rsidRDefault="00EB466F">
            <w:pPr>
              <w:pStyle w:val="TableParagraph"/>
              <w:ind w:left="108"/>
              <w:rPr>
                <w:szCs w:val="20"/>
              </w:rPr>
            </w:pPr>
            <w:r>
              <w:rPr>
                <w:szCs w:val="20"/>
              </w:rPr>
              <w:t>Hours.</w:t>
            </w:r>
          </w:p>
          <w:p w14:paraId="53A2A25C" w14:textId="77777777" w:rsidR="001441D3" w:rsidRDefault="001441D3">
            <w:pPr>
              <w:pStyle w:val="TableParagraph"/>
              <w:ind w:left="108"/>
              <w:rPr>
                <w:szCs w:val="20"/>
              </w:rPr>
            </w:pPr>
          </w:p>
          <w:p w14:paraId="213B9278" w14:textId="77777777" w:rsidR="001441D3" w:rsidRDefault="00EB466F">
            <w:pPr>
              <w:pStyle w:val="TableParagraph"/>
              <w:ind w:left="108"/>
            </w:pPr>
            <w:r>
              <w:rPr>
                <w:b/>
                <w:bCs/>
                <w:szCs w:val="20"/>
              </w:rPr>
              <w:t>5.8</w:t>
            </w:r>
            <w:r>
              <w:rPr>
                <w:szCs w:val="20"/>
              </w:rPr>
              <w:t xml:space="preserve"> Able to cope with </w:t>
            </w:r>
            <w:proofErr w:type="gramStart"/>
            <w:r>
              <w:rPr>
                <w:szCs w:val="20"/>
              </w:rPr>
              <w:t>frequent</w:t>
            </w:r>
            <w:proofErr w:type="gramEnd"/>
          </w:p>
          <w:p w14:paraId="056EC06B" w14:textId="77777777" w:rsidR="001441D3" w:rsidRDefault="00EB466F">
            <w:pPr>
              <w:pStyle w:val="TableParagraph"/>
              <w:ind w:left="108"/>
              <w:rPr>
                <w:szCs w:val="20"/>
              </w:rPr>
            </w:pPr>
            <w:r>
              <w:rPr>
                <w:szCs w:val="20"/>
              </w:rPr>
              <w:t>and routine exposure to</w:t>
            </w:r>
          </w:p>
          <w:p w14:paraId="04D86C8A" w14:textId="77777777" w:rsidR="001441D3" w:rsidRDefault="00EB466F">
            <w:pPr>
              <w:pStyle w:val="TableParagraph"/>
              <w:ind w:left="108"/>
              <w:rPr>
                <w:szCs w:val="20"/>
              </w:rPr>
            </w:pPr>
            <w:r>
              <w:rPr>
                <w:szCs w:val="20"/>
              </w:rPr>
              <w:t xml:space="preserve">distressing or </w:t>
            </w:r>
            <w:r>
              <w:rPr>
                <w:szCs w:val="20"/>
              </w:rPr>
              <w:t>emotional</w:t>
            </w:r>
          </w:p>
          <w:p w14:paraId="7DC8AF4A" w14:textId="77777777" w:rsidR="001441D3" w:rsidRDefault="00EB466F">
            <w:pPr>
              <w:pStyle w:val="TableParagraph"/>
              <w:ind w:left="108"/>
              <w:rPr>
                <w:szCs w:val="20"/>
              </w:rPr>
            </w:pPr>
            <w:r>
              <w:rPr>
                <w:szCs w:val="20"/>
              </w:rPr>
              <w:t>circumstances.</w:t>
            </w:r>
          </w:p>
          <w:p w14:paraId="16F99CD3" w14:textId="77777777" w:rsidR="001441D3" w:rsidRDefault="001441D3">
            <w:pPr>
              <w:pStyle w:val="TableParagraph"/>
              <w:ind w:left="108"/>
              <w:rPr>
                <w:b/>
                <w:sz w:val="24"/>
              </w:rPr>
            </w:pP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0216B5" w14:textId="77777777" w:rsidR="001441D3" w:rsidRDefault="001441D3">
            <w:pPr>
              <w:pStyle w:val="TableParagraph"/>
              <w:ind w:left="107"/>
              <w:jc w:val="center"/>
              <w:rPr>
                <w:w w:val="99"/>
                <w:sz w:val="24"/>
              </w:rPr>
            </w:pPr>
          </w:p>
          <w:p w14:paraId="482DDF3E" w14:textId="77777777" w:rsidR="001441D3" w:rsidRDefault="00EB466F">
            <w:pPr>
              <w:pStyle w:val="TableParagraph"/>
              <w:ind w:left="107"/>
              <w:jc w:val="center"/>
            </w:pPr>
            <w:r>
              <w:rPr>
                <w:w w:val="99"/>
                <w:sz w:val="24"/>
              </w:rPr>
              <w:t>3</w:t>
            </w:r>
          </w:p>
          <w:p w14:paraId="22DA1DED" w14:textId="77777777" w:rsidR="001441D3" w:rsidRDefault="001441D3">
            <w:pPr>
              <w:pStyle w:val="TableParagraph"/>
              <w:ind w:left="107"/>
              <w:jc w:val="center"/>
              <w:rPr>
                <w:w w:val="99"/>
                <w:sz w:val="24"/>
              </w:rPr>
            </w:pPr>
          </w:p>
          <w:p w14:paraId="24BAC838" w14:textId="77777777" w:rsidR="001441D3" w:rsidRDefault="00EB466F">
            <w:pPr>
              <w:pStyle w:val="TableParagraph"/>
              <w:ind w:left="107"/>
              <w:jc w:val="center"/>
            </w:pPr>
            <w:r>
              <w:rPr>
                <w:w w:val="99"/>
                <w:sz w:val="24"/>
              </w:rPr>
              <w:t>3</w:t>
            </w:r>
          </w:p>
          <w:p w14:paraId="2C9FCBE2" w14:textId="77777777" w:rsidR="001441D3" w:rsidRDefault="001441D3">
            <w:pPr>
              <w:pStyle w:val="TableParagraph"/>
              <w:ind w:left="107"/>
              <w:jc w:val="center"/>
              <w:rPr>
                <w:w w:val="99"/>
                <w:sz w:val="24"/>
              </w:rPr>
            </w:pPr>
          </w:p>
          <w:p w14:paraId="095D7825" w14:textId="77777777" w:rsidR="001441D3" w:rsidRDefault="00EB466F">
            <w:pPr>
              <w:pStyle w:val="TableParagraph"/>
              <w:ind w:left="107"/>
              <w:jc w:val="center"/>
            </w:pPr>
            <w:r>
              <w:rPr>
                <w:w w:val="99"/>
                <w:sz w:val="24"/>
              </w:rPr>
              <w:t>3</w:t>
            </w:r>
          </w:p>
          <w:p w14:paraId="61D6CB27" w14:textId="77777777" w:rsidR="001441D3" w:rsidRDefault="001441D3">
            <w:pPr>
              <w:pStyle w:val="TableParagraph"/>
              <w:ind w:left="107"/>
              <w:jc w:val="center"/>
              <w:rPr>
                <w:w w:val="99"/>
                <w:sz w:val="24"/>
              </w:rPr>
            </w:pPr>
          </w:p>
          <w:p w14:paraId="083C7B5A" w14:textId="77777777" w:rsidR="001441D3" w:rsidRDefault="001441D3">
            <w:pPr>
              <w:pStyle w:val="TableParagraph"/>
              <w:ind w:left="107"/>
              <w:jc w:val="center"/>
              <w:rPr>
                <w:w w:val="99"/>
                <w:sz w:val="24"/>
              </w:rPr>
            </w:pPr>
          </w:p>
          <w:p w14:paraId="1354D98E" w14:textId="77777777" w:rsidR="001441D3" w:rsidRDefault="00EB466F">
            <w:pPr>
              <w:pStyle w:val="TableParagraph"/>
              <w:ind w:left="107"/>
              <w:jc w:val="center"/>
            </w:pPr>
            <w:r>
              <w:rPr>
                <w:w w:val="99"/>
                <w:sz w:val="24"/>
              </w:rPr>
              <w:t>3</w:t>
            </w:r>
          </w:p>
          <w:p w14:paraId="392AD65B" w14:textId="77777777" w:rsidR="001441D3" w:rsidRDefault="001441D3">
            <w:pPr>
              <w:pStyle w:val="TableParagraph"/>
              <w:ind w:left="107"/>
              <w:jc w:val="center"/>
              <w:rPr>
                <w:w w:val="99"/>
                <w:sz w:val="24"/>
              </w:rPr>
            </w:pPr>
          </w:p>
          <w:p w14:paraId="3B6E3C9F" w14:textId="77777777" w:rsidR="001441D3" w:rsidRDefault="001441D3">
            <w:pPr>
              <w:pStyle w:val="TableParagraph"/>
              <w:ind w:left="107"/>
              <w:jc w:val="center"/>
              <w:rPr>
                <w:w w:val="99"/>
                <w:sz w:val="24"/>
              </w:rPr>
            </w:pPr>
          </w:p>
          <w:p w14:paraId="0F187841" w14:textId="77777777" w:rsidR="001441D3" w:rsidRDefault="00EB466F">
            <w:pPr>
              <w:pStyle w:val="TableParagraph"/>
              <w:ind w:left="107"/>
              <w:jc w:val="center"/>
            </w:pPr>
            <w:r>
              <w:rPr>
                <w:w w:val="99"/>
                <w:sz w:val="24"/>
              </w:rPr>
              <w:t>3</w:t>
            </w:r>
          </w:p>
          <w:p w14:paraId="38CA1CF2" w14:textId="77777777" w:rsidR="001441D3" w:rsidRDefault="001441D3">
            <w:pPr>
              <w:pStyle w:val="TableParagraph"/>
              <w:ind w:left="107"/>
              <w:jc w:val="center"/>
              <w:rPr>
                <w:w w:val="99"/>
                <w:sz w:val="24"/>
              </w:rPr>
            </w:pPr>
          </w:p>
          <w:p w14:paraId="3CC546C2" w14:textId="77777777" w:rsidR="001441D3" w:rsidRDefault="001441D3">
            <w:pPr>
              <w:pStyle w:val="TableParagraph"/>
              <w:ind w:left="107"/>
              <w:jc w:val="center"/>
              <w:rPr>
                <w:w w:val="99"/>
                <w:sz w:val="24"/>
              </w:rPr>
            </w:pPr>
          </w:p>
          <w:p w14:paraId="773847F5" w14:textId="77777777" w:rsidR="001441D3" w:rsidRDefault="00EB466F">
            <w:pPr>
              <w:pStyle w:val="TableParagraph"/>
              <w:ind w:left="107"/>
              <w:jc w:val="center"/>
            </w:pPr>
            <w:r>
              <w:rPr>
                <w:w w:val="99"/>
                <w:sz w:val="24"/>
              </w:rPr>
              <w:t>3</w:t>
            </w:r>
          </w:p>
          <w:p w14:paraId="452D66C8" w14:textId="77777777" w:rsidR="001441D3" w:rsidRDefault="001441D3">
            <w:pPr>
              <w:pStyle w:val="TableParagraph"/>
              <w:ind w:left="107"/>
              <w:jc w:val="center"/>
              <w:rPr>
                <w:w w:val="99"/>
                <w:sz w:val="24"/>
              </w:rPr>
            </w:pPr>
          </w:p>
          <w:p w14:paraId="79CCEC55" w14:textId="77777777" w:rsidR="001441D3" w:rsidRDefault="001441D3">
            <w:pPr>
              <w:pStyle w:val="TableParagraph"/>
              <w:ind w:left="107"/>
              <w:jc w:val="center"/>
              <w:rPr>
                <w:w w:val="99"/>
                <w:sz w:val="24"/>
              </w:rPr>
            </w:pPr>
          </w:p>
          <w:p w14:paraId="45936560" w14:textId="77777777" w:rsidR="001441D3" w:rsidRDefault="00EB466F">
            <w:pPr>
              <w:pStyle w:val="TableParagraph"/>
              <w:jc w:val="center"/>
            </w:pPr>
            <w:r>
              <w:rPr>
                <w:w w:val="99"/>
                <w:sz w:val="24"/>
              </w:rPr>
              <w:t>3</w:t>
            </w:r>
          </w:p>
          <w:p w14:paraId="42A4EE50" w14:textId="77777777" w:rsidR="001441D3" w:rsidRDefault="001441D3">
            <w:pPr>
              <w:pStyle w:val="TableParagraph"/>
              <w:ind w:left="107"/>
              <w:jc w:val="center"/>
              <w:rPr>
                <w:w w:val="99"/>
                <w:sz w:val="24"/>
              </w:rPr>
            </w:pPr>
          </w:p>
          <w:p w14:paraId="4C57561E" w14:textId="77777777" w:rsidR="001441D3" w:rsidRDefault="001441D3">
            <w:pPr>
              <w:pStyle w:val="TableParagraph"/>
              <w:ind w:left="107"/>
              <w:jc w:val="center"/>
              <w:rPr>
                <w:w w:val="99"/>
                <w:sz w:val="24"/>
              </w:rPr>
            </w:pPr>
          </w:p>
          <w:p w14:paraId="4D8F9BAF" w14:textId="77777777" w:rsidR="001441D3" w:rsidRDefault="00EB466F">
            <w:pPr>
              <w:pStyle w:val="TableParagraph"/>
              <w:ind w:left="107"/>
              <w:jc w:val="center"/>
            </w:pPr>
            <w:r>
              <w:rPr>
                <w:w w:val="99"/>
                <w:sz w:val="24"/>
              </w:rPr>
              <w:t>3</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5459CD" w14:textId="77777777" w:rsidR="001441D3" w:rsidRDefault="001441D3">
            <w:pPr>
              <w:pStyle w:val="TableParagraph"/>
              <w:jc w:val="center"/>
              <w:rPr>
                <w:sz w:val="24"/>
              </w:rPr>
            </w:pPr>
          </w:p>
          <w:p w14:paraId="5405BD0D" w14:textId="77777777" w:rsidR="001441D3" w:rsidRDefault="001441D3">
            <w:pPr>
              <w:pStyle w:val="TableParagraph"/>
              <w:jc w:val="center"/>
              <w:rPr>
                <w:sz w:val="24"/>
              </w:rPr>
            </w:pPr>
          </w:p>
          <w:p w14:paraId="7B3282AC" w14:textId="77777777" w:rsidR="001441D3" w:rsidRDefault="001441D3">
            <w:pPr>
              <w:pStyle w:val="TableParagraph"/>
              <w:jc w:val="center"/>
              <w:rPr>
                <w:sz w:val="24"/>
              </w:rPr>
            </w:pPr>
          </w:p>
          <w:p w14:paraId="5BCBF05A" w14:textId="77777777" w:rsidR="001441D3" w:rsidRDefault="001441D3">
            <w:pPr>
              <w:pStyle w:val="TableParagraph"/>
              <w:jc w:val="center"/>
              <w:rPr>
                <w:sz w:val="24"/>
              </w:rPr>
            </w:pPr>
          </w:p>
          <w:p w14:paraId="39D08DE1" w14:textId="77777777" w:rsidR="001441D3" w:rsidRDefault="001441D3">
            <w:pPr>
              <w:pStyle w:val="TableParagraph"/>
              <w:jc w:val="center"/>
              <w:rPr>
                <w:sz w:val="24"/>
              </w:rPr>
            </w:pPr>
          </w:p>
          <w:p w14:paraId="10DFBAC5" w14:textId="77777777" w:rsidR="001441D3" w:rsidRDefault="001441D3">
            <w:pPr>
              <w:pStyle w:val="TableParagraph"/>
              <w:jc w:val="center"/>
              <w:rPr>
                <w:sz w:val="24"/>
              </w:rPr>
            </w:pPr>
          </w:p>
          <w:p w14:paraId="720CDCB9" w14:textId="77777777" w:rsidR="001441D3" w:rsidRDefault="001441D3">
            <w:pPr>
              <w:pStyle w:val="TableParagraph"/>
              <w:jc w:val="center"/>
              <w:rPr>
                <w:sz w:val="24"/>
              </w:rPr>
            </w:pPr>
          </w:p>
          <w:p w14:paraId="727C9825" w14:textId="77777777" w:rsidR="001441D3" w:rsidRDefault="001441D3">
            <w:pPr>
              <w:pStyle w:val="TableParagraph"/>
              <w:jc w:val="center"/>
              <w:rPr>
                <w:sz w:val="24"/>
              </w:rPr>
            </w:pPr>
          </w:p>
          <w:p w14:paraId="30E5B5DC" w14:textId="77777777" w:rsidR="001441D3" w:rsidRDefault="001441D3">
            <w:pPr>
              <w:pStyle w:val="TableParagraph"/>
              <w:jc w:val="center"/>
              <w:rPr>
                <w:sz w:val="24"/>
              </w:rPr>
            </w:pPr>
          </w:p>
          <w:p w14:paraId="777E7A7B" w14:textId="77777777" w:rsidR="001441D3" w:rsidRDefault="001441D3">
            <w:pPr>
              <w:pStyle w:val="TableParagraph"/>
              <w:jc w:val="center"/>
              <w:rPr>
                <w:sz w:val="24"/>
              </w:rPr>
            </w:pPr>
          </w:p>
          <w:p w14:paraId="4A2DBE6A" w14:textId="77777777" w:rsidR="001441D3" w:rsidRDefault="001441D3">
            <w:pPr>
              <w:pStyle w:val="TableParagraph"/>
              <w:jc w:val="center"/>
              <w:rPr>
                <w:sz w:val="24"/>
              </w:rPr>
            </w:pPr>
          </w:p>
          <w:p w14:paraId="57EEBA8E" w14:textId="77777777" w:rsidR="001441D3" w:rsidRDefault="001441D3">
            <w:pPr>
              <w:pStyle w:val="TableParagraph"/>
              <w:jc w:val="center"/>
              <w:rPr>
                <w:sz w:val="24"/>
              </w:rPr>
            </w:pPr>
          </w:p>
          <w:p w14:paraId="7C77AF73" w14:textId="77777777" w:rsidR="001441D3" w:rsidRDefault="001441D3">
            <w:pPr>
              <w:pStyle w:val="TableParagraph"/>
              <w:jc w:val="center"/>
              <w:rPr>
                <w:sz w:val="24"/>
              </w:rPr>
            </w:pPr>
          </w:p>
          <w:p w14:paraId="1692D520" w14:textId="77777777" w:rsidR="001441D3" w:rsidRDefault="001441D3">
            <w:pPr>
              <w:pStyle w:val="TableParagraph"/>
              <w:jc w:val="center"/>
              <w:rPr>
                <w:sz w:val="24"/>
              </w:rPr>
            </w:pPr>
          </w:p>
          <w:p w14:paraId="1A06FA54" w14:textId="77777777" w:rsidR="001441D3" w:rsidRDefault="001441D3">
            <w:pPr>
              <w:pStyle w:val="TableParagraph"/>
              <w:jc w:val="center"/>
              <w:rPr>
                <w:sz w:val="24"/>
              </w:rPr>
            </w:pPr>
          </w:p>
          <w:p w14:paraId="18BE29DB" w14:textId="77777777" w:rsidR="001441D3" w:rsidRDefault="001441D3">
            <w:pPr>
              <w:pStyle w:val="TableParagraph"/>
              <w:jc w:val="center"/>
              <w:rPr>
                <w:sz w:val="24"/>
              </w:rPr>
            </w:pPr>
          </w:p>
          <w:p w14:paraId="52587905" w14:textId="77777777" w:rsidR="001441D3" w:rsidRDefault="001441D3">
            <w:pPr>
              <w:pStyle w:val="TableParagraph"/>
              <w:jc w:val="center"/>
              <w:rPr>
                <w:sz w:val="24"/>
              </w:rPr>
            </w:pPr>
          </w:p>
          <w:p w14:paraId="27279314" w14:textId="77777777" w:rsidR="001441D3" w:rsidRDefault="00EB466F">
            <w:pPr>
              <w:pStyle w:val="TableParagraph"/>
              <w:jc w:val="center"/>
            </w:pPr>
            <w:r>
              <w:rPr>
                <w:sz w:val="24"/>
              </w:rPr>
              <w:t>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422D13" w14:textId="77777777" w:rsidR="001441D3" w:rsidRDefault="001441D3">
            <w:pPr>
              <w:pStyle w:val="TableParagraph"/>
              <w:ind w:left="437"/>
              <w:rPr>
                <w:sz w:val="24"/>
              </w:rPr>
            </w:pPr>
          </w:p>
          <w:p w14:paraId="69C7FE54" w14:textId="77777777" w:rsidR="001441D3" w:rsidRDefault="00EB466F">
            <w:pPr>
              <w:pStyle w:val="TableParagraph"/>
              <w:ind w:left="437"/>
              <w:rPr>
                <w:sz w:val="24"/>
              </w:rPr>
            </w:pPr>
            <w:r>
              <w:rPr>
                <w:sz w:val="24"/>
              </w:rPr>
              <w:t>X</w:t>
            </w:r>
          </w:p>
          <w:p w14:paraId="3874C0D8" w14:textId="77777777" w:rsidR="001441D3" w:rsidRDefault="001441D3">
            <w:pPr>
              <w:pStyle w:val="TableParagraph"/>
              <w:ind w:left="437"/>
              <w:rPr>
                <w:sz w:val="24"/>
              </w:rPr>
            </w:pPr>
          </w:p>
          <w:p w14:paraId="7217009F" w14:textId="77777777" w:rsidR="001441D3" w:rsidRDefault="00EB466F">
            <w:pPr>
              <w:pStyle w:val="TableParagraph"/>
              <w:ind w:left="437"/>
              <w:rPr>
                <w:sz w:val="24"/>
              </w:rPr>
            </w:pPr>
            <w:r>
              <w:rPr>
                <w:sz w:val="24"/>
              </w:rPr>
              <w:t>X</w:t>
            </w:r>
          </w:p>
          <w:p w14:paraId="777FD203" w14:textId="77777777" w:rsidR="001441D3" w:rsidRDefault="001441D3">
            <w:pPr>
              <w:pStyle w:val="TableParagraph"/>
              <w:ind w:left="437"/>
              <w:rPr>
                <w:sz w:val="24"/>
              </w:rPr>
            </w:pPr>
          </w:p>
          <w:p w14:paraId="7DA8BFD6" w14:textId="77777777" w:rsidR="001441D3" w:rsidRDefault="00EB466F">
            <w:pPr>
              <w:pStyle w:val="TableParagraph"/>
              <w:ind w:left="437"/>
              <w:rPr>
                <w:sz w:val="24"/>
              </w:rPr>
            </w:pPr>
            <w:r>
              <w:rPr>
                <w:sz w:val="24"/>
              </w:rPr>
              <w:t>X</w:t>
            </w:r>
          </w:p>
          <w:p w14:paraId="4DD47398" w14:textId="77777777" w:rsidR="001441D3" w:rsidRDefault="001441D3">
            <w:pPr>
              <w:pStyle w:val="TableParagraph"/>
              <w:ind w:left="437"/>
              <w:rPr>
                <w:sz w:val="24"/>
              </w:rPr>
            </w:pPr>
          </w:p>
          <w:p w14:paraId="6A637BFD" w14:textId="77777777" w:rsidR="001441D3" w:rsidRDefault="001441D3">
            <w:pPr>
              <w:pStyle w:val="TableParagraph"/>
              <w:ind w:left="437"/>
              <w:rPr>
                <w:sz w:val="24"/>
              </w:rPr>
            </w:pPr>
          </w:p>
          <w:p w14:paraId="059876B9" w14:textId="77777777" w:rsidR="001441D3" w:rsidRDefault="00EB466F">
            <w:pPr>
              <w:pStyle w:val="TableParagraph"/>
              <w:ind w:left="437"/>
              <w:rPr>
                <w:sz w:val="24"/>
              </w:rPr>
            </w:pPr>
            <w:r>
              <w:rPr>
                <w:sz w:val="24"/>
              </w:rPr>
              <w:t>X</w:t>
            </w:r>
          </w:p>
          <w:p w14:paraId="450F5A91" w14:textId="77777777" w:rsidR="001441D3" w:rsidRDefault="001441D3">
            <w:pPr>
              <w:pStyle w:val="TableParagraph"/>
              <w:ind w:left="437"/>
              <w:rPr>
                <w:sz w:val="24"/>
              </w:rPr>
            </w:pPr>
          </w:p>
          <w:p w14:paraId="791251D3" w14:textId="77777777" w:rsidR="001441D3" w:rsidRDefault="001441D3">
            <w:pPr>
              <w:pStyle w:val="TableParagraph"/>
              <w:ind w:left="437"/>
              <w:rPr>
                <w:sz w:val="24"/>
              </w:rPr>
            </w:pPr>
          </w:p>
          <w:p w14:paraId="4EDA1419" w14:textId="77777777" w:rsidR="001441D3" w:rsidRDefault="00EB466F">
            <w:pPr>
              <w:pStyle w:val="TableParagraph"/>
              <w:ind w:left="437"/>
              <w:rPr>
                <w:sz w:val="24"/>
              </w:rPr>
            </w:pPr>
            <w:r>
              <w:rPr>
                <w:sz w:val="24"/>
              </w:rPr>
              <w:t>X</w:t>
            </w:r>
          </w:p>
          <w:p w14:paraId="1F41D415" w14:textId="77777777" w:rsidR="001441D3" w:rsidRDefault="001441D3">
            <w:pPr>
              <w:pStyle w:val="TableParagraph"/>
              <w:ind w:left="437"/>
              <w:rPr>
                <w:sz w:val="24"/>
              </w:rPr>
            </w:pPr>
          </w:p>
          <w:p w14:paraId="3B71EAAB" w14:textId="77777777" w:rsidR="001441D3" w:rsidRDefault="001441D3">
            <w:pPr>
              <w:pStyle w:val="TableParagraph"/>
              <w:ind w:left="437"/>
              <w:rPr>
                <w:sz w:val="24"/>
              </w:rPr>
            </w:pPr>
          </w:p>
          <w:p w14:paraId="1C446F13" w14:textId="77777777" w:rsidR="001441D3" w:rsidRDefault="00EB466F">
            <w:pPr>
              <w:pStyle w:val="TableParagraph"/>
              <w:ind w:left="437"/>
              <w:rPr>
                <w:sz w:val="24"/>
              </w:rPr>
            </w:pPr>
            <w:r>
              <w:rPr>
                <w:sz w:val="24"/>
              </w:rPr>
              <w:t>X</w:t>
            </w:r>
          </w:p>
          <w:p w14:paraId="0865F449" w14:textId="77777777" w:rsidR="001441D3" w:rsidRDefault="001441D3">
            <w:pPr>
              <w:pStyle w:val="TableParagraph"/>
              <w:ind w:left="437"/>
              <w:rPr>
                <w:sz w:val="24"/>
              </w:rPr>
            </w:pPr>
          </w:p>
          <w:p w14:paraId="4A5959D4" w14:textId="77777777" w:rsidR="001441D3" w:rsidRDefault="001441D3">
            <w:pPr>
              <w:pStyle w:val="TableParagraph"/>
              <w:ind w:left="437"/>
              <w:rPr>
                <w:sz w:val="24"/>
              </w:rPr>
            </w:pPr>
          </w:p>
          <w:p w14:paraId="60D7F487" w14:textId="77777777" w:rsidR="001441D3" w:rsidRDefault="00EB466F">
            <w:pPr>
              <w:pStyle w:val="TableParagraph"/>
              <w:ind w:left="437"/>
              <w:rPr>
                <w:sz w:val="24"/>
              </w:rPr>
            </w:pPr>
            <w:r>
              <w:rPr>
                <w:sz w:val="24"/>
              </w:rPr>
              <w:t>X</w:t>
            </w:r>
          </w:p>
          <w:p w14:paraId="57CCC911" w14:textId="77777777" w:rsidR="001441D3" w:rsidRDefault="001441D3">
            <w:pPr>
              <w:pStyle w:val="TableParagraph"/>
              <w:ind w:left="437"/>
              <w:rPr>
                <w:sz w:val="24"/>
              </w:rPr>
            </w:pPr>
          </w:p>
          <w:p w14:paraId="664A6BD6" w14:textId="77777777" w:rsidR="001441D3" w:rsidRDefault="001441D3">
            <w:pPr>
              <w:pStyle w:val="TableParagraph"/>
              <w:ind w:left="437"/>
              <w:rPr>
                <w:sz w:val="24"/>
              </w:rPr>
            </w:pPr>
          </w:p>
          <w:p w14:paraId="5017E8B4" w14:textId="77777777" w:rsidR="001441D3" w:rsidRDefault="00EB466F">
            <w:pPr>
              <w:pStyle w:val="TableParagraph"/>
              <w:ind w:left="437"/>
            </w:pPr>
            <w:r>
              <w:rPr>
                <w:sz w:val="24"/>
              </w:rPr>
              <w:t>X</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4713D0" w14:textId="77777777" w:rsidR="001441D3" w:rsidRDefault="001441D3">
            <w:pPr>
              <w:pStyle w:val="TableParagraph"/>
              <w:rPr>
                <w:rFonts w:ascii="Times New Roman" w:hAnsi="Times New Roman"/>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CFE4EA" w14:textId="77777777" w:rsidR="001441D3" w:rsidRDefault="001441D3">
            <w:pPr>
              <w:pStyle w:val="TableParagraph"/>
              <w:ind w:left="436"/>
              <w:rPr>
                <w:sz w:val="24"/>
              </w:rPr>
            </w:pPr>
          </w:p>
          <w:p w14:paraId="1F8D8A06" w14:textId="77777777" w:rsidR="001441D3" w:rsidRDefault="00EB466F">
            <w:pPr>
              <w:pStyle w:val="TableParagraph"/>
              <w:ind w:left="436"/>
              <w:rPr>
                <w:sz w:val="24"/>
              </w:rPr>
            </w:pPr>
            <w:r>
              <w:rPr>
                <w:sz w:val="24"/>
              </w:rPr>
              <w:t>X</w:t>
            </w:r>
          </w:p>
          <w:p w14:paraId="13F4D7AF" w14:textId="77777777" w:rsidR="001441D3" w:rsidRDefault="001441D3">
            <w:pPr>
              <w:pStyle w:val="TableParagraph"/>
              <w:spacing w:before="126" w:line="252" w:lineRule="exact"/>
              <w:ind w:left="436"/>
              <w:rPr>
                <w:sz w:val="24"/>
              </w:rPr>
            </w:pPr>
          </w:p>
          <w:p w14:paraId="33031457" w14:textId="77777777" w:rsidR="001441D3" w:rsidRDefault="001441D3">
            <w:pPr>
              <w:pStyle w:val="TableParagraph"/>
              <w:spacing w:before="126" w:line="252" w:lineRule="exact"/>
              <w:rPr>
                <w:sz w:val="24"/>
              </w:rPr>
            </w:pPr>
          </w:p>
          <w:p w14:paraId="18301730" w14:textId="77777777" w:rsidR="001441D3" w:rsidRDefault="00EB466F">
            <w:pPr>
              <w:pStyle w:val="TableParagraph"/>
              <w:spacing w:before="126" w:line="252" w:lineRule="exact"/>
              <w:ind w:left="436"/>
              <w:rPr>
                <w:sz w:val="24"/>
              </w:rPr>
            </w:pPr>
            <w:r>
              <w:rPr>
                <w:sz w:val="24"/>
              </w:rPr>
              <w:t>X</w:t>
            </w:r>
          </w:p>
          <w:p w14:paraId="07F64E27" w14:textId="77777777" w:rsidR="001441D3" w:rsidRDefault="001441D3">
            <w:pPr>
              <w:pStyle w:val="TableParagraph"/>
              <w:spacing w:before="126" w:line="252" w:lineRule="exact"/>
              <w:ind w:left="436"/>
              <w:rPr>
                <w:sz w:val="24"/>
              </w:rPr>
            </w:pPr>
          </w:p>
          <w:p w14:paraId="0F20ED1C" w14:textId="77777777" w:rsidR="001441D3" w:rsidRDefault="00EB466F">
            <w:pPr>
              <w:pStyle w:val="TableParagraph"/>
              <w:spacing w:before="126" w:line="252" w:lineRule="exact"/>
              <w:ind w:left="436"/>
              <w:rPr>
                <w:sz w:val="24"/>
              </w:rPr>
            </w:pPr>
            <w:r>
              <w:rPr>
                <w:sz w:val="24"/>
              </w:rPr>
              <w:t>X</w:t>
            </w:r>
          </w:p>
          <w:p w14:paraId="7D3514D3" w14:textId="77777777" w:rsidR="001441D3" w:rsidRDefault="001441D3">
            <w:pPr>
              <w:pStyle w:val="TableParagraph"/>
              <w:spacing w:before="126" w:line="252" w:lineRule="exact"/>
              <w:ind w:left="436"/>
              <w:rPr>
                <w:sz w:val="24"/>
              </w:rPr>
            </w:pPr>
          </w:p>
          <w:p w14:paraId="786CD1B1" w14:textId="77777777" w:rsidR="001441D3" w:rsidRDefault="00EB466F">
            <w:pPr>
              <w:pStyle w:val="TableParagraph"/>
              <w:spacing w:before="126" w:line="252" w:lineRule="exact"/>
              <w:ind w:left="436"/>
              <w:rPr>
                <w:sz w:val="24"/>
              </w:rPr>
            </w:pPr>
            <w:r>
              <w:rPr>
                <w:sz w:val="24"/>
              </w:rPr>
              <w:t>X</w:t>
            </w:r>
          </w:p>
          <w:p w14:paraId="01B57B00" w14:textId="77777777" w:rsidR="001441D3" w:rsidRDefault="001441D3">
            <w:pPr>
              <w:pStyle w:val="TableParagraph"/>
              <w:spacing w:before="126" w:line="252" w:lineRule="exact"/>
              <w:ind w:left="436"/>
              <w:rPr>
                <w:sz w:val="24"/>
              </w:rPr>
            </w:pPr>
          </w:p>
          <w:p w14:paraId="2A3C60AE" w14:textId="77777777" w:rsidR="001441D3" w:rsidRDefault="00EB466F">
            <w:pPr>
              <w:pStyle w:val="TableParagraph"/>
              <w:spacing w:before="126" w:line="252" w:lineRule="exact"/>
              <w:ind w:left="436"/>
            </w:pPr>
            <w:r>
              <w:rPr>
                <w:sz w:val="24"/>
              </w:rPr>
              <w:t>X</w:t>
            </w:r>
          </w:p>
        </w:tc>
      </w:tr>
      <w:tr w:rsidR="001441D3" w14:paraId="0182714A" w14:textId="77777777">
        <w:tblPrEx>
          <w:tblCellMar>
            <w:top w:w="0" w:type="dxa"/>
            <w:bottom w:w="0" w:type="dxa"/>
          </w:tblCellMar>
        </w:tblPrEx>
        <w:trPr>
          <w:trHeight w:val="3118"/>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5E1A4B" w14:textId="77777777" w:rsidR="001441D3" w:rsidRDefault="00EB466F">
            <w:pPr>
              <w:pStyle w:val="TableParagraph"/>
              <w:ind w:left="108"/>
              <w:rPr>
                <w:b/>
                <w:szCs w:val="20"/>
              </w:rPr>
            </w:pPr>
            <w:r>
              <w:rPr>
                <w:b/>
                <w:szCs w:val="20"/>
              </w:rPr>
              <w:t>Standard Requirements</w:t>
            </w:r>
          </w:p>
          <w:p w14:paraId="6D236B69" w14:textId="77777777" w:rsidR="001441D3" w:rsidRDefault="00EB466F">
            <w:pPr>
              <w:pStyle w:val="TableParagraph"/>
              <w:tabs>
                <w:tab w:val="left" w:pos="1815"/>
                <w:tab w:val="left" w:pos="2361"/>
                <w:tab w:val="left" w:pos="3556"/>
              </w:tabs>
              <w:ind w:left="108" w:right="95"/>
            </w:pPr>
            <w:r>
              <w:rPr>
                <w:szCs w:val="20"/>
              </w:rPr>
              <w:t>Commitment to equality and valuing diversity</w:t>
            </w:r>
            <w:r>
              <w:rPr>
                <w:spacing w:val="-6"/>
                <w:szCs w:val="20"/>
              </w:rPr>
              <w:t xml:space="preserve"> </w:t>
            </w:r>
            <w:r>
              <w:rPr>
                <w:szCs w:val="20"/>
              </w:rPr>
              <w:t>principles.</w:t>
            </w:r>
          </w:p>
          <w:p w14:paraId="02DC95E2" w14:textId="77777777" w:rsidR="001441D3" w:rsidRDefault="001441D3">
            <w:pPr>
              <w:pStyle w:val="TableParagraph"/>
              <w:tabs>
                <w:tab w:val="left" w:pos="1815"/>
                <w:tab w:val="left" w:pos="2361"/>
                <w:tab w:val="left" w:pos="3556"/>
              </w:tabs>
              <w:ind w:left="108" w:right="95"/>
              <w:rPr>
                <w:szCs w:val="20"/>
              </w:rPr>
            </w:pPr>
          </w:p>
          <w:p w14:paraId="636EA098" w14:textId="77777777" w:rsidR="001441D3" w:rsidRDefault="00EB466F">
            <w:pPr>
              <w:pStyle w:val="TableParagraph"/>
              <w:ind w:left="108" w:right="191"/>
            </w:pPr>
            <w:r>
              <w:rPr>
                <w:szCs w:val="20"/>
              </w:rPr>
              <w:t>Understanding of confidentiality and data</w:t>
            </w:r>
            <w:r>
              <w:rPr>
                <w:spacing w:val="-2"/>
                <w:szCs w:val="20"/>
              </w:rPr>
              <w:t xml:space="preserve"> p</w:t>
            </w:r>
            <w:r>
              <w:rPr>
                <w:szCs w:val="20"/>
              </w:rPr>
              <w:t>rotection.</w:t>
            </w:r>
          </w:p>
          <w:p w14:paraId="2613C87B" w14:textId="77777777" w:rsidR="001441D3" w:rsidRDefault="001441D3">
            <w:pPr>
              <w:pStyle w:val="TableParagraph"/>
              <w:ind w:left="108" w:right="191"/>
              <w:rPr>
                <w:szCs w:val="20"/>
              </w:rPr>
            </w:pPr>
          </w:p>
          <w:p w14:paraId="5FFED852" w14:textId="77777777" w:rsidR="001441D3" w:rsidRDefault="00EB466F">
            <w:pPr>
              <w:pStyle w:val="TableParagraph"/>
              <w:ind w:left="108"/>
              <w:rPr>
                <w:szCs w:val="20"/>
              </w:rPr>
            </w:pPr>
            <w:r>
              <w:rPr>
                <w:szCs w:val="20"/>
              </w:rPr>
              <w:t>Understanding of the service users of the Trust (which could include lived experience of conditions the Trust deals with or of receiving services relevant to those the Trust provides).</w:t>
            </w:r>
          </w:p>
          <w:p w14:paraId="4EBDA020" w14:textId="77777777" w:rsidR="001441D3" w:rsidRDefault="001441D3">
            <w:pPr>
              <w:pStyle w:val="TableParagraph"/>
              <w:ind w:left="108"/>
              <w:rPr>
                <w:b/>
                <w:szCs w:val="20"/>
              </w:rPr>
            </w:pP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B4B966" w14:textId="77777777" w:rsidR="001441D3" w:rsidRDefault="001441D3">
            <w:pPr>
              <w:pStyle w:val="TableParagraph"/>
              <w:ind w:left="107"/>
              <w:jc w:val="center"/>
              <w:rPr>
                <w:w w:val="99"/>
                <w:sz w:val="24"/>
              </w:rPr>
            </w:pPr>
          </w:p>
          <w:p w14:paraId="3F396CB9" w14:textId="77777777" w:rsidR="001441D3" w:rsidRDefault="00EB466F">
            <w:pPr>
              <w:pStyle w:val="TableParagraph"/>
              <w:ind w:left="107"/>
              <w:jc w:val="center"/>
              <w:rPr>
                <w:w w:val="99"/>
                <w:sz w:val="24"/>
              </w:rPr>
            </w:pPr>
            <w:r>
              <w:rPr>
                <w:w w:val="99"/>
                <w:sz w:val="24"/>
              </w:rPr>
              <w:t>3</w:t>
            </w:r>
          </w:p>
          <w:p w14:paraId="190CD9EA" w14:textId="77777777" w:rsidR="001441D3" w:rsidRDefault="001441D3">
            <w:pPr>
              <w:pStyle w:val="TableParagraph"/>
              <w:ind w:left="107"/>
              <w:jc w:val="center"/>
              <w:rPr>
                <w:w w:val="99"/>
                <w:sz w:val="24"/>
              </w:rPr>
            </w:pPr>
          </w:p>
          <w:p w14:paraId="1D109E48" w14:textId="77777777" w:rsidR="001441D3" w:rsidRDefault="001441D3">
            <w:pPr>
              <w:pStyle w:val="TableParagraph"/>
              <w:ind w:left="107"/>
              <w:jc w:val="center"/>
              <w:rPr>
                <w:w w:val="99"/>
                <w:sz w:val="24"/>
              </w:rPr>
            </w:pPr>
          </w:p>
          <w:p w14:paraId="2194F372" w14:textId="77777777" w:rsidR="001441D3" w:rsidRDefault="00EB466F">
            <w:pPr>
              <w:pStyle w:val="TableParagraph"/>
              <w:ind w:left="107"/>
              <w:jc w:val="center"/>
              <w:rPr>
                <w:w w:val="99"/>
                <w:sz w:val="24"/>
              </w:rPr>
            </w:pPr>
            <w:r>
              <w:rPr>
                <w:w w:val="99"/>
                <w:sz w:val="24"/>
              </w:rPr>
              <w:t>3</w:t>
            </w:r>
          </w:p>
          <w:p w14:paraId="6A4C143C" w14:textId="77777777" w:rsidR="001441D3" w:rsidRDefault="001441D3">
            <w:pPr>
              <w:pStyle w:val="TableParagraph"/>
              <w:ind w:left="107"/>
              <w:jc w:val="center"/>
              <w:rPr>
                <w:w w:val="99"/>
                <w:sz w:val="24"/>
              </w:rPr>
            </w:pPr>
          </w:p>
          <w:p w14:paraId="03B12801" w14:textId="77777777" w:rsidR="001441D3" w:rsidRDefault="00EB466F">
            <w:pPr>
              <w:pStyle w:val="TableParagraph"/>
              <w:ind w:left="107"/>
              <w:jc w:val="center"/>
              <w:rPr>
                <w:w w:val="99"/>
                <w:sz w:val="24"/>
              </w:rPr>
            </w:pPr>
            <w:r>
              <w:rPr>
                <w:w w:val="99"/>
                <w:sz w:val="24"/>
              </w:rPr>
              <w:t>3</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58588C" w14:textId="77777777" w:rsidR="001441D3" w:rsidRDefault="001441D3">
            <w:pPr>
              <w:pStyle w:val="TableParagraph"/>
              <w:jc w:val="center"/>
              <w:rPr>
                <w:sz w:val="24"/>
              </w:rPr>
            </w:pPr>
          </w:p>
          <w:p w14:paraId="5E49D6D0" w14:textId="77777777" w:rsidR="001441D3" w:rsidRDefault="00EB466F">
            <w:pPr>
              <w:pStyle w:val="TableParagraph"/>
              <w:jc w:val="center"/>
              <w:rPr>
                <w:sz w:val="24"/>
              </w:rPr>
            </w:pPr>
            <w:r>
              <w:rPr>
                <w:sz w:val="24"/>
              </w:rPr>
              <w:t>X</w:t>
            </w:r>
          </w:p>
          <w:p w14:paraId="51C2CF3D" w14:textId="77777777" w:rsidR="001441D3" w:rsidRDefault="001441D3">
            <w:pPr>
              <w:pStyle w:val="TableParagraph"/>
              <w:rPr>
                <w:sz w:val="24"/>
              </w:rPr>
            </w:pPr>
          </w:p>
          <w:p w14:paraId="399543A8" w14:textId="77777777" w:rsidR="001441D3" w:rsidRDefault="001441D3">
            <w:pPr>
              <w:pStyle w:val="TableParagraph"/>
              <w:rPr>
                <w:sz w:val="24"/>
              </w:rPr>
            </w:pPr>
          </w:p>
          <w:p w14:paraId="2E515E79" w14:textId="77777777" w:rsidR="001441D3" w:rsidRDefault="00EB466F">
            <w:pPr>
              <w:pStyle w:val="TableParagraph"/>
              <w:jc w:val="center"/>
              <w:rPr>
                <w:sz w:val="24"/>
              </w:rPr>
            </w:pPr>
            <w:r>
              <w:rPr>
                <w:sz w:val="24"/>
              </w:rPr>
              <w:t>X</w:t>
            </w:r>
          </w:p>
          <w:p w14:paraId="02A204A7" w14:textId="77777777" w:rsidR="001441D3" w:rsidRDefault="001441D3">
            <w:pPr>
              <w:pStyle w:val="TableParagraph"/>
              <w:jc w:val="center"/>
              <w:rPr>
                <w:sz w:val="24"/>
              </w:rPr>
            </w:pPr>
          </w:p>
          <w:p w14:paraId="1C993317" w14:textId="77777777" w:rsidR="001441D3" w:rsidRDefault="00EB466F">
            <w:pPr>
              <w:pStyle w:val="TableParagraph"/>
              <w:jc w:val="center"/>
              <w:rPr>
                <w:sz w:val="24"/>
              </w:rPr>
            </w:pPr>
            <w:r>
              <w:rPr>
                <w:sz w:val="24"/>
              </w:rPr>
              <w:t>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49CA95" w14:textId="77777777" w:rsidR="001441D3" w:rsidRDefault="001441D3">
            <w:pPr>
              <w:pStyle w:val="TableParagraph"/>
              <w:ind w:left="437"/>
              <w:rPr>
                <w:sz w:val="24"/>
              </w:rPr>
            </w:pPr>
          </w:p>
          <w:p w14:paraId="75ED7CB5" w14:textId="77777777" w:rsidR="001441D3" w:rsidRDefault="00EB466F">
            <w:pPr>
              <w:pStyle w:val="TableParagraph"/>
              <w:ind w:left="437"/>
              <w:rPr>
                <w:sz w:val="24"/>
              </w:rPr>
            </w:pPr>
            <w:r>
              <w:rPr>
                <w:sz w:val="24"/>
              </w:rPr>
              <w:t>X</w:t>
            </w:r>
          </w:p>
          <w:p w14:paraId="32D63001" w14:textId="77777777" w:rsidR="001441D3" w:rsidRDefault="001441D3">
            <w:pPr>
              <w:pStyle w:val="TableParagraph"/>
              <w:ind w:left="437"/>
              <w:rPr>
                <w:sz w:val="24"/>
              </w:rPr>
            </w:pPr>
          </w:p>
          <w:p w14:paraId="5DFC60C4" w14:textId="77777777" w:rsidR="001441D3" w:rsidRDefault="001441D3">
            <w:pPr>
              <w:pStyle w:val="TableParagraph"/>
              <w:ind w:left="437"/>
              <w:rPr>
                <w:sz w:val="24"/>
              </w:rPr>
            </w:pPr>
          </w:p>
          <w:p w14:paraId="36192734" w14:textId="77777777" w:rsidR="001441D3" w:rsidRDefault="00EB466F">
            <w:pPr>
              <w:pStyle w:val="TableParagraph"/>
              <w:ind w:left="437"/>
              <w:rPr>
                <w:sz w:val="24"/>
              </w:rPr>
            </w:pPr>
            <w:r>
              <w:rPr>
                <w:sz w:val="24"/>
              </w:rPr>
              <w:t>X</w:t>
            </w:r>
          </w:p>
          <w:p w14:paraId="7E01D439" w14:textId="77777777" w:rsidR="001441D3" w:rsidRDefault="001441D3">
            <w:pPr>
              <w:pStyle w:val="TableParagraph"/>
              <w:ind w:left="437"/>
              <w:rPr>
                <w:sz w:val="24"/>
              </w:rPr>
            </w:pPr>
          </w:p>
          <w:p w14:paraId="273782D9" w14:textId="77777777" w:rsidR="001441D3" w:rsidRDefault="00EB466F">
            <w:pPr>
              <w:pStyle w:val="TableParagraph"/>
              <w:ind w:left="437"/>
              <w:rPr>
                <w:sz w:val="24"/>
              </w:rPr>
            </w:pPr>
            <w:r>
              <w:rPr>
                <w:sz w:val="24"/>
              </w:rPr>
              <w:t>X</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A3874A" w14:textId="77777777" w:rsidR="001441D3" w:rsidRDefault="001441D3">
            <w:pPr>
              <w:pStyle w:val="TableParagraph"/>
              <w:rPr>
                <w:rFonts w:ascii="Times New Roman" w:hAnsi="Times New Roman"/>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89EE28" w14:textId="77777777" w:rsidR="001441D3" w:rsidRDefault="001441D3">
            <w:pPr>
              <w:pStyle w:val="TableParagraph"/>
              <w:ind w:left="436"/>
              <w:rPr>
                <w:sz w:val="24"/>
              </w:rPr>
            </w:pPr>
          </w:p>
        </w:tc>
      </w:tr>
      <w:tr w:rsidR="001441D3" w14:paraId="05FC6144" w14:textId="77777777">
        <w:tblPrEx>
          <w:tblCellMar>
            <w:top w:w="0" w:type="dxa"/>
            <w:bottom w:w="0" w:type="dxa"/>
          </w:tblCellMar>
        </w:tblPrEx>
        <w:trPr>
          <w:trHeight w:val="1361"/>
        </w:trPr>
        <w:tc>
          <w:tcPr>
            <w:tcW w:w="38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40E7FF" w14:textId="77777777" w:rsidR="001441D3" w:rsidRDefault="00EB466F">
            <w:pPr>
              <w:pStyle w:val="TableParagraph"/>
              <w:ind w:left="107"/>
              <w:rPr>
                <w:b/>
                <w:szCs w:val="20"/>
              </w:rPr>
            </w:pPr>
            <w:r>
              <w:rPr>
                <w:b/>
                <w:szCs w:val="20"/>
              </w:rPr>
              <w:t>Mobility</w:t>
            </w:r>
          </w:p>
          <w:p w14:paraId="4910D962" w14:textId="77777777" w:rsidR="001441D3" w:rsidRDefault="00EB466F">
            <w:pPr>
              <w:pStyle w:val="TableParagraph"/>
              <w:ind w:left="108"/>
              <w:rPr>
                <w:szCs w:val="20"/>
              </w:rPr>
            </w:pPr>
            <w:r>
              <w:rPr>
                <w:szCs w:val="20"/>
              </w:rPr>
              <w:t xml:space="preserve">Access to </w:t>
            </w:r>
            <w:r>
              <w:rPr>
                <w:szCs w:val="20"/>
              </w:rPr>
              <w:t>your own transport or a suitable alternative is required for this role. Dependence on public transport is not suitable for this role.</w:t>
            </w:r>
          </w:p>
          <w:p w14:paraId="26706F56" w14:textId="77777777" w:rsidR="001441D3" w:rsidRDefault="001441D3">
            <w:pPr>
              <w:pStyle w:val="TableParagraph"/>
              <w:ind w:left="108"/>
              <w:rPr>
                <w:b/>
                <w:szCs w:val="20"/>
              </w:rPr>
            </w:pPr>
          </w:p>
        </w:tc>
        <w:tc>
          <w:tcPr>
            <w:tcW w:w="1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6BEB97" w14:textId="77777777" w:rsidR="001441D3" w:rsidRDefault="001441D3">
            <w:pPr>
              <w:pStyle w:val="TableParagraph"/>
              <w:ind w:left="107"/>
              <w:jc w:val="center"/>
              <w:rPr>
                <w:w w:val="99"/>
                <w:sz w:val="24"/>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39E648" w14:textId="77777777" w:rsidR="001441D3" w:rsidRDefault="001441D3">
            <w:pPr>
              <w:pStyle w:val="TableParagraph"/>
              <w:jc w:val="center"/>
              <w:rPr>
                <w:sz w:val="24"/>
              </w:rPr>
            </w:pPr>
          </w:p>
        </w:tc>
        <w:tc>
          <w:tcPr>
            <w:tcW w:w="31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443D9B" w14:textId="77777777" w:rsidR="001441D3" w:rsidRDefault="00EB466F">
            <w:pPr>
              <w:pStyle w:val="TableParagraph"/>
              <w:ind w:left="157"/>
            </w:pPr>
            <w:r>
              <w:rPr>
                <w:szCs w:val="20"/>
              </w:rPr>
              <w:t>You must demonstrate how you would meet the stated mobility requirement on your application form</w:t>
            </w:r>
          </w:p>
        </w:tc>
      </w:tr>
    </w:tbl>
    <w:p w14:paraId="3E2C2E24" w14:textId="77777777" w:rsidR="001441D3" w:rsidRDefault="00EB466F">
      <w:pPr>
        <w:sectPr w:rsidR="001441D3">
          <w:footerReference w:type="default" r:id="rId12"/>
          <w:pgSz w:w="11910" w:h="16840"/>
          <w:pgMar w:top="1000" w:right="140" w:bottom="580" w:left="140" w:header="720" w:footer="720" w:gutter="0"/>
          <w:cols w:space="720"/>
        </w:sectPr>
      </w:pPr>
      <w:r>
        <w:rPr>
          <w:noProof/>
        </w:rPr>
        <mc:AlternateContent>
          <mc:Choice Requires="wps">
            <w:drawing>
              <wp:anchor distT="0" distB="0" distL="114300" distR="114300" simplePos="0" relativeHeight="251662336" behindDoc="1" locked="0" layoutInCell="1" allowOverlap="1" wp14:anchorId="4222CE65" wp14:editId="4C54C74A">
                <wp:simplePos x="0" y="0"/>
                <wp:positionH relativeFrom="page">
                  <wp:posOffset>2433959</wp:posOffset>
                </wp:positionH>
                <wp:positionV relativeFrom="page">
                  <wp:posOffset>990596</wp:posOffset>
                </wp:positionV>
                <wp:extent cx="41276" cy="10799"/>
                <wp:effectExtent l="0" t="0" r="0" b="0"/>
                <wp:wrapNone/>
                <wp:docPr id="108977616" name="Rectangle 3"/>
                <wp:cNvGraphicFramePr/>
                <a:graphic xmlns:a="http://schemas.openxmlformats.org/drawingml/2006/main">
                  <a:graphicData uri="http://schemas.microsoft.com/office/word/2010/wordprocessingShape">
                    <wps:wsp>
                      <wps:cNvSpPr/>
                      <wps:spPr>
                        <a:xfrm>
                          <a:off x="0" y="0"/>
                          <a:ext cx="41276" cy="10799"/>
                        </a:xfrm>
                        <a:prstGeom prst="rect">
                          <a:avLst/>
                        </a:prstGeom>
                        <a:solidFill>
                          <a:srgbClr val="000000"/>
                        </a:solidFill>
                        <a:ln cap="flat">
                          <a:noFill/>
                          <a:prstDash val="solid"/>
                        </a:ln>
                      </wps:spPr>
                      <wps:bodyPr lIns="0" tIns="0" rIns="0" bIns="0"/>
                    </wps:wsp>
                  </a:graphicData>
                </a:graphic>
              </wp:anchor>
            </w:drawing>
          </mc:Choice>
          <mc:Fallback>
            <w:pict>
              <v:rect w14:anchorId="3EF0CBE7" id="Rectangle 3" o:spid="_x0000_s1026" style="position:absolute;margin-left:191.65pt;margin-top:78pt;width:3.25pt;height:.8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" fillcolor="black" stroked="f">
                <v:textbox inset="0,0,0,0"/>
                <w10:wrap anchorx="page" anchory="page"/>
              </v:rect>
            </w:pict>
          </mc:Fallback>
        </mc:AlternateContent>
      </w:r>
    </w:p>
    <w:bookmarkEnd w:id="0"/>
    <w:p w14:paraId="3FF2FD02" w14:textId="77777777" w:rsidR="001441D3" w:rsidRDefault="001441D3"/>
    <w:sectPr w:rsidR="001441D3">
      <w:footerReference w:type="default" r:id="rId13"/>
      <w:pgSz w:w="11906" w:h="16838"/>
      <w:pgMar w:top="851" w:right="851"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09D6" w14:textId="77777777" w:rsidR="00000000" w:rsidRDefault="00EB466F">
      <w:pPr>
        <w:spacing w:after="0" w:line="240" w:lineRule="auto"/>
      </w:pPr>
      <w:r>
        <w:separator/>
      </w:r>
    </w:p>
  </w:endnote>
  <w:endnote w:type="continuationSeparator" w:id="0">
    <w:p w14:paraId="1FBFEBFA" w14:textId="77777777" w:rsidR="00000000" w:rsidRDefault="00EB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8218" w14:textId="77777777" w:rsidR="00535DA2" w:rsidRDefault="00EB466F">
    <w:pPr>
      <w:pStyle w:val="Footer"/>
      <w:jc w:val="right"/>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p w14:paraId="10ECCF1A" w14:textId="77777777" w:rsidR="00535DA2" w:rsidRDefault="00EB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4BBE" w14:textId="77777777" w:rsidR="00535DA2" w:rsidRDefault="00EB466F">
    <w:pPr>
      <w:pStyle w:val="Footer"/>
      <w:jc w:val="right"/>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p w14:paraId="6FE5BFDE" w14:textId="77777777" w:rsidR="00535DA2" w:rsidRDefault="00EB4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1535" w14:textId="77777777" w:rsidR="00535DA2" w:rsidRDefault="00EB466F">
    <w:pPr>
      <w:pStyle w:val="Footer"/>
      <w:jc w:val="right"/>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p w14:paraId="4C16632D" w14:textId="77777777" w:rsidR="00535DA2" w:rsidRDefault="00EB4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EABA" w14:textId="77777777" w:rsidR="00535DA2" w:rsidRDefault="00EB466F">
    <w:pPr>
      <w:pStyle w:val="Footer"/>
      <w:jc w:val="right"/>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p w14:paraId="065ECFF2" w14:textId="77777777" w:rsidR="00535DA2" w:rsidRDefault="00EB46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6D3B" w14:textId="77777777" w:rsidR="00535DA2" w:rsidRDefault="00EB466F">
    <w:pPr>
      <w:pStyle w:val="Footer"/>
      <w:jc w:val="right"/>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p w14:paraId="51F02E19" w14:textId="77777777" w:rsidR="00535DA2" w:rsidRDefault="00EB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E507A" w14:textId="77777777" w:rsidR="00000000" w:rsidRDefault="00EB466F">
      <w:pPr>
        <w:spacing w:after="0" w:line="240" w:lineRule="auto"/>
      </w:pPr>
      <w:r>
        <w:rPr>
          <w:color w:val="000000"/>
        </w:rPr>
        <w:separator/>
      </w:r>
    </w:p>
  </w:footnote>
  <w:footnote w:type="continuationSeparator" w:id="0">
    <w:p w14:paraId="0FB099EB" w14:textId="77777777" w:rsidR="00000000" w:rsidRDefault="00EB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2D9"/>
    <w:multiLevelType w:val="multilevel"/>
    <w:tmpl w:val="DD6C2480"/>
    <w:lvl w:ilvl="0">
      <w:numFmt w:val="bullet"/>
      <w:lvlText w:val=""/>
      <w:lvlJc w:val="left"/>
      <w:pPr>
        <w:ind w:left="1548" w:hanging="360"/>
      </w:pPr>
      <w:rPr>
        <w:rFonts w:ascii="Symbol" w:eastAsia="Symbol" w:hAnsi="Symbol" w:cs="Symbol"/>
        <w:w w:val="100"/>
        <w:sz w:val="24"/>
        <w:szCs w:val="24"/>
        <w:lang w:val="en-GB" w:eastAsia="en-GB" w:bidi="en-GB"/>
      </w:rPr>
    </w:lvl>
    <w:lvl w:ilvl="1">
      <w:numFmt w:val="bullet"/>
      <w:lvlText w:val="•"/>
      <w:lvlJc w:val="left"/>
      <w:pPr>
        <w:ind w:left="2388" w:hanging="360"/>
      </w:pPr>
      <w:rPr>
        <w:lang w:val="en-GB" w:eastAsia="en-GB" w:bidi="en-GB"/>
      </w:rPr>
    </w:lvl>
    <w:lvl w:ilvl="2">
      <w:numFmt w:val="bullet"/>
      <w:lvlText w:val="•"/>
      <w:lvlJc w:val="left"/>
      <w:pPr>
        <w:ind w:left="3236" w:hanging="360"/>
      </w:pPr>
      <w:rPr>
        <w:lang w:val="en-GB" w:eastAsia="en-GB" w:bidi="en-GB"/>
      </w:rPr>
    </w:lvl>
    <w:lvl w:ilvl="3">
      <w:numFmt w:val="bullet"/>
      <w:lvlText w:val="•"/>
      <w:lvlJc w:val="left"/>
      <w:pPr>
        <w:ind w:left="4085" w:hanging="360"/>
      </w:pPr>
      <w:rPr>
        <w:lang w:val="en-GB" w:eastAsia="en-GB" w:bidi="en-GB"/>
      </w:rPr>
    </w:lvl>
    <w:lvl w:ilvl="4">
      <w:numFmt w:val="bullet"/>
      <w:lvlText w:val="•"/>
      <w:lvlJc w:val="left"/>
      <w:pPr>
        <w:ind w:left="4933" w:hanging="360"/>
      </w:pPr>
      <w:rPr>
        <w:lang w:val="en-GB" w:eastAsia="en-GB" w:bidi="en-GB"/>
      </w:rPr>
    </w:lvl>
    <w:lvl w:ilvl="5">
      <w:numFmt w:val="bullet"/>
      <w:lvlText w:val="•"/>
      <w:lvlJc w:val="left"/>
      <w:pPr>
        <w:ind w:left="5782" w:hanging="360"/>
      </w:pPr>
      <w:rPr>
        <w:lang w:val="en-GB" w:eastAsia="en-GB" w:bidi="en-GB"/>
      </w:rPr>
    </w:lvl>
    <w:lvl w:ilvl="6">
      <w:numFmt w:val="bullet"/>
      <w:lvlText w:val="•"/>
      <w:lvlJc w:val="left"/>
      <w:pPr>
        <w:ind w:left="6630" w:hanging="360"/>
      </w:pPr>
      <w:rPr>
        <w:lang w:val="en-GB" w:eastAsia="en-GB" w:bidi="en-GB"/>
      </w:rPr>
    </w:lvl>
    <w:lvl w:ilvl="7">
      <w:numFmt w:val="bullet"/>
      <w:lvlText w:val="•"/>
      <w:lvlJc w:val="left"/>
      <w:pPr>
        <w:ind w:left="7478" w:hanging="360"/>
      </w:pPr>
      <w:rPr>
        <w:lang w:val="en-GB" w:eastAsia="en-GB" w:bidi="en-GB"/>
      </w:rPr>
    </w:lvl>
    <w:lvl w:ilvl="8">
      <w:numFmt w:val="bullet"/>
      <w:lvlText w:val="•"/>
      <w:lvlJc w:val="left"/>
      <w:pPr>
        <w:ind w:left="8327" w:hanging="360"/>
      </w:pPr>
      <w:rPr>
        <w:lang w:val="en-GB" w:eastAsia="en-GB" w:bidi="en-GB"/>
      </w:rPr>
    </w:lvl>
  </w:abstractNum>
  <w:abstractNum w:abstractNumId="1" w15:restartNumberingAfterBreak="0">
    <w:nsid w:val="1AC05F6C"/>
    <w:multiLevelType w:val="multilevel"/>
    <w:tmpl w:val="D61EBC72"/>
    <w:lvl w:ilvl="0">
      <w:start w:val="1"/>
      <w:numFmt w:val="decimal"/>
      <w:lvlText w:val="%1."/>
      <w:lvlJc w:val="left"/>
      <w:pPr>
        <w:ind w:left="920" w:hanging="361"/>
      </w:pPr>
      <w:rPr>
        <w:rFonts w:ascii="Arial" w:eastAsia="Arial" w:hAnsi="Arial" w:cs="Arial"/>
        <w:spacing w:val="-4"/>
        <w:w w:val="99"/>
        <w:sz w:val="24"/>
        <w:szCs w:val="24"/>
        <w:lang w:val="en-GB" w:eastAsia="en-GB" w:bidi="en-GB"/>
      </w:rPr>
    </w:lvl>
    <w:lvl w:ilvl="1">
      <w:numFmt w:val="bullet"/>
      <w:lvlText w:val="•"/>
      <w:lvlJc w:val="left"/>
      <w:pPr>
        <w:ind w:left="1849" w:hanging="361"/>
      </w:pPr>
      <w:rPr>
        <w:lang w:val="en-GB" w:eastAsia="en-GB" w:bidi="en-GB"/>
      </w:rPr>
    </w:lvl>
    <w:lvl w:ilvl="2">
      <w:numFmt w:val="bullet"/>
      <w:lvlText w:val="•"/>
      <w:lvlJc w:val="left"/>
      <w:pPr>
        <w:ind w:left="2779" w:hanging="361"/>
      </w:pPr>
      <w:rPr>
        <w:lang w:val="en-GB" w:eastAsia="en-GB" w:bidi="en-GB"/>
      </w:rPr>
    </w:lvl>
    <w:lvl w:ilvl="3">
      <w:numFmt w:val="bullet"/>
      <w:lvlText w:val="•"/>
      <w:lvlJc w:val="left"/>
      <w:pPr>
        <w:ind w:left="3708" w:hanging="361"/>
      </w:pPr>
      <w:rPr>
        <w:lang w:val="en-GB" w:eastAsia="en-GB" w:bidi="en-GB"/>
      </w:rPr>
    </w:lvl>
    <w:lvl w:ilvl="4">
      <w:numFmt w:val="bullet"/>
      <w:lvlText w:val="•"/>
      <w:lvlJc w:val="left"/>
      <w:pPr>
        <w:ind w:left="4638" w:hanging="361"/>
      </w:pPr>
      <w:rPr>
        <w:lang w:val="en-GB" w:eastAsia="en-GB" w:bidi="en-GB"/>
      </w:rPr>
    </w:lvl>
    <w:lvl w:ilvl="5">
      <w:numFmt w:val="bullet"/>
      <w:lvlText w:val="•"/>
      <w:lvlJc w:val="left"/>
      <w:pPr>
        <w:ind w:left="5568" w:hanging="361"/>
      </w:pPr>
      <w:rPr>
        <w:lang w:val="en-GB" w:eastAsia="en-GB" w:bidi="en-GB"/>
      </w:rPr>
    </w:lvl>
    <w:lvl w:ilvl="6">
      <w:numFmt w:val="bullet"/>
      <w:lvlText w:val="•"/>
      <w:lvlJc w:val="left"/>
      <w:pPr>
        <w:ind w:left="6497" w:hanging="361"/>
      </w:pPr>
      <w:rPr>
        <w:lang w:val="en-GB" w:eastAsia="en-GB" w:bidi="en-GB"/>
      </w:rPr>
    </w:lvl>
    <w:lvl w:ilvl="7">
      <w:numFmt w:val="bullet"/>
      <w:lvlText w:val="•"/>
      <w:lvlJc w:val="left"/>
      <w:pPr>
        <w:ind w:left="7427" w:hanging="361"/>
      </w:pPr>
      <w:rPr>
        <w:lang w:val="en-GB" w:eastAsia="en-GB" w:bidi="en-GB"/>
      </w:rPr>
    </w:lvl>
    <w:lvl w:ilvl="8">
      <w:numFmt w:val="bullet"/>
      <w:lvlText w:val="•"/>
      <w:lvlJc w:val="left"/>
      <w:pPr>
        <w:ind w:left="8356" w:hanging="361"/>
      </w:pPr>
      <w:rPr>
        <w:lang w:val="en-GB" w:eastAsia="en-GB" w:bidi="en-GB"/>
      </w:rPr>
    </w:lvl>
  </w:abstractNum>
  <w:abstractNum w:abstractNumId="2" w15:restartNumberingAfterBreak="0">
    <w:nsid w:val="21DD659C"/>
    <w:multiLevelType w:val="multilevel"/>
    <w:tmpl w:val="B590D202"/>
    <w:lvl w:ilvl="0">
      <w:start w:val="1"/>
      <w:numFmt w:val="decimal"/>
      <w:lvlText w:val="%1."/>
      <w:lvlJc w:val="left"/>
      <w:pPr>
        <w:ind w:left="828" w:hanging="361"/>
      </w:pPr>
      <w:rPr>
        <w:rFonts w:ascii="Arial" w:eastAsia="Arial" w:hAnsi="Arial" w:cs="Arial"/>
        <w:spacing w:val="-4"/>
        <w:w w:val="99"/>
        <w:sz w:val="24"/>
        <w:szCs w:val="24"/>
        <w:lang w:val="en-GB" w:eastAsia="en-GB" w:bidi="en-GB"/>
      </w:rPr>
    </w:lvl>
    <w:lvl w:ilvl="1">
      <w:start w:val="1"/>
      <w:numFmt w:val="lowerLetter"/>
      <w:lvlText w:val="%2)"/>
      <w:lvlJc w:val="left"/>
      <w:pPr>
        <w:ind w:left="828" w:hanging="338"/>
      </w:pPr>
      <w:rPr>
        <w:rFonts w:ascii="Arial" w:eastAsia="Arial" w:hAnsi="Arial" w:cs="Arial"/>
        <w:spacing w:val="-11"/>
        <w:w w:val="99"/>
        <w:sz w:val="24"/>
        <w:szCs w:val="24"/>
        <w:lang w:val="en-GB" w:eastAsia="en-GB" w:bidi="en-GB"/>
      </w:rPr>
    </w:lvl>
    <w:lvl w:ilvl="2">
      <w:numFmt w:val="bullet"/>
      <w:lvlText w:val="•"/>
      <w:lvlJc w:val="left"/>
      <w:pPr>
        <w:ind w:left="2660" w:hanging="338"/>
      </w:pPr>
      <w:rPr>
        <w:lang w:val="en-GB" w:eastAsia="en-GB" w:bidi="en-GB"/>
      </w:rPr>
    </w:lvl>
    <w:lvl w:ilvl="3">
      <w:numFmt w:val="bullet"/>
      <w:lvlText w:val="•"/>
      <w:lvlJc w:val="left"/>
      <w:pPr>
        <w:ind w:left="3581" w:hanging="338"/>
      </w:pPr>
      <w:rPr>
        <w:lang w:val="en-GB" w:eastAsia="en-GB" w:bidi="en-GB"/>
      </w:rPr>
    </w:lvl>
    <w:lvl w:ilvl="4">
      <w:numFmt w:val="bullet"/>
      <w:lvlText w:val="•"/>
      <w:lvlJc w:val="left"/>
      <w:pPr>
        <w:ind w:left="4501" w:hanging="338"/>
      </w:pPr>
      <w:rPr>
        <w:lang w:val="en-GB" w:eastAsia="en-GB" w:bidi="en-GB"/>
      </w:rPr>
    </w:lvl>
    <w:lvl w:ilvl="5">
      <w:numFmt w:val="bullet"/>
      <w:lvlText w:val="•"/>
      <w:lvlJc w:val="left"/>
      <w:pPr>
        <w:ind w:left="5422" w:hanging="338"/>
      </w:pPr>
      <w:rPr>
        <w:lang w:val="en-GB" w:eastAsia="en-GB" w:bidi="en-GB"/>
      </w:rPr>
    </w:lvl>
    <w:lvl w:ilvl="6">
      <w:numFmt w:val="bullet"/>
      <w:lvlText w:val="•"/>
      <w:lvlJc w:val="left"/>
      <w:pPr>
        <w:ind w:left="6342" w:hanging="338"/>
      </w:pPr>
      <w:rPr>
        <w:lang w:val="en-GB" w:eastAsia="en-GB" w:bidi="en-GB"/>
      </w:rPr>
    </w:lvl>
    <w:lvl w:ilvl="7">
      <w:numFmt w:val="bullet"/>
      <w:lvlText w:val="•"/>
      <w:lvlJc w:val="left"/>
      <w:pPr>
        <w:ind w:left="7262" w:hanging="338"/>
      </w:pPr>
      <w:rPr>
        <w:lang w:val="en-GB" w:eastAsia="en-GB" w:bidi="en-GB"/>
      </w:rPr>
    </w:lvl>
    <w:lvl w:ilvl="8">
      <w:numFmt w:val="bullet"/>
      <w:lvlText w:val="•"/>
      <w:lvlJc w:val="left"/>
      <w:pPr>
        <w:ind w:left="8183" w:hanging="338"/>
      </w:pPr>
      <w:rPr>
        <w:lang w:val="en-GB" w:eastAsia="en-GB" w:bidi="en-GB"/>
      </w:rPr>
    </w:lvl>
  </w:abstractNum>
  <w:abstractNum w:abstractNumId="3" w15:restartNumberingAfterBreak="0">
    <w:nsid w:val="271E7479"/>
    <w:multiLevelType w:val="multilevel"/>
    <w:tmpl w:val="217E5876"/>
    <w:lvl w:ilvl="0">
      <w:numFmt w:val="bullet"/>
      <w:lvlText w:val=""/>
      <w:lvlJc w:val="left"/>
      <w:pPr>
        <w:ind w:left="920" w:hanging="361"/>
      </w:pPr>
      <w:rPr>
        <w:rFonts w:ascii="Symbol" w:eastAsia="Symbol" w:hAnsi="Symbol" w:cs="Symbol"/>
        <w:w w:val="100"/>
        <w:sz w:val="24"/>
        <w:szCs w:val="24"/>
        <w:lang w:val="en-GB" w:eastAsia="en-GB" w:bidi="en-GB"/>
      </w:rPr>
    </w:lvl>
    <w:lvl w:ilvl="1">
      <w:numFmt w:val="bullet"/>
      <w:lvlText w:val="•"/>
      <w:lvlJc w:val="left"/>
      <w:pPr>
        <w:ind w:left="1849" w:hanging="361"/>
      </w:pPr>
      <w:rPr>
        <w:lang w:val="en-GB" w:eastAsia="en-GB" w:bidi="en-GB"/>
      </w:rPr>
    </w:lvl>
    <w:lvl w:ilvl="2">
      <w:numFmt w:val="bullet"/>
      <w:lvlText w:val="•"/>
      <w:lvlJc w:val="left"/>
      <w:pPr>
        <w:ind w:left="2779" w:hanging="361"/>
      </w:pPr>
      <w:rPr>
        <w:lang w:val="en-GB" w:eastAsia="en-GB" w:bidi="en-GB"/>
      </w:rPr>
    </w:lvl>
    <w:lvl w:ilvl="3">
      <w:numFmt w:val="bullet"/>
      <w:lvlText w:val="•"/>
      <w:lvlJc w:val="left"/>
      <w:pPr>
        <w:ind w:left="3709" w:hanging="361"/>
      </w:pPr>
      <w:rPr>
        <w:lang w:val="en-GB" w:eastAsia="en-GB" w:bidi="en-GB"/>
      </w:rPr>
    </w:lvl>
    <w:lvl w:ilvl="4">
      <w:numFmt w:val="bullet"/>
      <w:lvlText w:val="•"/>
      <w:lvlJc w:val="left"/>
      <w:pPr>
        <w:ind w:left="4639" w:hanging="361"/>
      </w:pPr>
      <w:rPr>
        <w:lang w:val="en-GB" w:eastAsia="en-GB" w:bidi="en-GB"/>
      </w:rPr>
    </w:lvl>
    <w:lvl w:ilvl="5">
      <w:numFmt w:val="bullet"/>
      <w:lvlText w:val="•"/>
      <w:lvlJc w:val="left"/>
      <w:pPr>
        <w:ind w:left="5569" w:hanging="361"/>
      </w:pPr>
      <w:rPr>
        <w:lang w:val="en-GB" w:eastAsia="en-GB" w:bidi="en-GB"/>
      </w:rPr>
    </w:lvl>
    <w:lvl w:ilvl="6">
      <w:numFmt w:val="bullet"/>
      <w:lvlText w:val="•"/>
      <w:lvlJc w:val="left"/>
      <w:pPr>
        <w:ind w:left="6499" w:hanging="361"/>
      </w:pPr>
      <w:rPr>
        <w:lang w:val="en-GB" w:eastAsia="en-GB" w:bidi="en-GB"/>
      </w:rPr>
    </w:lvl>
    <w:lvl w:ilvl="7">
      <w:numFmt w:val="bullet"/>
      <w:lvlText w:val="•"/>
      <w:lvlJc w:val="left"/>
      <w:pPr>
        <w:ind w:left="7429" w:hanging="361"/>
      </w:pPr>
      <w:rPr>
        <w:lang w:val="en-GB" w:eastAsia="en-GB" w:bidi="en-GB"/>
      </w:rPr>
    </w:lvl>
    <w:lvl w:ilvl="8">
      <w:numFmt w:val="bullet"/>
      <w:lvlText w:val="•"/>
      <w:lvlJc w:val="left"/>
      <w:pPr>
        <w:ind w:left="8359" w:hanging="361"/>
      </w:pPr>
      <w:rPr>
        <w:lang w:val="en-GB" w:eastAsia="en-GB" w:bidi="en-GB"/>
      </w:rPr>
    </w:lvl>
  </w:abstractNum>
  <w:abstractNum w:abstractNumId="4" w15:restartNumberingAfterBreak="0">
    <w:nsid w:val="2A0A0134"/>
    <w:multiLevelType w:val="multilevel"/>
    <w:tmpl w:val="A0FA43AE"/>
    <w:lvl w:ilvl="0">
      <w:start w:val="1"/>
      <w:numFmt w:val="decimal"/>
      <w:lvlText w:val="%1"/>
      <w:lvlJc w:val="left"/>
      <w:pPr>
        <w:ind w:left="511" w:hanging="404"/>
      </w:pPr>
      <w:rPr>
        <w:lang w:val="en-GB" w:eastAsia="en-GB" w:bidi="en-GB"/>
      </w:rPr>
    </w:lvl>
    <w:lvl w:ilvl="1">
      <w:start w:val="1"/>
      <w:numFmt w:val="decimal"/>
      <w:lvlText w:val="%1.%2"/>
      <w:lvlJc w:val="left"/>
      <w:pPr>
        <w:ind w:left="511" w:hanging="404"/>
      </w:pPr>
      <w:rPr>
        <w:rFonts w:ascii="Arial" w:eastAsia="Arial" w:hAnsi="Arial" w:cs="Arial"/>
        <w:b/>
        <w:bCs/>
        <w:w w:val="99"/>
        <w:sz w:val="24"/>
        <w:szCs w:val="24"/>
        <w:lang w:val="en-GB" w:eastAsia="en-GB" w:bidi="en-GB"/>
      </w:rPr>
    </w:lvl>
    <w:lvl w:ilvl="2">
      <w:numFmt w:val="bullet"/>
      <w:lvlText w:val="•"/>
      <w:lvlJc w:val="left"/>
      <w:pPr>
        <w:ind w:left="1178" w:hanging="404"/>
      </w:pPr>
      <w:rPr>
        <w:lang w:val="en-GB" w:eastAsia="en-GB" w:bidi="en-GB"/>
      </w:rPr>
    </w:lvl>
    <w:lvl w:ilvl="3">
      <w:numFmt w:val="bullet"/>
      <w:lvlText w:val="•"/>
      <w:lvlJc w:val="left"/>
      <w:pPr>
        <w:ind w:left="1508" w:hanging="404"/>
      </w:pPr>
      <w:rPr>
        <w:lang w:val="en-GB" w:eastAsia="en-GB" w:bidi="en-GB"/>
      </w:rPr>
    </w:lvl>
    <w:lvl w:ilvl="4">
      <w:numFmt w:val="bullet"/>
      <w:lvlText w:val="•"/>
      <w:lvlJc w:val="left"/>
      <w:pPr>
        <w:ind w:left="1837" w:hanging="404"/>
      </w:pPr>
      <w:rPr>
        <w:lang w:val="en-GB" w:eastAsia="en-GB" w:bidi="en-GB"/>
      </w:rPr>
    </w:lvl>
    <w:lvl w:ilvl="5">
      <w:numFmt w:val="bullet"/>
      <w:lvlText w:val="•"/>
      <w:lvlJc w:val="left"/>
      <w:pPr>
        <w:ind w:left="2167" w:hanging="404"/>
      </w:pPr>
      <w:rPr>
        <w:lang w:val="en-GB" w:eastAsia="en-GB" w:bidi="en-GB"/>
      </w:rPr>
    </w:lvl>
    <w:lvl w:ilvl="6">
      <w:numFmt w:val="bullet"/>
      <w:lvlText w:val="•"/>
      <w:lvlJc w:val="left"/>
      <w:pPr>
        <w:ind w:left="2496" w:hanging="404"/>
      </w:pPr>
      <w:rPr>
        <w:lang w:val="en-GB" w:eastAsia="en-GB" w:bidi="en-GB"/>
      </w:rPr>
    </w:lvl>
    <w:lvl w:ilvl="7">
      <w:numFmt w:val="bullet"/>
      <w:lvlText w:val="•"/>
      <w:lvlJc w:val="left"/>
      <w:pPr>
        <w:ind w:left="2825" w:hanging="404"/>
      </w:pPr>
      <w:rPr>
        <w:lang w:val="en-GB" w:eastAsia="en-GB" w:bidi="en-GB"/>
      </w:rPr>
    </w:lvl>
    <w:lvl w:ilvl="8">
      <w:numFmt w:val="bullet"/>
      <w:lvlText w:val="•"/>
      <w:lvlJc w:val="left"/>
      <w:pPr>
        <w:ind w:left="3155" w:hanging="404"/>
      </w:pPr>
      <w:rPr>
        <w:lang w:val="en-GB" w:eastAsia="en-GB" w:bidi="en-GB"/>
      </w:rPr>
    </w:lvl>
  </w:abstractNum>
  <w:abstractNum w:abstractNumId="5" w15:restartNumberingAfterBreak="0">
    <w:nsid w:val="45994AD7"/>
    <w:multiLevelType w:val="multilevel"/>
    <w:tmpl w:val="E348CFC0"/>
    <w:lvl w:ilvl="0">
      <w:numFmt w:val="bullet"/>
      <w:lvlText w:val="-"/>
      <w:lvlJc w:val="left"/>
      <w:pPr>
        <w:ind w:left="828" w:hanging="361"/>
      </w:pPr>
      <w:rPr>
        <w:rFonts w:ascii="Arial" w:eastAsia="Arial" w:hAnsi="Arial" w:cs="Arial"/>
        <w:spacing w:val="-33"/>
        <w:w w:val="99"/>
        <w:sz w:val="24"/>
        <w:szCs w:val="24"/>
        <w:lang w:val="en-GB" w:eastAsia="en-GB" w:bidi="en-GB"/>
      </w:rPr>
    </w:lvl>
    <w:lvl w:ilvl="1">
      <w:numFmt w:val="bullet"/>
      <w:lvlText w:val="•"/>
      <w:lvlJc w:val="left"/>
      <w:pPr>
        <w:ind w:left="1740" w:hanging="361"/>
      </w:pPr>
      <w:rPr>
        <w:lang w:val="en-GB" w:eastAsia="en-GB" w:bidi="en-GB"/>
      </w:rPr>
    </w:lvl>
    <w:lvl w:ilvl="2">
      <w:numFmt w:val="bullet"/>
      <w:lvlText w:val="•"/>
      <w:lvlJc w:val="left"/>
      <w:pPr>
        <w:ind w:left="2660" w:hanging="361"/>
      </w:pPr>
      <w:rPr>
        <w:lang w:val="en-GB" w:eastAsia="en-GB" w:bidi="en-GB"/>
      </w:rPr>
    </w:lvl>
    <w:lvl w:ilvl="3">
      <w:numFmt w:val="bullet"/>
      <w:lvlText w:val="•"/>
      <w:lvlJc w:val="left"/>
      <w:pPr>
        <w:ind w:left="3581" w:hanging="361"/>
      </w:pPr>
      <w:rPr>
        <w:lang w:val="en-GB" w:eastAsia="en-GB" w:bidi="en-GB"/>
      </w:rPr>
    </w:lvl>
    <w:lvl w:ilvl="4">
      <w:numFmt w:val="bullet"/>
      <w:lvlText w:val="•"/>
      <w:lvlJc w:val="left"/>
      <w:pPr>
        <w:ind w:left="4501" w:hanging="361"/>
      </w:pPr>
      <w:rPr>
        <w:lang w:val="en-GB" w:eastAsia="en-GB" w:bidi="en-GB"/>
      </w:rPr>
    </w:lvl>
    <w:lvl w:ilvl="5">
      <w:numFmt w:val="bullet"/>
      <w:lvlText w:val="•"/>
      <w:lvlJc w:val="left"/>
      <w:pPr>
        <w:ind w:left="5422" w:hanging="361"/>
      </w:pPr>
      <w:rPr>
        <w:lang w:val="en-GB" w:eastAsia="en-GB" w:bidi="en-GB"/>
      </w:rPr>
    </w:lvl>
    <w:lvl w:ilvl="6">
      <w:numFmt w:val="bullet"/>
      <w:lvlText w:val="•"/>
      <w:lvlJc w:val="left"/>
      <w:pPr>
        <w:ind w:left="6342" w:hanging="361"/>
      </w:pPr>
      <w:rPr>
        <w:lang w:val="en-GB" w:eastAsia="en-GB" w:bidi="en-GB"/>
      </w:rPr>
    </w:lvl>
    <w:lvl w:ilvl="7">
      <w:numFmt w:val="bullet"/>
      <w:lvlText w:val="•"/>
      <w:lvlJc w:val="left"/>
      <w:pPr>
        <w:ind w:left="7262" w:hanging="361"/>
      </w:pPr>
      <w:rPr>
        <w:lang w:val="en-GB" w:eastAsia="en-GB" w:bidi="en-GB"/>
      </w:rPr>
    </w:lvl>
    <w:lvl w:ilvl="8">
      <w:numFmt w:val="bullet"/>
      <w:lvlText w:val="•"/>
      <w:lvlJc w:val="left"/>
      <w:pPr>
        <w:ind w:left="8183" w:hanging="361"/>
      </w:pPr>
      <w:rPr>
        <w:lang w:val="en-GB" w:eastAsia="en-GB" w:bidi="en-GB"/>
      </w:rPr>
    </w:lvl>
  </w:abstractNum>
  <w:abstractNum w:abstractNumId="6" w15:restartNumberingAfterBreak="0">
    <w:nsid w:val="6A896B0E"/>
    <w:multiLevelType w:val="multilevel"/>
    <w:tmpl w:val="9496AD04"/>
    <w:lvl w:ilvl="0">
      <w:numFmt w:val="bullet"/>
      <w:lvlText w:val=""/>
      <w:lvlJc w:val="left"/>
      <w:pPr>
        <w:ind w:left="920" w:hanging="361"/>
      </w:pPr>
      <w:rPr>
        <w:rFonts w:ascii="Symbol" w:eastAsia="Symbol" w:hAnsi="Symbol" w:cs="Symbol"/>
        <w:w w:val="100"/>
        <w:sz w:val="24"/>
        <w:szCs w:val="24"/>
        <w:lang w:val="en-GB" w:eastAsia="en-GB" w:bidi="en-GB"/>
      </w:rPr>
    </w:lvl>
    <w:lvl w:ilvl="1">
      <w:numFmt w:val="bullet"/>
      <w:lvlText w:val="•"/>
      <w:lvlJc w:val="left"/>
      <w:pPr>
        <w:ind w:left="1849" w:hanging="361"/>
      </w:pPr>
      <w:rPr>
        <w:lang w:val="en-GB" w:eastAsia="en-GB" w:bidi="en-GB"/>
      </w:rPr>
    </w:lvl>
    <w:lvl w:ilvl="2">
      <w:numFmt w:val="bullet"/>
      <w:lvlText w:val="•"/>
      <w:lvlJc w:val="left"/>
      <w:pPr>
        <w:ind w:left="2779" w:hanging="361"/>
      </w:pPr>
      <w:rPr>
        <w:lang w:val="en-GB" w:eastAsia="en-GB" w:bidi="en-GB"/>
      </w:rPr>
    </w:lvl>
    <w:lvl w:ilvl="3">
      <w:numFmt w:val="bullet"/>
      <w:lvlText w:val="•"/>
      <w:lvlJc w:val="left"/>
      <w:pPr>
        <w:ind w:left="3708" w:hanging="361"/>
      </w:pPr>
      <w:rPr>
        <w:lang w:val="en-GB" w:eastAsia="en-GB" w:bidi="en-GB"/>
      </w:rPr>
    </w:lvl>
    <w:lvl w:ilvl="4">
      <w:numFmt w:val="bullet"/>
      <w:lvlText w:val="•"/>
      <w:lvlJc w:val="left"/>
      <w:pPr>
        <w:ind w:left="4638" w:hanging="361"/>
      </w:pPr>
      <w:rPr>
        <w:lang w:val="en-GB" w:eastAsia="en-GB" w:bidi="en-GB"/>
      </w:rPr>
    </w:lvl>
    <w:lvl w:ilvl="5">
      <w:numFmt w:val="bullet"/>
      <w:lvlText w:val="•"/>
      <w:lvlJc w:val="left"/>
      <w:pPr>
        <w:ind w:left="5568" w:hanging="361"/>
      </w:pPr>
      <w:rPr>
        <w:lang w:val="en-GB" w:eastAsia="en-GB" w:bidi="en-GB"/>
      </w:rPr>
    </w:lvl>
    <w:lvl w:ilvl="6">
      <w:numFmt w:val="bullet"/>
      <w:lvlText w:val="•"/>
      <w:lvlJc w:val="left"/>
      <w:pPr>
        <w:ind w:left="6497" w:hanging="361"/>
      </w:pPr>
      <w:rPr>
        <w:lang w:val="en-GB" w:eastAsia="en-GB" w:bidi="en-GB"/>
      </w:rPr>
    </w:lvl>
    <w:lvl w:ilvl="7">
      <w:numFmt w:val="bullet"/>
      <w:lvlText w:val="•"/>
      <w:lvlJc w:val="left"/>
      <w:pPr>
        <w:ind w:left="7427" w:hanging="361"/>
      </w:pPr>
      <w:rPr>
        <w:lang w:val="en-GB" w:eastAsia="en-GB" w:bidi="en-GB"/>
      </w:rPr>
    </w:lvl>
    <w:lvl w:ilvl="8">
      <w:numFmt w:val="bullet"/>
      <w:lvlText w:val="•"/>
      <w:lvlJc w:val="left"/>
      <w:pPr>
        <w:ind w:left="8356" w:hanging="361"/>
      </w:pPr>
      <w:rPr>
        <w:lang w:val="en-GB" w:eastAsia="en-GB" w:bidi="en-GB"/>
      </w:rPr>
    </w:lvl>
  </w:abstractNum>
  <w:abstractNum w:abstractNumId="7" w15:restartNumberingAfterBreak="0">
    <w:nsid w:val="732118FE"/>
    <w:multiLevelType w:val="multilevel"/>
    <w:tmpl w:val="E5D01A4C"/>
    <w:lvl w:ilvl="0">
      <w:numFmt w:val="bullet"/>
      <w:lvlText w:val=""/>
      <w:lvlJc w:val="left"/>
      <w:pPr>
        <w:ind w:left="920" w:hanging="361"/>
      </w:pPr>
      <w:rPr>
        <w:rFonts w:ascii="Symbol" w:eastAsia="Symbol" w:hAnsi="Symbol" w:cs="Symbol"/>
        <w:w w:val="100"/>
        <w:sz w:val="24"/>
        <w:szCs w:val="24"/>
        <w:lang w:val="en-GB" w:eastAsia="en-GB" w:bidi="en-GB"/>
      </w:rPr>
    </w:lvl>
    <w:lvl w:ilvl="1">
      <w:numFmt w:val="bullet"/>
      <w:lvlText w:val="•"/>
      <w:lvlJc w:val="left"/>
      <w:pPr>
        <w:ind w:left="1849" w:hanging="361"/>
      </w:pPr>
      <w:rPr>
        <w:lang w:val="en-GB" w:eastAsia="en-GB" w:bidi="en-GB"/>
      </w:rPr>
    </w:lvl>
    <w:lvl w:ilvl="2">
      <w:numFmt w:val="bullet"/>
      <w:lvlText w:val="•"/>
      <w:lvlJc w:val="left"/>
      <w:pPr>
        <w:ind w:left="2779" w:hanging="361"/>
      </w:pPr>
      <w:rPr>
        <w:lang w:val="en-GB" w:eastAsia="en-GB" w:bidi="en-GB"/>
      </w:rPr>
    </w:lvl>
    <w:lvl w:ilvl="3">
      <w:numFmt w:val="bullet"/>
      <w:lvlText w:val="•"/>
      <w:lvlJc w:val="left"/>
      <w:pPr>
        <w:ind w:left="3708" w:hanging="361"/>
      </w:pPr>
      <w:rPr>
        <w:lang w:val="en-GB" w:eastAsia="en-GB" w:bidi="en-GB"/>
      </w:rPr>
    </w:lvl>
    <w:lvl w:ilvl="4">
      <w:numFmt w:val="bullet"/>
      <w:lvlText w:val="•"/>
      <w:lvlJc w:val="left"/>
      <w:pPr>
        <w:ind w:left="4638" w:hanging="361"/>
      </w:pPr>
      <w:rPr>
        <w:lang w:val="en-GB" w:eastAsia="en-GB" w:bidi="en-GB"/>
      </w:rPr>
    </w:lvl>
    <w:lvl w:ilvl="5">
      <w:numFmt w:val="bullet"/>
      <w:lvlText w:val="•"/>
      <w:lvlJc w:val="left"/>
      <w:pPr>
        <w:ind w:left="5567" w:hanging="361"/>
      </w:pPr>
      <w:rPr>
        <w:lang w:val="en-GB" w:eastAsia="en-GB" w:bidi="en-GB"/>
      </w:rPr>
    </w:lvl>
    <w:lvl w:ilvl="6">
      <w:numFmt w:val="bullet"/>
      <w:lvlText w:val="•"/>
      <w:lvlJc w:val="left"/>
      <w:pPr>
        <w:ind w:left="6497" w:hanging="361"/>
      </w:pPr>
      <w:rPr>
        <w:lang w:val="en-GB" w:eastAsia="en-GB" w:bidi="en-GB"/>
      </w:rPr>
    </w:lvl>
    <w:lvl w:ilvl="7">
      <w:numFmt w:val="bullet"/>
      <w:lvlText w:val="•"/>
      <w:lvlJc w:val="left"/>
      <w:pPr>
        <w:ind w:left="7426" w:hanging="361"/>
      </w:pPr>
      <w:rPr>
        <w:lang w:val="en-GB" w:eastAsia="en-GB" w:bidi="en-GB"/>
      </w:rPr>
    </w:lvl>
    <w:lvl w:ilvl="8">
      <w:numFmt w:val="bullet"/>
      <w:lvlText w:val="•"/>
      <w:lvlJc w:val="left"/>
      <w:pPr>
        <w:ind w:left="8356" w:hanging="361"/>
      </w:pPr>
      <w:rPr>
        <w:lang w:val="en-GB" w:eastAsia="en-GB" w:bidi="en-GB"/>
      </w:rPr>
    </w:lvl>
  </w:abstractNum>
  <w:num w:numId="1" w16cid:durableId="1432243068">
    <w:abstractNumId w:val="0"/>
  </w:num>
  <w:num w:numId="2" w16cid:durableId="416363371">
    <w:abstractNumId w:val="2"/>
  </w:num>
  <w:num w:numId="3" w16cid:durableId="1075588156">
    <w:abstractNumId w:val="5"/>
  </w:num>
  <w:num w:numId="4" w16cid:durableId="159197042">
    <w:abstractNumId w:val="3"/>
  </w:num>
  <w:num w:numId="5" w16cid:durableId="2002926379">
    <w:abstractNumId w:val="6"/>
  </w:num>
  <w:num w:numId="6" w16cid:durableId="1865821793">
    <w:abstractNumId w:val="1"/>
  </w:num>
  <w:num w:numId="7" w16cid:durableId="462768130">
    <w:abstractNumId w:val="7"/>
  </w:num>
  <w:num w:numId="8" w16cid:durableId="2110271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41D3"/>
    <w:rsid w:val="001441D3"/>
    <w:rsid w:val="00A010FF"/>
    <w:rsid w:val="00EB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C91A"/>
  <w15:docId w15:val="{A8C97FB8-D7FE-43BE-9140-9A263EC7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widowControl w:val="0"/>
      <w:autoSpaceDE w:val="0"/>
      <w:spacing w:before="1" w:after="0" w:line="240" w:lineRule="auto"/>
      <w:ind w:left="824"/>
      <w:outlineLvl w:val="0"/>
    </w:pPr>
    <w:rPr>
      <w:rFonts w:ascii="Arial" w:eastAsia="Arial" w:hAnsi="Arial" w:cs="Arial"/>
      <w:b/>
      <w:bCs/>
      <w:kern w:val="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pPr>
      <w:widowControl w:val="0"/>
      <w:autoSpaceDE w:val="0"/>
      <w:spacing w:after="0" w:line="240" w:lineRule="auto"/>
    </w:pPr>
    <w:rPr>
      <w:rFonts w:ascii="Arial" w:eastAsia="Arial" w:hAnsi="Arial" w:cs="Arial"/>
      <w:kern w:val="0"/>
      <w:lang w:eastAsia="en-GB" w:bidi="en-GB"/>
    </w:rPr>
  </w:style>
  <w:style w:type="paragraph" w:styleId="ListParagraph">
    <w:name w:val="List Paragraph"/>
    <w:basedOn w:val="Normal"/>
    <w:pPr>
      <w:widowControl w:val="0"/>
      <w:autoSpaceDE w:val="0"/>
      <w:spacing w:after="0" w:line="240" w:lineRule="auto"/>
    </w:pPr>
    <w:rPr>
      <w:rFonts w:ascii="Arial" w:eastAsia="Arial" w:hAnsi="Arial" w:cs="Arial"/>
      <w:kern w:val="0"/>
      <w:lang w:eastAsia="en-GB" w:bidi="en-GB"/>
    </w:rPr>
  </w:style>
  <w:style w:type="character" w:customStyle="1" w:styleId="Heading1Char">
    <w:name w:val="Heading 1 Char"/>
    <w:basedOn w:val="DefaultParagraphFont"/>
    <w:rPr>
      <w:rFonts w:ascii="Arial" w:eastAsia="Arial" w:hAnsi="Arial" w:cs="Arial"/>
      <w:b/>
      <w:bCs/>
      <w:kern w:val="0"/>
      <w:sz w:val="24"/>
      <w:szCs w:val="24"/>
      <w:lang w:eastAsia="en-GB" w:bidi="en-GB"/>
    </w:rPr>
  </w:style>
  <w:style w:type="paragraph" w:styleId="BodyText">
    <w:name w:val="Body Text"/>
    <w:basedOn w:val="Normal"/>
    <w:pPr>
      <w:widowControl w:val="0"/>
      <w:autoSpaceDE w:val="0"/>
      <w:spacing w:after="0" w:line="240" w:lineRule="auto"/>
    </w:pPr>
    <w:rPr>
      <w:rFonts w:ascii="Arial" w:eastAsia="Arial" w:hAnsi="Arial" w:cs="Arial"/>
      <w:kern w:val="0"/>
      <w:sz w:val="24"/>
      <w:szCs w:val="24"/>
      <w:lang w:eastAsia="en-GB" w:bidi="en-GB"/>
    </w:rPr>
  </w:style>
  <w:style w:type="character" w:customStyle="1" w:styleId="BodyTextChar">
    <w:name w:val="Body Text Char"/>
    <w:basedOn w:val="DefaultParagraphFont"/>
    <w:rPr>
      <w:rFonts w:ascii="Arial" w:eastAsia="Arial" w:hAnsi="Arial" w:cs="Arial"/>
      <w:kern w:val="0"/>
      <w:sz w:val="24"/>
      <w:szCs w:val="24"/>
      <w:lang w:eastAsia="en-GB" w:bidi="en-GB"/>
    </w:rPr>
  </w:style>
  <w:style w:type="paragraph" w:styleId="Revision">
    <w:name w:val="Revision"/>
    <w:pPr>
      <w:spacing w:after="0" w:line="240" w:lineRule="auto"/>
    </w:pPr>
    <w:rPr>
      <w:rFonts w:ascii="Arial" w:eastAsia="Arial" w:hAnsi="Arial" w:cs="Arial"/>
      <w:kern w:val="0"/>
      <w:lang w:eastAsia="en-GB" w:bidi="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5.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GLENTON, Val (LEICESTERSHIRE PARTNERSHIP NHS TRUST)</dc:creator>
  <dc:description/>
  <cp:lastModifiedBy>WHITE, Matt (LEICESTERSHIRE PARTNERSHIP NHS TRUST)</cp:lastModifiedBy>
  <cp:revision>2</cp:revision>
  <dcterms:created xsi:type="dcterms:W3CDTF">2024-10-08T13:58:00Z</dcterms:created>
  <dcterms:modified xsi:type="dcterms:W3CDTF">2024-10-08T13:58:00Z</dcterms:modified>
</cp:coreProperties>
</file>