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95"/>
        <w:gridCol w:w="2038"/>
        <w:gridCol w:w="1164"/>
        <w:gridCol w:w="877"/>
        <w:gridCol w:w="2042"/>
      </w:tblGrid>
      <w:tr w:rsidR="000A563E" w:rsidRPr="00B87319" w14:paraId="34328B1E" w14:textId="77777777" w:rsidTr="00692169">
        <w:tc>
          <w:tcPr>
            <w:tcW w:w="2895"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121" w:type="dxa"/>
            <w:gridSpan w:val="4"/>
          </w:tcPr>
          <w:p w14:paraId="25B4E4E9" w14:textId="77777777" w:rsidR="00824F73" w:rsidRPr="006332C6" w:rsidRDefault="00824F73" w:rsidP="00824F73">
            <w:pPr>
              <w:rPr>
                <w:rFonts w:ascii="Arial" w:hAnsi="Arial" w:cs="Arial"/>
                <w:b/>
                <w:sz w:val="28"/>
                <w:szCs w:val="28"/>
              </w:rPr>
            </w:pPr>
            <w:proofErr w:type="gramStart"/>
            <w:r>
              <w:rPr>
                <w:rFonts w:ascii="Arial" w:hAnsi="Arial" w:cs="Arial"/>
                <w:b/>
                <w:sz w:val="28"/>
                <w:szCs w:val="28"/>
              </w:rPr>
              <w:t>Consultant  in</w:t>
            </w:r>
            <w:proofErr w:type="gramEnd"/>
            <w:r>
              <w:rPr>
                <w:rFonts w:ascii="Arial" w:hAnsi="Arial" w:cs="Arial"/>
                <w:b/>
                <w:sz w:val="28"/>
                <w:szCs w:val="28"/>
              </w:rPr>
              <w:t xml:space="preserve"> Child and Adolescent Psychiatry – Eating Disorder Team</w:t>
            </w:r>
          </w:p>
          <w:p w14:paraId="7CC16057" w14:textId="5A1E7A59" w:rsidR="000A563E" w:rsidRDefault="00DF15D6" w:rsidP="000A563E">
            <w:pPr>
              <w:rPr>
                <w:rFonts w:ascii="Arial" w:hAnsi="Arial" w:cs="Arial"/>
              </w:rPr>
            </w:pPr>
            <w:hyperlink w:history="1">
              <w:r w:rsidRPr="004E442E">
                <w:rPr>
                  <w:rStyle w:val="Hyperlink"/>
                  <w:rFonts w:ascii="Arial" w:hAnsi="Arial" w:cs="Arial"/>
                </w:rPr>
                <w:t>https://www.leicspart.nhs.uk/base/child-and-adolescent-mental-health-services-camhs-eating-disorders-team/</w:t>
              </w:r>
            </w:hyperlink>
          </w:p>
          <w:p w14:paraId="2AD70711" w14:textId="77777777" w:rsidR="00DF15D6" w:rsidRPr="00B87319" w:rsidRDefault="00DF15D6" w:rsidP="000A563E">
            <w:pPr>
              <w:rPr>
                <w:rFonts w:ascii="Arial" w:hAnsi="Arial" w:cs="Arial"/>
              </w:rPr>
            </w:pPr>
          </w:p>
          <w:p w14:paraId="2918B709" w14:textId="4F330CF2" w:rsidR="000A563E" w:rsidRPr="00B87319" w:rsidRDefault="000A563E" w:rsidP="00824F73">
            <w:pPr>
              <w:rPr>
                <w:rFonts w:ascii="Arial" w:hAnsi="Arial" w:cs="Arial"/>
              </w:rPr>
            </w:pPr>
            <w:r w:rsidRPr="00B87319">
              <w:rPr>
                <w:rFonts w:ascii="Arial" w:hAnsi="Arial" w:cs="Arial"/>
              </w:rPr>
              <w:t>This</w:t>
            </w:r>
            <w:r w:rsidR="0061787F">
              <w:rPr>
                <w:rFonts w:ascii="Arial" w:hAnsi="Arial" w:cs="Arial"/>
              </w:rPr>
              <w:t xml:space="preserve"> is a new</w:t>
            </w:r>
            <w:r w:rsidRPr="00B87319">
              <w:rPr>
                <w:rFonts w:ascii="Arial" w:hAnsi="Arial" w:cs="Arial"/>
              </w:rPr>
              <w:t xml:space="preserve"> post </w:t>
            </w:r>
            <w:r w:rsidR="0061787F">
              <w:rPr>
                <w:rFonts w:ascii="Arial" w:hAnsi="Arial" w:cs="Arial"/>
              </w:rPr>
              <w:t>which has been created due to expansion in the service.</w:t>
            </w:r>
          </w:p>
        </w:tc>
      </w:tr>
      <w:tr w:rsidR="00B87319" w:rsidRPr="00B87319" w14:paraId="1D867AD7" w14:textId="77777777" w:rsidTr="00692169">
        <w:tc>
          <w:tcPr>
            <w:tcW w:w="2895"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121" w:type="dxa"/>
            <w:gridSpan w:val="4"/>
          </w:tcPr>
          <w:p w14:paraId="69BE47D1" w14:textId="77777777" w:rsidR="00B87319" w:rsidRPr="00B87319" w:rsidRDefault="00B87319" w:rsidP="00B87319">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43D61F14" w14:textId="77777777" w:rsidR="00B87319" w:rsidRPr="00B87319" w:rsidRDefault="00B87319" w:rsidP="00B87319">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4FC07EB7" w14:textId="7A94AF1E" w:rsidR="00B87319" w:rsidRPr="00B87319" w:rsidRDefault="00B87319" w:rsidP="00B87319">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w:t>
            </w:r>
            <w:r w:rsidRPr="00B87319">
              <w:rPr>
                <w:rFonts w:ascii="Arial" w:hAnsi="Arial" w:cs="Arial"/>
                <w:i/>
                <w:iCs/>
                <w:color w:val="C4BC96" w:themeColor="background2" w:themeShade="BF"/>
              </w:rPr>
              <w:t>Stamp</w:t>
            </w:r>
            <w:r w:rsidR="00CE1C55">
              <w:rPr>
                <w:rStyle w:val="CommentReference"/>
              </w:rPr>
            </w:r>
          </w:p>
          <w:p w14:paraId="004CCDF9" w14:textId="20D03D3C" w:rsidR="00B87319" w:rsidRPr="00B87319" w:rsidRDefault="00B87319" w:rsidP="00B87319">
            <w:pPr>
              <w:rPr>
                <w:rFonts w:ascii="Arial" w:hAnsi="Arial" w:cs="Arial"/>
              </w:rPr>
            </w:pPr>
          </w:p>
        </w:tc>
      </w:tr>
      <w:tr w:rsidR="00AF68B3" w:rsidRPr="00B87319" w14:paraId="7BD8D63C" w14:textId="77777777" w:rsidTr="00692169">
        <w:tc>
          <w:tcPr>
            <w:tcW w:w="2895"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121"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0A563E" w:rsidRPr="00B87319" w14:paraId="6D5D1A56" w14:textId="77777777" w:rsidTr="00692169">
        <w:tc>
          <w:tcPr>
            <w:tcW w:w="2895" w:type="dxa"/>
            <w:shd w:val="clear" w:color="auto" w:fill="B6DDE8" w:themeFill="accent5" w:themeFillTint="66"/>
          </w:tcPr>
          <w:p w14:paraId="489FA79E" w14:textId="6C610D75" w:rsidR="000A563E" w:rsidRPr="00B87319" w:rsidRDefault="00B87319" w:rsidP="000A563E">
            <w:pPr>
              <w:rPr>
                <w:rFonts w:ascii="Arial" w:hAnsi="Arial" w:cs="Arial"/>
                <w:b/>
              </w:rPr>
            </w:pPr>
            <w:r w:rsidRPr="00B87319">
              <w:rPr>
                <w:rFonts w:ascii="Arial" w:hAnsi="Arial" w:cs="Arial"/>
                <w:b/>
              </w:rPr>
              <w:t>Base</w:t>
            </w:r>
          </w:p>
        </w:tc>
        <w:tc>
          <w:tcPr>
            <w:tcW w:w="6121" w:type="dxa"/>
            <w:gridSpan w:val="4"/>
          </w:tcPr>
          <w:p w14:paraId="0E7A0814" w14:textId="77777777" w:rsidR="000A563E" w:rsidRDefault="00824F73" w:rsidP="00824F73">
            <w:pPr>
              <w:rPr>
                <w:rFonts w:ascii="Arial" w:hAnsi="Arial" w:cs="Arial"/>
                <w:sz w:val="21"/>
                <w:szCs w:val="21"/>
                <w:shd w:val="clear" w:color="auto" w:fill="FFFFFF"/>
              </w:rPr>
            </w:pPr>
            <w:r w:rsidRPr="00DF15D6">
              <w:rPr>
                <w:rStyle w:val="Emphasis"/>
                <w:rFonts w:ascii="Arial" w:hAnsi="Arial" w:cs="Arial"/>
                <w:i w:val="0"/>
                <w:iCs w:val="0"/>
                <w:sz w:val="21"/>
                <w:szCs w:val="21"/>
                <w:shd w:val="clear" w:color="auto" w:fill="FFFFFF"/>
              </w:rPr>
              <w:t>Mawson House</w:t>
            </w:r>
            <w:r w:rsidRPr="00DF15D6">
              <w:rPr>
                <w:rFonts w:ascii="Arial" w:hAnsi="Arial" w:cs="Arial"/>
                <w:sz w:val="21"/>
                <w:szCs w:val="21"/>
                <w:shd w:val="clear" w:color="auto" w:fill="FFFFFF"/>
              </w:rPr>
              <w:t>, 62-68 Valence Road, </w:t>
            </w:r>
            <w:r w:rsidRPr="00DF15D6">
              <w:rPr>
                <w:rStyle w:val="Emphasis"/>
                <w:rFonts w:ascii="Arial" w:hAnsi="Arial" w:cs="Arial"/>
                <w:i w:val="0"/>
                <w:iCs w:val="0"/>
                <w:sz w:val="21"/>
                <w:szCs w:val="21"/>
                <w:shd w:val="clear" w:color="auto" w:fill="FFFFFF"/>
              </w:rPr>
              <w:t>Leicester</w:t>
            </w:r>
            <w:r w:rsidRPr="00DF15D6">
              <w:rPr>
                <w:rFonts w:ascii="Arial" w:hAnsi="Arial" w:cs="Arial"/>
                <w:sz w:val="21"/>
                <w:szCs w:val="21"/>
                <w:shd w:val="clear" w:color="auto" w:fill="FFFFFF"/>
              </w:rPr>
              <w:t> LE3 1AR</w:t>
            </w:r>
          </w:p>
          <w:p w14:paraId="623D867B" w14:textId="617FE326" w:rsidR="00DF15D6" w:rsidRPr="00DF15D6" w:rsidRDefault="00DF15D6" w:rsidP="00824F73">
            <w:pPr>
              <w:rPr>
                <w:rFonts w:ascii="Arial" w:hAnsi="Arial" w:cs="Arial"/>
              </w:rPr>
            </w:pPr>
          </w:p>
        </w:tc>
      </w:tr>
      <w:tr w:rsidR="00B87319" w:rsidRPr="00B87319" w14:paraId="1F7F9474" w14:textId="77777777" w:rsidTr="00692169">
        <w:tc>
          <w:tcPr>
            <w:tcW w:w="2895" w:type="dxa"/>
            <w:shd w:val="clear" w:color="auto" w:fill="B6DDE8" w:themeFill="accent5" w:themeFillTint="66"/>
          </w:tcPr>
          <w:p w14:paraId="693BA1B8" w14:textId="77777777" w:rsidR="00B87319" w:rsidRPr="00645D01" w:rsidRDefault="00B87319" w:rsidP="000A563E">
            <w:pPr>
              <w:rPr>
                <w:rFonts w:ascii="Arial" w:hAnsi="Arial" w:cs="Arial"/>
                <w:b/>
              </w:rPr>
            </w:pPr>
            <w:r w:rsidRPr="00645D01">
              <w:rPr>
                <w:rFonts w:ascii="Arial" w:hAnsi="Arial" w:cs="Arial"/>
                <w:b/>
              </w:rPr>
              <w:t>Contract</w:t>
            </w:r>
          </w:p>
          <w:p w14:paraId="35CCACE4" w14:textId="7ED5C035" w:rsidR="00B87319" w:rsidRPr="00645D01" w:rsidRDefault="00B87319" w:rsidP="000A563E">
            <w:pPr>
              <w:rPr>
                <w:rFonts w:ascii="Arial" w:hAnsi="Arial" w:cs="Arial"/>
                <w:b/>
              </w:rPr>
            </w:pPr>
          </w:p>
        </w:tc>
        <w:tc>
          <w:tcPr>
            <w:tcW w:w="6121" w:type="dxa"/>
            <w:gridSpan w:val="4"/>
          </w:tcPr>
          <w:p w14:paraId="08116C97" w14:textId="54545BAC" w:rsidR="00B87319" w:rsidRPr="00645D01" w:rsidRDefault="00B87319" w:rsidP="000A563E">
            <w:pPr>
              <w:rPr>
                <w:rFonts w:ascii="Arial" w:hAnsi="Arial" w:cs="Arial"/>
              </w:rPr>
            </w:pPr>
            <w:r w:rsidRPr="00645D01">
              <w:rPr>
                <w:rFonts w:ascii="Arial" w:hAnsi="Arial" w:cs="Arial"/>
              </w:rPr>
              <w:t xml:space="preserve">Permanent </w:t>
            </w:r>
          </w:p>
        </w:tc>
      </w:tr>
      <w:tr w:rsidR="00B87319" w:rsidRPr="00B87319" w14:paraId="547B9E7A" w14:textId="77777777" w:rsidTr="00692169">
        <w:tc>
          <w:tcPr>
            <w:tcW w:w="2895" w:type="dxa"/>
            <w:shd w:val="clear" w:color="auto" w:fill="B6DDE8" w:themeFill="accent5" w:themeFillTint="66"/>
          </w:tcPr>
          <w:p w14:paraId="27C84689" w14:textId="77777777" w:rsidR="00B87319" w:rsidRPr="00B87319" w:rsidRDefault="00B87319" w:rsidP="000A563E">
            <w:pPr>
              <w:rPr>
                <w:rFonts w:ascii="Arial" w:hAnsi="Arial" w:cs="Arial"/>
                <w:b/>
              </w:rPr>
            </w:pPr>
            <w:r w:rsidRPr="00B87319">
              <w:rPr>
                <w:rFonts w:ascii="Arial" w:hAnsi="Arial" w:cs="Arial"/>
                <w:b/>
              </w:rPr>
              <w:t>No. of Programmed Activities</w:t>
            </w:r>
          </w:p>
        </w:tc>
        <w:tc>
          <w:tcPr>
            <w:tcW w:w="2038" w:type="dxa"/>
          </w:tcPr>
          <w:p w14:paraId="70E4C22A" w14:textId="791FB558" w:rsidR="00B87319" w:rsidRPr="00B87319" w:rsidRDefault="00B87319" w:rsidP="000A563E">
            <w:pPr>
              <w:rPr>
                <w:rFonts w:ascii="Arial" w:hAnsi="Arial" w:cs="Arial"/>
              </w:rPr>
            </w:pPr>
            <w:r>
              <w:rPr>
                <w:rFonts w:ascii="Arial" w:hAnsi="Arial" w:cs="Arial"/>
              </w:rPr>
              <w:t>Total PAs:</w:t>
            </w:r>
            <w:r w:rsidR="00645D01">
              <w:rPr>
                <w:rFonts w:ascii="Arial" w:hAnsi="Arial" w:cs="Arial"/>
              </w:rPr>
              <w:t>10</w:t>
            </w:r>
          </w:p>
        </w:tc>
        <w:tc>
          <w:tcPr>
            <w:tcW w:w="2041" w:type="dxa"/>
            <w:gridSpan w:val="2"/>
          </w:tcPr>
          <w:p w14:paraId="12F9A8FE" w14:textId="2E16570D" w:rsidR="00B87319" w:rsidRPr="00B87319" w:rsidRDefault="00B87319" w:rsidP="000A563E">
            <w:pPr>
              <w:rPr>
                <w:rFonts w:ascii="Arial" w:hAnsi="Arial" w:cs="Arial"/>
              </w:rPr>
            </w:pPr>
            <w:r>
              <w:rPr>
                <w:rFonts w:ascii="Arial" w:hAnsi="Arial" w:cs="Arial"/>
              </w:rPr>
              <w:t>DCC:</w:t>
            </w:r>
            <w:r w:rsidR="00645D01">
              <w:rPr>
                <w:rFonts w:ascii="Arial" w:hAnsi="Arial" w:cs="Arial"/>
              </w:rPr>
              <w:t>7.5</w:t>
            </w:r>
          </w:p>
        </w:tc>
        <w:tc>
          <w:tcPr>
            <w:tcW w:w="2042" w:type="dxa"/>
          </w:tcPr>
          <w:p w14:paraId="3A867D24" w14:textId="383F549B" w:rsidR="00B87319" w:rsidRPr="00B87319" w:rsidRDefault="00B87319" w:rsidP="000A563E">
            <w:pPr>
              <w:rPr>
                <w:rFonts w:ascii="Arial" w:hAnsi="Arial" w:cs="Arial"/>
              </w:rPr>
            </w:pPr>
            <w:r>
              <w:rPr>
                <w:rFonts w:ascii="Arial" w:hAnsi="Arial" w:cs="Arial"/>
              </w:rPr>
              <w:t>SPA:</w:t>
            </w:r>
            <w:r w:rsidR="00824F73">
              <w:rPr>
                <w:rFonts w:ascii="Arial" w:hAnsi="Arial" w:cs="Arial"/>
              </w:rPr>
              <w:t>2</w:t>
            </w:r>
            <w:r w:rsidR="00645D01">
              <w:rPr>
                <w:rFonts w:ascii="Arial" w:hAnsi="Arial" w:cs="Arial"/>
              </w:rPr>
              <w:t>.5</w:t>
            </w:r>
          </w:p>
        </w:tc>
      </w:tr>
      <w:tr w:rsidR="000A563E" w:rsidRPr="00B87319" w14:paraId="118DF210" w14:textId="77777777" w:rsidTr="00692169">
        <w:tc>
          <w:tcPr>
            <w:tcW w:w="2895" w:type="dxa"/>
            <w:shd w:val="clear" w:color="auto" w:fill="B6DDE8" w:themeFill="accent5" w:themeFillTint="66"/>
          </w:tcPr>
          <w:p w14:paraId="257B8457" w14:textId="34B5AA74" w:rsidR="000A563E" w:rsidRPr="00B87319" w:rsidRDefault="00B87319" w:rsidP="000A563E">
            <w:pPr>
              <w:rPr>
                <w:rFonts w:ascii="Arial" w:hAnsi="Arial" w:cs="Arial"/>
                <w:b/>
              </w:rPr>
            </w:pPr>
            <w:r>
              <w:rPr>
                <w:rFonts w:ascii="Arial" w:hAnsi="Arial" w:cs="Arial"/>
                <w:b/>
              </w:rPr>
              <w:t>Accountable professionally to</w:t>
            </w:r>
          </w:p>
        </w:tc>
        <w:tc>
          <w:tcPr>
            <w:tcW w:w="6121" w:type="dxa"/>
            <w:gridSpan w:val="4"/>
          </w:tcPr>
          <w:p w14:paraId="0E90C52A" w14:textId="77777777" w:rsidR="000A563E" w:rsidRPr="00B87319" w:rsidRDefault="000A563E" w:rsidP="000A563E">
            <w:pPr>
              <w:rPr>
                <w:rFonts w:ascii="Arial" w:hAnsi="Arial" w:cs="Arial"/>
              </w:rPr>
            </w:pPr>
            <w:r w:rsidRPr="00B87319">
              <w:rPr>
                <w:rFonts w:ascii="Arial" w:hAnsi="Arial" w:cs="Arial"/>
              </w:rPr>
              <w:t>Medical Director</w:t>
            </w:r>
          </w:p>
          <w:p w14:paraId="62E8A1A4" w14:textId="77777777" w:rsidR="000A563E" w:rsidRPr="00B87319" w:rsidRDefault="000A563E" w:rsidP="000A563E">
            <w:pPr>
              <w:rPr>
                <w:rFonts w:ascii="Arial" w:hAnsi="Arial" w:cs="Arial"/>
              </w:rPr>
            </w:pPr>
          </w:p>
        </w:tc>
      </w:tr>
      <w:tr w:rsidR="000A563E" w:rsidRPr="00B87319" w14:paraId="3D778CB1" w14:textId="77777777" w:rsidTr="00692169">
        <w:tc>
          <w:tcPr>
            <w:tcW w:w="2895" w:type="dxa"/>
            <w:shd w:val="clear" w:color="auto" w:fill="B6DDE8" w:themeFill="accent5" w:themeFillTint="66"/>
          </w:tcPr>
          <w:p w14:paraId="0D8C0F5B" w14:textId="46F5783F" w:rsidR="000A563E" w:rsidRPr="00B87319" w:rsidRDefault="00B87319" w:rsidP="000A563E">
            <w:pPr>
              <w:rPr>
                <w:rFonts w:ascii="Arial" w:hAnsi="Arial" w:cs="Arial"/>
                <w:b/>
              </w:rPr>
            </w:pPr>
            <w:r>
              <w:rPr>
                <w:rFonts w:ascii="Arial" w:hAnsi="Arial" w:cs="Arial"/>
                <w:b/>
              </w:rPr>
              <w:t>Accountable operationally to</w:t>
            </w:r>
          </w:p>
        </w:tc>
        <w:tc>
          <w:tcPr>
            <w:tcW w:w="6121" w:type="dxa"/>
            <w:gridSpan w:val="4"/>
          </w:tcPr>
          <w:p w14:paraId="17AF5C60" w14:textId="6935965D" w:rsidR="000A563E" w:rsidRPr="00B87319" w:rsidRDefault="008E1D15" w:rsidP="00824F73">
            <w:pPr>
              <w:rPr>
                <w:rFonts w:ascii="Arial" w:hAnsi="Arial" w:cs="Arial"/>
              </w:rPr>
            </w:pPr>
            <w:r w:rsidRPr="00B87319">
              <w:rPr>
                <w:rFonts w:ascii="Arial" w:hAnsi="Arial" w:cs="Arial"/>
              </w:rPr>
              <w:t xml:space="preserve">Associate Medical Director for </w:t>
            </w:r>
            <w:r w:rsidR="00824F73">
              <w:rPr>
                <w:rFonts w:ascii="Arial" w:hAnsi="Arial" w:cs="Arial"/>
              </w:rPr>
              <w:t>FYPC LDA</w:t>
            </w:r>
          </w:p>
        </w:tc>
      </w:tr>
      <w:tr w:rsidR="000A563E" w:rsidRPr="00B87319" w14:paraId="0305CB6B" w14:textId="77777777" w:rsidTr="00692169">
        <w:tc>
          <w:tcPr>
            <w:tcW w:w="2895" w:type="dxa"/>
            <w:vMerge w:val="restart"/>
            <w:shd w:val="clear" w:color="auto" w:fill="B6DDE8" w:themeFill="accent5" w:themeFillTint="66"/>
          </w:tcPr>
          <w:p w14:paraId="3A62A1CD" w14:textId="3FD7BBB4" w:rsidR="00B87319" w:rsidRDefault="00B87319" w:rsidP="000A563E">
            <w:pPr>
              <w:rPr>
                <w:rFonts w:ascii="Arial" w:hAnsi="Arial" w:cs="Arial"/>
                <w:b/>
              </w:rPr>
            </w:pPr>
          </w:p>
          <w:p w14:paraId="2E5D3686" w14:textId="62F6835E" w:rsidR="000A563E" w:rsidRPr="00B87319" w:rsidRDefault="000A563E" w:rsidP="000A563E">
            <w:pPr>
              <w:rPr>
                <w:rFonts w:ascii="Arial" w:hAnsi="Arial" w:cs="Arial"/>
                <w:b/>
              </w:rPr>
            </w:pPr>
            <w:r w:rsidRPr="00B87319">
              <w:rPr>
                <w:rFonts w:ascii="Arial" w:hAnsi="Arial" w:cs="Arial"/>
                <w:b/>
              </w:rPr>
              <w:t>Key Working Relationships</w:t>
            </w:r>
            <w:r w:rsidR="00B87319">
              <w:rPr>
                <w:rFonts w:ascii="Arial" w:hAnsi="Arial" w:cs="Arial"/>
                <w:b/>
              </w:rPr>
              <w:t xml:space="preserve"> and lines of responsibility</w:t>
            </w:r>
          </w:p>
        </w:tc>
        <w:tc>
          <w:tcPr>
            <w:tcW w:w="3202" w:type="dxa"/>
            <w:gridSpan w:val="2"/>
          </w:tcPr>
          <w:p w14:paraId="5DC49037" w14:textId="77777777" w:rsidR="000A563E" w:rsidRDefault="00A07CB7" w:rsidP="000A563E">
            <w:pPr>
              <w:rPr>
                <w:rFonts w:ascii="Arial" w:hAnsi="Arial" w:cs="Arial"/>
              </w:rPr>
            </w:pPr>
            <w:r>
              <w:rPr>
                <w:rFonts w:ascii="Arial" w:hAnsi="Arial" w:cs="Arial"/>
              </w:rPr>
              <w:t xml:space="preserve">Medical </w:t>
            </w:r>
            <w:r w:rsidR="000C115D" w:rsidRPr="00B87319">
              <w:rPr>
                <w:rFonts w:ascii="Arial" w:hAnsi="Arial" w:cs="Arial"/>
              </w:rPr>
              <w:t>Director</w:t>
            </w:r>
          </w:p>
          <w:p w14:paraId="56AA5357" w14:textId="17DE1E9F" w:rsidR="00692169" w:rsidRPr="00B87319" w:rsidRDefault="00692169" w:rsidP="000A563E">
            <w:pPr>
              <w:rPr>
                <w:rFonts w:ascii="Arial" w:hAnsi="Arial" w:cs="Arial"/>
              </w:rPr>
            </w:pPr>
          </w:p>
        </w:tc>
        <w:tc>
          <w:tcPr>
            <w:tcW w:w="2919" w:type="dxa"/>
            <w:gridSpan w:val="2"/>
          </w:tcPr>
          <w:p w14:paraId="5F4C0918" w14:textId="7E75DB78" w:rsidR="000A563E" w:rsidRPr="00B87319" w:rsidRDefault="00A07CB7" w:rsidP="000A563E">
            <w:pPr>
              <w:rPr>
                <w:rFonts w:ascii="Arial" w:hAnsi="Arial" w:cs="Arial"/>
              </w:rPr>
            </w:pPr>
            <w:r>
              <w:rPr>
                <w:rFonts w:ascii="Arial" w:hAnsi="Arial" w:cs="Arial"/>
              </w:rPr>
              <w:t>Dr Bhanu Chada</w:t>
            </w:r>
            <w:r w:rsidR="0061787F">
              <w:rPr>
                <w:rFonts w:ascii="Arial" w:hAnsi="Arial" w:cs="Arial"/>
              </w:rPr>
              <w:t>la</w:t>
            </w:r>
            <w:r>
              <w:rPr>
                <w:rFonts w:ascii="Arial" w:hAnsi="Arial" w:cs="Arial"/>
              </w:rPr>
              <w:t>vada</w:t>
            </w:r>
          </w:p>
        </w:tc>
      </w:tr>
      <w:tr w:rsidR="000A563E" w:rsidRPr="00B87319" w14:paraId="1EF22709" w14:textId="77777777" w:rsidTr="00692169">
        <w:tc>
          <w:tcPr>
            <w:tcW w:w="2895" w:type="dxa"/>
            <w:vMerge/>
            <w:shd w:val="clear" w:color="auto" w:fill="B6DDE8" w:themeFill="accent5" w:themeFillTint="66"/>
          </w:tcPr>
          <w:p w14:paraId="1059785A" w14:textId="77777777" w:rsidR="000A563E" w:rsidRPr="00B87319" w:rsidRDefault="000A563E" w:rsidP="000A563E">
            <w:pPr>
              <w:rPr>
                <w:rFonts w:ascii="Arial" w:hAnsi="Arial" w:cs="Arial"/>
              </w:rPr>
            </w:pPr>
          </w:p>
        </w:tc>
        <w:tc>
          <w:tcPr>
            <w:tcW w:w="3202" w:type="dxa"/>
            <w:gridSpan w:val="2"/>
          </w:tcPr>
          <w:p w14:paraId="458DA621" w14:textId="3D01D6EF" w:rsidR="000A563E" w:rsidRPr="00B87319" w:rsidRDefault="008B31CE" w:rsidP="000A563E">
            <w:pPr>
              <w:rPr>
                <w:rFonts w:ascii="Arial" w:hAnsi="Arial" w:cs="Arial"/>
              </w:rPr>
            </w:pPr>
            <w:r w:rsidRPr="00B87319">
              <w:rPr>
                <w:rFonts w:ascii="Arial" w:hAnsi="Arial" w:cs="Arial"/>
              </w:rPr>
              <w:t>Associate Medical Director</w:t>
            </w:r>
            <w:r w:rsidR="000C115D" w:rsidRPr="00B87319">
              <w:rPr>
                <w:rFonts w:ascii="Arial" w:hAnsi="Arial" w:cs="Arial"/>
              </w:rPr>
              <w:t xml:space="preserve"> </w:t>
            </w:r>
            <w:r w:rsidR="00A07CB7">
              <w:rPr>
                <w:rFonts w:ascii="Arial" w:hAnsi="Arial" w:cs="Arial"/>
              </w:rPr>
              <w:t>FYPC LDA</w:t>
            </w:r>
          </w:p>
        </w:tc>
        <w:tc>
          <w:tcPr>
            <w:tcW w:w="2919" w:type="dxa"/>
            <w:gridSpan w:val="2"/>
          </w:tcPr>
          <w:p w14:paraId="662B1C86" w14:textId="17BB9B39" w:rsidR="000A563E" w:rsidRPr="00B87319" w:rsidRDefault="00A07CB7" w:rsidP="000A563E">
            <w:pPr>
              <w:rPr>
                <w:rFonts w:ascii="Arial" w:hAnsi="Arial" w:cs="Arial"/>
              </w:rPr>
            </w:pPr>
            <w:r>
              <w:rPr>
                <w:rFonts w:ascii="Arial" w:hAnsi="Arial" w:cs="Arial"/>
              </w:rPr>
              <w:t>Dr Rohit Gumber</w:t>
            </w:r>
          </w:p>
        </w:tc>
      </w:tr>
      <w:tr w:rsidR="00B87319" w:rsidRPr="00B87319" w14:paraId="3AFF916B" w14:textId="77777777" w:rsidTr="00692169">
        <w:tc>
          <w:tcPr>
            <w:tcW w:w="2895" w:type="dxa"/>
            <w:vMerge/>
            <w:shd w:val="clear" w:color="auto" w:fill="B6DDE8" w:themeFill="accent5" w:themeFillTint="66"/>
          </w:tcPr>
          <w:p w14:paraId="74571445" w14:textId="77777777" w:rsidR="00B87319" w:rsidRPr="00B87319" w:rsidRDefault="00B87319" w:rsidP="000A563E">
            <w:pPr>
              <w:rPr>
                <w:rFonts w:ascii="Arial" w:hAnsi="Arial" w:cs="Arial"/>
              </w:rPr>
            </w:pPr>
          </w:p>
        </w:tc>
        <w:tc>
          <w:tcPr>
            <w:tcW w:w="3202" w:type="dxa"/>
            <w:gridSpan w:val="2"/>
          </w:tcPr>
          <w:p w14:paraId="423505D4" w14:textId="77777777" w:rsidR="00B87319" w:rsidRDefault="00B87319" w:rsidP="000A563E">
            <w:pPr>
              <w:rPr>
                <w:rFonts w:ascii="Arial" w:hAnsi="Arial" w:cs="Arial"/>
              </w:rPr>
            </w:pPr>
            <w:r w:rsidRPr="00B87319">
              <w:rPr>
                <w:rFonts w:ascii="Arial" w:hAnsi="Arial" w:cs="Arial"/>
              </w:rPr>
              <w:t>Clinical Director</w:t>
            </w:r>
          </w:p>
          <w:p w14:paraId="4BB19413" w14:textId="32E21015" w:rsidR="00692169" w:rsidRPr="00B87319" w:rsidRDefault="00692169" w:rsidP="000A563E">
            <w:pPr>
              <w:rPr>
                <w:rFonts w:ascii="Arial" w:hAnsi="Arial" w:cs="Arial"/>
              </w:rPr>
            </w:pPr>
          </w:p>
        </w:tc>
        <w:tc>
          <w:tcPr>
            <w:tcW w:w="2919" w:type="dxa"/>
            <w:gridSpan w:val="2"/>
          </w:tcPr>
          <w:p w14:paraId="768A843A" w14:textId="406B85A4" w:rsidR="00B87319" w:rsidRPr="00B87319" w:rsidRDefault="00A07CB7" w:rsidP="000A563E">
            <w:pPr>
              <w:rPr>
                <w:rFonts w:ascii="Arial" w:hAnsi="Arial" w:cs="Arial"/>
              </w:rPr>
            </w:pPr>
            <w:r>
              <w:rPr>
                <w:rFonts w:ascii="Arial" w:hAnsi="Arial" w:cs="Arial"/>
              </w:rPr>
              <w:t>Dr Alvina Ali</w:t>
            </w:r>
          </w:p>
        </w:tc>
      </w:tr>
      <w:tr w:rsidR="00B87319" w:rsidRPr="00B87319" w14:paraId="0726B957" w14:textId="77777777" w:rsidTr="00692169">
        <w:tc>
          <w:tcPr>
            <w:tcW w:w="2895" w:type="dxa"/>
            <w:vMerge/>
            <w:shd w:val="clear" w:color="auto" w:fill="B6DDE8" w:themeFill="accent5" w:themeFillTint="66"/>
          </w:tcPr>
          <w:p w14:paraId="77014D26" w14:textId="77777777" w:rsidR="00B87319" w:rsidRPr="00B87319" w:rsidRDefault="00B87319" w:rsidP="000A563E">
            <w:pPr>
              <w:rPr>
                <w:rFonts w:ascii="Arial" w:hAnsi="Arial" w:cs="Arial"/>
              </w:rPr>
            </w:pPr>
          </w:p>
        </w:tc>
        <w:tc>
          <w:tcPr>
            <w:tcW w:w="3202" w:type="dxa"/>
            <w:gridSpan w:val="2"/>
          </w:tcPr>
          <w:p w14:paraId="7792FA6C" w14:textId="77777777" w:rsidR="00B87319" w:rsidRDefault="00B87319" w:rsidP="000A563E">
            <w:pPr>
              <w:rPr>
                <w:rFonts w:ascii="Arial" w:hAnsi="Arial" w:cs="Arial"/>
              </w:rPr>
            </w:pPr>
            <w:r w:rsidRPr="00B87319">
              <w:rPr>
                <w:rFonts w:ascii="Arial" w:hAnsi="Arial" w:cs="Arial"/>
              </w:rPr>
              <w:t>Associate Clinical Director</w:t>
            </w:r>
          </w:p>
          <w:p w14:paraId="07F9992E" w14:textId="3F0F82F1" w:rsidR="00692169" w:rsidRPr="00B87319" w:rsidRDefault="00692169" w:rsidP="000A563E">
            <w:pPr>
              <w:rPr>
                <w:rFonts w:ascii="Arial" w:hAnsi="Arial" w:cs="Arial"/>
              </w:rPr>
            </w:pPr>
          </w:p>
        </w:tc>
        <w:tc>
          <w:tcPr>
            <w:tcW w:w="2919" w:type="dxa"/>
            <w:gridSpan w:val="2"/>
          </w:tcPr>
          <w:p w14:paraId="0D761C42" w14:textId="09B4DF69" w:rsidR="00B87319" w:rsidRPr="00B87319" w:rsidRDefault="00A07CB7" w:rsidP="000A563E">
            <w:pPr>
              <w:rPr>
                <w:rFonts w:ascii="Arial" w:hAnsi="Arial" w:cs="Arial"/>
              </w:rPr>
            </w:pPr>
            <w:r>
              <w:rPr>
                <w:rFonts w:ascii="Arial" w:hAnsi="Arial" w:cs="Arial"/>
              </w:rPr>
              <w:t>Dr Zehra Jafar</w:t>
            </w:r>
          </w:p>
        </w:tc>
      </w:tr>
      <w:tr w:rsidR="000C115D" w:rsidRPr="00B87319" w14:paraId="5513D382" w14:textId="77777777" w:rsidTr="00692169">
        <w:tc>
          <w:tcPr>
            <w:tcW w:w="2895" w:type="dxa"/>
            <w:vMerge/>
            <w:shd w:val="clear" w:color="auto" w:fill="B6DDE8" w:themeFill="accent5" w:themeFillTint="66"/>
          </w:tcPr>
          <w:p w14:paraId="4AD03C64" w14:textId="77777777" w:rsidR="000C115D" w:rsidRPr="00B87319" w:rsidRDefault="000C115D" w:rsidP="000A563E">
            <w:pPr>
              <w:rPr>
                <w:rFonts w:ascii="Arial" w:hAnsi="Arial" w:cs="Arial"/>
              </w:rPr>
            </w:pPr>
          </w:p>
        </w:tc>
        <w:tc>
          <w:tcPr>
            <w:tcW w:w="3202" w:type="dxa"/>
            <w:gridSpan w:val="2"/>
          </w:tcPr>
          <w:p w14:paraId="340BDE79" w14:textId="77777777" w:rsidR="000C115D" w:rsidRDefault="000C115D" w:rsidP="000A563E">
            <w:pPr>
              <w:rPr>
                <w:rFonts w:ascii="Arial" w:hAnsi="Arial" w:cs="Arial"/>
              </w:rPr>
            </w:pPr>
            <w:r w:rsidRPr="00B87319">
              <w:rPr>
                <w:rFonts w:ascii="Arial" w:hAnsi="Arial" w:cs="Arial"/>
              </w:rPr>
              <w:t>Line Manager</w:t>
            </w:r>
          </w:p>
          <w:p w14:paraId="5406FA0F" w14:textId="511F252D" w:rsidR="00692169" w:rsidRPr="00B87319" w:rsidRDefault="00692169" w:rsidP="000A563E">
            <w:pPr>
              <w:rPr>
                <w:rFonts w:ascii="Arial" w:hAnsi="Arial" w:cs="Arial"/>
              </w:rPr>
            </w:pPr>
          </w:p>
        </w:tc>
        <w:tc>
          <w:tcPr>
            <w:tcW w:w="2919" w:type="dxa"/>
            <w:gridSpan w:val="2"/>
          </w:tcPr>
          <w:p w14:paraId="2AB3F6E7" w14:textId="100A5135" w:rsidR="000C115D" w:rsidRPr="00B87319" w:rsidRDefault="00A07CB7" w:rsidP="000A563E">
            <w:pPr>
              <w:rPr>
                <w:rFonts w:ascii="Arial" w:hAnsi="Arial" w:cs="Arial"/>
              </w:rPr>
            </w:pPr>
            <w:r>
              <w:rPr>
                <w:rFonts w:ascii="Arial" w:hAnsi="Arial" w:cs="Arial"/>
              </w:rPr>
              <w:t>Dr Alvina Ali</w:t>
            </w:r>
          </w:p>
        </w:tc>
      </w:tr>
      <w:tr w:rsidR="00B87319" w:rsidRPr="00B87319" w14:paraId="13CD652F" w14:textId="77777777" w:rsidTr="00692169">
        <w:tc>
          <w:tcPr>
            <w:tcW w:w="2895" w:type="dxa"/>
            <w:vMerge/>
            <w:shd w:val="clear" w:color="auto" w:fill="B6DDE8" w:themeFill="accent5" w:themeFillTint="66"/>
          </w:tcPr>
          <w:p w14:paraId="3CC1B259" w14:textId="77777777" w:rsidR="00B87319" w:rsidRPr="00B87319" w:rsidRDefault="00B87319" w:rsidP="000A563E">
            <w:pPr>
              <w:rPr>
                <w:rFonts w:ascii="Arial" w:hAnsi="Arial" w:cs="Arial"/>
              </w:rPr>
            </w:pPr>
          </w:p>
        </w:tc>
        <w:tc>
          <w:tcPr>
            <w:tcW w:w="3202" w:type="dxa"/>
            <w:gridSpan w:val="2"/>
          </w:tcPr>
          <w:p w14:paraId="67608F4A" w14:textId="77777777" w:rsidR="00B87319" w:rsidRDefault="00B87319" w:rsidP="000A563E">
            <w:pPr>
              <w:rPr>
                <w:rFonts w:ascii="Arial" w:hAnsi="Arial" w:cs="Arial"/>
              </w:rPr>
            </w:pPr>
            <w:r w:rsidRPr="00B87319">
              <w:rPr>
                <w:rFonts w:ascii="Arial" w:hAnsi="Arial" w:cs="Arial"/>
              </w:rPr>
              <w:t>Head of Service</w:t>
            </w:r>
          </w:p>
          <w:p w14:paraId="6DE3E004" w14:textId="258FBC37" w:rsidR="00692169" w:rsidRPr="00B87319" w:rsidRDefault="00692169" w:rsidP="000A563E">
            <w:pPr>
              <w:rPr>
                <w:rFonts w:ascii="Arial" w:hAnsi="Arial" w:cs="Arial"/>
              </w:rPr>
            </w:pPr>
          </w:p>
        </w:tc>
        <w:tc>
          <w:tcPr>
            <w:tcW w:w="2919" w:type="dxa"/>
            <w:gridSpan w:val="2"/>
          </w:tcPr>
          <w:p w14:paraId="5A15DD08" w14:textId="23469B15" w:rsidR="00B87319" w:rsidRPr="00B87319" w:rsidRDefault="00645D01" w:rsidP="00BA63A8">
            <w:pPr>
              <w:rPr>
                <w:rFonts w:ascii="Arial" w:hAnsi="Arial" w:cs="Arial"/>
              </w:rPr>
            </w:pPr>
            <w:r>
              <w:rPr>
                <w:rFonts w:ascii="Arial" w:hAnsi="Arial" w:cs="Arial"/>
              </w:rPr>
              <w:t>Paul Williams</w:t>
            </w:r>
          </w:p>
        </w:tc>
      </w:tr>
      <w:tr w:rsidR="00692169" w:rsidRPr="00B87319" w14:paraId="1349EFCE" w14:textId="77777777" w:rsidTr="00692169">
        <w:tc>
          <w:tcPr>
            <w:tcW w:w="2895" w:type="dxa"/>
            <w:vMerge/>
            <w:shd w:val="clear" w:color="auto" w:fill="B6DDE8" w:themeFill="accent5" w:themeFillTint="66"/>
          </w:tcPr>
          <w:p w14:paraId="0F3AF0B4" w14:textId="77777777" w:rsidR="00692169" w:rsidRPr="00B87319" w:rsidRDefault="00692169" w:rsidP="00692169">
            <w:pPr>
              <w:rPr>
                <w:rFonts w:ascii="Arial" w:hAnsi="Arial" w:cs="Arial"/>
              </w:rPr>
            </w:pPr>
          </w:p>
        </w:tc>
        <w:tc>
          <w:tcPr>
            <w:tcW w:w="3202" w:type="dxa"/>
            <w:gridSpan w:val="2"/>
          </w:tcPr>
          <w:p w14:paraId="6FD64431" w14:textId="77777777" w:rsidR="00692169" w:rsidRDefault="00692169" w:rsidP="00692169">
            <w:pPr>
              <w:rPr>
                <w:rFonts w:ascii="Arial" w:hAnsi="Arial" w:cs="Arial"/>
              </w:rPr>
            </w:pPr>
            <w:r w:rsidRPr="00B87319">
              <w:rPr>
                <w:rFonts w:ascii="Arial" w:hAnsi="Arial" w:cs="Arial"/>
              </w:rPr>
              <w:t>Responsible Officer</w:t>
            </w:r>
          </w:p>
          <w:p w14:paraId="6330DB11" w14:textId="06417F03" w:rsidR="00692169" w:rsidRPr="00B87319" w:rsidRDefault="00692169" w:rsidP="00692169">
            <w:pPr>
              <w:rPr>
                <w:rFonts w:ascii="Arial" w:hAnsi="Arial" w:cs="Arial"/>
              </w:rPr>
            </w:pPr>
          </w:p>
        </w:tc>
        <w:tc>
          <w:tcPr>
            <w:tcW w:w="2919" w:type="dxa"/>
            <w:gridSpan w:val="2"/>
          </w:tcPr>
          <w:p w14:paraId="6451056C" w14:textId="19B23D82" w:rsidR="00692169" w:rsidRPr="00B87319" w:rsidRDefault="00692169" w:rsidP="00692169">
            <w:pPr>
              <w:rPr>
                <w:rFonts w:ascii="Arial" w:hAnsi="Arial" w:cs="Arial"/>
              </w:rPr>
            </w:pPr>
            <w:r>
              <w:rPr>
                <w:rFonts w:ascii="Arial" w:hAnsi="Arial" w:cs="Arial"/>
              </w:rPr>
              <w:t>Dr Bhanu Chadalavada</w:t>
            </w:r>
          </w:p>
        </w:tc>
      </w:tr>
      <w:tr w:rsidR="00692169" w:rsidRPr="00B87319" w14:paraId="2FD9E44E" w14:textId="77777777" w:rsidTr="00692169">
        <w:tc>
          <w:tcPr>
            <w:tcW w:w="2895" w:type="dxa"/>
            <w:vMerge/>
            <w:shd w:val="clear" w:color="auto" w:fill="B6DDE8" w:themeFill="accent5" w:themeFillTint="66"/>
          </w:tcPr>
          <w:p w14:paraId="74A60906" w14:textId="77777777" w:rsidR="00692169" w:rsidRPr="00B87319" w:rsidRDefault="00692169" w:rsidP="00692169">
            <w:pPr>
              <w:rPr>
                <w:rFonts w:ascii="Arial" w:hAnsi="Arial" w:cs="Arial"/>
              </w:rPr>
            </w:pPr>
          </w:p>
        </w:tc>
        <w:tc>
          <w:tcPr>
            <w:tcW w:w="3202" w:type="dxa"/>
            <w:gridSpan w:val="2"/>
          </w:tcPr>
          <w:p w14:paraId="2F0D956C" w14:textId="77777777" w:rsidR="00692169" w:rsidRDefault="00692169" w:rsidP="00692169">
            <w:pPr>
              <w:rPr>
                <w:rFonts w:ascii="Arial" w:hAnsi="Arial" w:cs="Arial"/>
              </w:rPr>
            </w:pPr>
            <w:r w:rsidRPr="00B87319">
              <w:rPr>
                <w:rFonts w:ascii="Arial" w:hAnsi="Arial" w:cs="Arial"/>
              </w:rPr>
              <w:t>Medical Director</w:t>
            </w:r>
          </w:p>
          <w:p w14:paraId="62849261" w14:textId="65EE5D29" w:rsidR="00692169" w:rsidRPr="00B87319" w:rsidRDefault="00692169" w:rsidP="00692169">
            <w:pPr>
              <w:rPr>
                <w:rFonts w:ascii="Arial" w:hAnsi="Arial" w:cs="Arial"/>
              </w:rPr>
            </w:pPr>
          </w:p>
        </w:tc>
        <w:tc>
          <w:tcPr>
            <w:tcW w:w="2919" w:type="dxa"/>
            <w:gridSpan w:val="2"/>
          </w:tcPr>
          <w:p w14:paraId="12F082E2" w14:textId="0478E0A7" w:rsidR="00692169" w:rsidRPr="00B87319" w:rsidRDefault="00692169" w:rsidP="00692169">
            <w:pPr>
              <w:rPr>
                <w:rFonts w:ascii="Arial" w:hAnsi="Arial" w:cs="Arial"/>
              </w:rPr>
            </w:pPr>
            <w:r>
              <w:rPr>
                <w:rFonts w:ascii="Arial" w:hAnsi="Arial" w:cs="Arial"/>
              </w:rPr>
              <w:t>Dr Bhanu Chadalavada</w:t>
            </w:r>
          </w:p>
        </w:tc>
      </w:tr>
      <w:tr w:rsidR="00692169" w:rsidRPr="00B87319" w14:paraId="61E85C25" w14:textId="77777777" w:rsidTr="00692169">
        <w:tc>
          <w:tcPr>
            <w:tcW w:w="2895" w:type="dxa"/>
            <w:vMerge/>
            <w:shd w:val="clear" w:color="auto" w:fill="B6DDE8" w:themeFill="accent5" w:themeFillTint="66"/>
          </w:tcPr>
          <w:p w14:paraId="551853C2" w14:textId="77777777" w:rsidR="00692169" w:rsidRPr="00B87319" w:rsidRDefault="00692169" w:rsidP="00692169">
            <w:pPr>
              <w:rPr>
                <w:rFonts w:ascii="Arial" w:hAnsi="Arial" w:cs="Arial"/>
              </w:rPr>
            </w:pPr>
          </w:p>
        </w:tc>
        <w:tc>
          <w:tcPr>
            <w:tcW w:w="3202" w:type="dxa"/>
            <w:gridSpan w:val="2"/>
          </w:tcPr>
          <w:p w14:paraId="44034788" w14:textId="77777777" w:rsidR="00692169" w:rsidRDefault="00692169" w:rsidP="00692169">
            <w:pPr>
              <w:rPr>
                <w:rFonts w:ascii="Arial" w:hAnsi="Arial" w:cs="Arial"/>
              </w:rPr>
            </w:pPr>
            <w:r w:rsidRPr="00B87319">
              <w:rPr>
                <w:rFonts w:ascii="Arial" w:hAnsi="Arial" w:cs="Arial"/>
              </w:rPr>
              <w:t>Chief Executive</w:t>
            </w:r>
          </w:p>
          <w:p w14:paraId="67D53867" w14:textId="7729E25B" w:rsidR="00692169" w:rsidRPr="00B87319" w:rsidRDefault="00692169" w:rsidP="00692169">
            <w:pPr>
              <w:rPr>
                <w:rFonts w:ascii="Arial" w:hAnsi="Arial" w:cs="Arial"/>
              </w:rPr>
            </w:pPr>
          </w:p>
        </w:tc>
        <w:tc>
          <w:tcPr>
            <w:tcW w:w="2919" w:type="dxa"/>
            <w:gridSpan w:val="2"/>
          </w:tcPr>
          <w:p w14:paraId="79E1AE4B" w14:textId="1CDDA849" w:rsidR="00692169" w:rsidRPr="00B87319" w:rsidRDefault="00692169" w:rsidP="00692169">
            <w:pPr>
              <w:rPr>
                <w:rFonts w:ascii="Arial" w:hAnsi="Arial" w:cs="Arial"/>
              </w:rPr>
            </w:pPr>
            <w:r w:rsidRPr="00B87319">
              <w:rPr>
                <w:rFonts w:ascii="Arial" w:hAnsi="Arial" w:cs="Arial"/>
              </w:rPr>
              <w:t>Angela Hillery</w:t>
            </w:r>
          </w:p>
        </w:tc>
      </w:tr>
      <w:tr w:rsidR="00692169" w:rsidRPr="00B87319" w14:paraId="26CA891F" w14:textId="77777777" w:rsidTr="00692169">
        <w:tc>
          <w:tcPr>
            <w:tcW w:w="2895" w:type="dxa"/>
            <w:vMerge/>
            <w:shd w:val="clear" w:color="auto" w:fill="B6DDE8" w:themeFill="accent5" w:themeFillTint="66"/>
          </w:tcPr>
          <w:p w14:paraId="43415A01" w14:textId="77777777" w:rsidR="00692169" w:rsidRPr="00B87319" w:rsidRDefault="00692169" w:rsidP="00692169">
            <w:pPr>
              <w:rPr>
                <w:rFonts w:ascii="Arial" w:hAnsi="Arial" w:cs="Arial"/>
              </w:rPr>
            </w:pPr>
          </w:p>
        </w:tc>
        <w:tc>
          <w:tcPr>
            <w:tcW w:w="3202" w:type="dxa"/>
            <w:gridSpan w:val="2"/>
          </w:tcPr>
          <w:p w14:paraId="7139AD53" w14:textId="77777777" w:rsidR="00692169" w:rsidRDefault="00692169" w:rsidP="00692169">
            <w:pPr>
              <w:rPr>
                <w:rFonts w:ascii="Arial" w:hAnsi="Arial" w:cs="Arial"/>
              </w:rPr>
            </w:pPr>
            <w:r w:rsidRPr="00645D01">
              <w:rPr>
                <w:rFonts w:ascii="Arial" w:hAnsi="Arial" w:cs="Arial"/>
              </w:rPr>
              <w:t>Deputy Chief Executive</w:t>
            </w:r>
          </w:p>
          <w:p w14:paraId="3D26A7A3" w14:textId="68879466" w:rsidR="00692169" w:rsidRPr="00645D01" w:rsidRDefault="00692169" w:rsidP="00692169">
            <w:pPr>
              <w:rPr>
                <w:rFonts w:ascii="Arial" w:hAnsi="Arial" w:cs="Arial"/>
              </w:rPr>
            </w:pPr>
          </w:p>
        </w:tc>
        <w:tc>
          <w:tcPr>
            <w:tcW w:w="2919" w:type="dxa"/>
            <w:gridSpan w:val="2"/>
          </w:tcPr>
          <w:p w14:paraId="0EF9F8CD" w14:textId="44C97A6F" w:rsidR="00692169" w:rsidRPr="00B87319" w:rsidRDefault="00692169" w:rsidP="00692169">
            <w:pPr>
              <w:rPr>
                <w:rFonts w:ascii="Arial" w:hAnsi="Arial" w:cs="Arial"/>
              </w:rPr>
            </w:pPr>
            <w:r>
              <w:rPr>
                <w:rFonts w:ascii="Arial" w:hAnsi="Arial" w:cs="Arial"/>
              </w:rPr>
              <w:t>Jean Knight</w:t>
            </w:r>
          </w:p>
        </w:tc>
      </w:tr>
    </w:tbl>
    <w:p w14:paraId="5664D4AA" w14:textId="47ADA834" w:rsidR="000A563E" w:rsidRPr="000C115D" w:rsidRDefault="000A563E" w:rsidP="00DF15D6">
      <w:pPr>
        <w:rPr>
          <w:rFonts w:ascii="Arial" w:hAnsi="Arial" w:cs="Arial"/>
        </w:rPr>
      </w:pPr>
      <w:r>
        <w:rPr>
          <w:sz w:val="24"/>
          <w:szCs w:val="24"/>
        </w:rPr>
        <w:br w:type="page"/>
      </w:r>
      <w:r w:rsidR="00A23E7A" w:rsidRPr="000C115D">
        <w:rPr>
          <w:rFonts w:ascii="Arial" w:hAnsi="Arial" w:cs="Arial"/>
          <w:b/>
        </w:rPr>
        <w:lastRenderedPageBreak/>
        <w:t>1.</w:t>
      </w:r>
      <w:r w:rsidR="00A23E7A"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25C4564E"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w:t>
      </w:r>
      <w:r w:rsidR="00CE1C55">
        <w:rPr>
          <w:rFonts w:ascii="Arial" w:eastAsia="Calibri" w:hAnsi="Arial" w:cs="Arial"/>
        </w:rPr>
        <w:t>M</w:t>
      </w:r>
      <w:r>
        <w:rPr>
          <w:rFonts w:ascii="Arial" w:eastAsia="Calibri" w:hAnsi="Arial" w:cs="Arial"/>
        </w:rPr>
        <w:t>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009F70D9" w14:textId="77777777" w:rsidR="00E7797F" w:rsidRDefault="00E7797F" w:rsidP="00E7797F">
      <w:pPr>
        <w:spacing w:line="240" w:lineRule="auto"/>
        <w:jc w:val="both"/>
        <w:rPr>
          <w:rFonts w:ascii="Arial" w:hAnsi="Arial" w:cs="Arial"/>
        </w:rPr>
      </w:pPr>
    </w:p>
    <w:p w14:paraId="11B15F41" w14:textId="15628BF2" w:rsidR="00E7797F" w:rsidRPr="00A661AF" w:rsidRDefault="00E7797F" w:rsidP="00E7797F">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5C9FFDE7" w14:textId="77777777" w:rsidR="00E7797F" w:rsidRPr="00A661AF" w:rsidRDefault="00E7797F" w:rsidP="00E7797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02E50CD" w14:textId="77777777" w:rsidR="00FF01D4" w:rsidRDefault="00FF01D4" w:rsidP="00FF01D4">
      <w:pPr>
        <w:spacing w:after="0" w:line="240" w:lineRule="auto"/>
        <w:jc w:val="both"/>
        <w:rPr>
          <w:rFonts w:ascii="Arial" w:hAnsi="Arial" w:cs="Arial"/>
        </w:rPr>
      </w:pPr>
      <w:bookmarkStart w:id="1"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p>
    <w:bookmarkEnd w:id="1"/>
    <w:p w14:paraId="15145F1C" w14:textId="77777777" w:rsidR="008B2523" w:rsidRDefault="008B2523" w:rsidP="008B2523">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27A8201" w14:textId="0EF688F7" w:rsidR="008864E2" w:rsidRDefault="008864E2">
      <w:pPr>
        <w:rPr>
          <w:rFonts w:ascii="Arial" w:hAnsi="Arial" w:cs="Arial"/>
          <w:b/>
        </w:rPr>
      </w:pP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6E0E33D0" w14:textId="20A620AC" w:rsidR="0061787F" w:rsidRDefault="0061787F" w:rsidP="00692169">
      <w:pPr>
        <w:spacing w:after="0" w:line="240" w:lineRule="auto"/>
        <w:rPr>
          <w:rFonts w:ascii="Arial" w:hAnsi="Arial" w:cs="Arial"/>
        </w:rPr>
      </w:pPr>
      <w:bookmarkStart w:id="2" w:name="_Hlk184738705"/>
      <w:r>
        <w:rPr>
          <w:rFonts w:ascii="Arial" w:hAnsi="Arial" w:cs="Arial"/>
        </w:rPr>
        <w:t xml:space="preserve">The post holder will be based with the CAMHS Eating Disorder Team at Mawson House in Braunstone, Leicester. </w:t>
      </w:r>
    </w:p>
    <w:p w14:paraId="7579EAD9" w14:textId="77777777" w:rsidR="00692169" w:rsidRDefault="00692169" w:rsidP="00692169">
      <w:pPr>
        <w:spacing w:after="0" w:line="240" w:lineRule="auto"/>
        <w:rPr>
          <w:rFonts w:ascii="Arial" w:hAnsi="Arial" w:cs="Arial"/>
        </w:rPr>
      </w:pPr>
    </w:p>
    <w:p w14:paraId="780EF5D9" w14:textId="20401F48" w:rsidR="0061787F" w:rsidRDefault="0061787F" w:rsidP="00692169">
      <w:pPr>
        <w:spacing w:after="0" w:line="240" w:lineRule="auto"/>
        <w:jc w:val="both"/>
        <w:rPr>
          <w:rFonts w:ascii="Arial" w:hAnsi="Arial" w:cs="Arial"/>
        </w:rPr>
      </w:pPr>
      <w:r>
        <w:rPr>
          <w:rFonts w:ascii="Arial" w:hAnsi="Arial" w:cs="Arial"/>
        </w:rPr>
        <w:t xml:space="preserve">The team accepts referrals of eating disorder patients from the whole of Leicester, Leicestershire and Rutland. </w:t>
      </w:r>
    </w:p>
    <w:p w14:paraId="0D15E0F5" w14:textId="77777777" w:rsidR="00692169" w:rsidRDefault="00692169" w:rsidP="00692169">
      <w:pPr>
        <w:spacing w:after="0" w:line="240" w:lineRule="auto"/>
        <w:jc w:val="both"/>
        <w:rPr>
          <w:rFonts w:ascii="Arial" w:hAnsi="Arial" w:cs="Arial"/>
        </w:rPr>
      </w:pPr>
    </w:p>
    <w:p w14:paraId="5329194B" w14:textId="56FCDADB" w:rsidR="0061787F" w:rsidRDefault="0061787F" w:rsidP="00692169">
      <w:pPr>
        <w:spacing w:after="0" w:line="240" w:lineRule="auto"/>
        <w:jc w:val="both"/>
        <w:rPr>
          <w:rFonts w:ascii="Arial" w:hAnsi="Arial" w:cs="Arial"/>
          <w:lang w:eastAsia="en-GB"/>
        </w:rPr>
      </w:pPr>
      <w:r>
        <w:rPr>
          <w:rFonts w:ascii="Arial" w:hAnsi="Arial" w:cs="Arial"/>
          <w:lang w:eastAsia="en-GB"/>
        </w:rPr>
        <w:t>The CAMHS Eating Disorder Team provides specialist assessment and treatment for children up to the age of 18 who are referred with eating disorders, (including Anorexia Nervosa, Bulimia, Binge Eating Disorder, Avoidant / Restrictive Food Intake Disorder) who meet the criteria for specialist mental health intervention in terms of severity and complexity of presentation, and level of impairment. The service has a strategic vision to achieve the objectives of the Access &amp; Waiting Time Standards (NHSE 2015).</w:t>
      </w:r>
    </w:p>
    <w:p w14:paraId="5D674D59" w14:textId="77777777" w:rsidR="00692169" w:rsidRDefault="00692169" w:rsidP="00692169">
      <w:pPr>
        <w:spacing w:after="0" w:line="240" w:lineRule="auto"/>
        <w:jc w:val="both"/>
        <w:rPr>
          <w:rFonts w:ascii="Arial" w:hAnsi="Arial" w:cs="Arial"/>
          <w:lang w:eastAsia="en-GB"/>
        </w:rPr>
      </w:pPr>
    </w:p>
    <w:p w14:paraId="7FF4EC5E" w14:textId="1C242D1C" w:rsidR="00645D01" w:rsidRDefault="00645D01" w:rsidP="00692169">
      <w:pPr>
        <w:spacing w:after="0" w:line="240" w:lineRule="auto"/>
        <w:jc w:val="both"/>
        <w:rPr>
          <w:rFonts w:ascii="Arial" w:hAnsi="Arial" w:cs="Arial"/>
          <w:lang w:eastAsia="en-GB"/>
        </w:rPr>
      </w:pPr>
      <w:r>
        <w:rPr>
          <w:rFonts w:ascii="Arial" w:hAnsi="Arial" w:cs="Arial"/>
          <w:lang w:eastAsia="en-GB"/>
        </w:rPr>
        <w:t xml:space="preserve">The team </w:t>
      </w:r>
      <w:r w:rsidR="00CE1C55">
        <w:rPr>
          <w:rFonts w:ascii="Arial" w:hAnsi="Arial" w:cs="Arial"/>
          <w:lang w:eastAsia="en-GB"/>
        </w:rPr>
        <w:t>adheres to the National Access and Waiting Time standards alongside NICE (2014) treatment guidelines</w:t>
      </w:r>
      <w:r>
        <w:rPr>
          <w:rFonts w:ascii="Arial" w:hAnsi="Arial" w:cs="Arial"/>
          <w:lang w:eastAsia="en-GB"/>
        </w:rPr>
        <w:t xml:space="preserve"> and all new clinicians joining the team receive training in the Maudsley Method, for the management of anorexia and bulimia. Clinicians within the team offer patients a broad range of treatment options where indicated, including FBT/FT-AN, CBT-E, CBT, individual psychology work, psychotherapy, and systemic therapy. </w:t>
      </w:r>
    </w:p>
    <w:p w14:paraId="645AA6C4" w14:textId="77777777" w:rsidR="00692169" w:rsidRDefault="00692169" w:rsidP="00692169">
      <w:pPr>
        <w:spacing w:after="0" w:line="240" w:lineRule="auto"/>
        <w:jc w:val="both"/>
        <w:rPr>
          <w:rFonts w:ascii="Arial" w:hAnsi="Arial" w:cs="Arial"/>
          <w:lang w:eastAsia="en-GB"/>
        </w:rPr>
      </w:pPr>
    </w:p>
    <w:p w14:paraId="64118EA4" w14:textId="0F72F29F" w:rsidR="00645D01" w:rsidRDefault="00645D01" w:rsidP="00692169">
      <w:pPr>
        <w:spacing w:after="0" w:line="240" w:lineRule="auto"/>
        <w:jc w:val="both"/>
        <w:rPr>
          <w:rFonts w:ascii="Arial" w:hAnsi="Arial" w:cs="Arial"/>
          <w:lang w:eastAsia="en-GB"/>
        </w:rPr>
      </w:pPr>
      <w:r w:rsidRPr="00335AB8">
        <w:rPr>
          <w:rFonts w:ascii="Arial" w:hAnsi="Arial" w:cs="Arial"/>
          <w:lang w:eastAsia="en-GB"/>
        </w:rPr>
        <w:t>The Home Intervention team (HIT) (developed in 2021) offers outreach support to young people and their families who present with higher risks and acuity, and forms part of an initiative to prevent inpatient admission. The HIT also form</w:t>
      </w:r>
      <w:r w:rsidR="00CE1C55">
        <w:rPr>
          <w:rFonts w:ascii="Arial" w:hAnsi="Arial" w:cs="Arial"/>
          <w:lang w:eastAsia="en-GB"/>
        </w:rPr>
        <w:t>s</w:t>
      </w:r>
      <w:r w:rsidRPr="00335AB8">
        <w:rPr>
          <w:rFonts w:ascii="Arial" w:hAnsi="Arial" w:cs="Arial"/>
          <w:lang w:eastAsia="en-GB"/>
        </w:rPr>
        <w:t xml:space="preserve"> part of the paediatric pathway providing in-reach support to young people admitted to paediatric wards due to physical health risk</w:t>
      </w:r>
      <w:r>
        <w:rPr>
          <w:rFonts w:ascii="Arial" w:hAnsi="Arial" w:cs="Arial"/>
          <w:lang w:eastAsia="en-GB"/>
        </w:rPr>
        <w:t>s</w:t>
      </w:r>
      <w:r w:rsidRPr="00335AB8">
        <w:rPr>
          <w:rFonts w:ascii="Arial" w:hAnsi="Arial" w:cs="Arial"/>
          <w:lang w:eastAsia="en-GB"/>
        </w:rPr>
        <w:t>. Within in the past 18 months, funding was secured for a Consultant Paediatrician who provides 0.5</w:t>
      </w:r>
      <w:r>
        <w:rPr>
          <w:rFonts w:ascii="Arial" w:hAnsi="Arial" w:cs="Arial"/>
          <w:lang w:eastAsia="en-GB"/>
        </w:rPr>
        <w:t xml:space="preserve"> </w:t>
      </w:r>
      <w:r w:rsidRPr="00335AB8">
        <w:rPr>
          <w:rFonts w:ascii="Arial" w:hAnsi="Arial" w:cs="Arial"/>
          <w:lang w:eastAsia="en-GB"/>
        </w:rPr>
        <w:t xml:space="preserve">WTE and works closely alongside the </w:t>
      </w:r>
      <w:r>
        <w:rPr>
          <w:rFonts w:ascii="Arial" w:hAnsi="Arial" w:cs="Arial"/>
          <w:lang w:eastAsia="en-GB"/>
        </w:rPr>
        <w:t xml:space="preserve">EDT </w:t>
      </w:r>
      <w:r w:rsidRPr="00335AB8">
        <w:rPr>
          <w:rFonts w:ascii="Arial" w:hAnsi="Arial" w:cs="Arial"/>
          <w:lang w:eastAsia="en-GB"/>
        </w:rPr>
        <w:t>Consultant Psychiatrist</w:t>
      </w:r>
      <w:r>
        <w:rPr>
          <w:rFonts w:ascii="Arial" w:hAnsi="Arial" w:cs="Arial"/>
          <w:lang w:eastAsia="en-GB"/>
        </w:rPr>
        <w:t>,</w:t>
      </w:r>
      <w:r w:rsidRPr="00335AB8">
        <w:rPr>
          <w:rFonts w:ascii="Arial" w:hAnsi="Arial" w:cs="Arial"/>
          <w:lang w:eastAsia="en-GB"/>
        </w:rPr>
        <w:t xml:space="preserve"> supporting young people in UHL beds. </w:t>
      </w:r>
    </w:p>
    <w:p w14:paraId="68E75408" w14:textId="77777777" w:rsidR="00692169" w:rsidRDefault="00692169" w:rsidP="00692169">
      <w:pPr>
        <w:spacing w:after="0" w:line="240" w:lineRule="auto"/>
        <w:jc w:val="both"/>
        <w:rPr>
          <w:rFonts w:ascii="Arial" w:hAnsi="Arial" w:cs="Arial"/>
          <w:lang w:eastAsia="en-GB"/>
        </w:rPr>
      </w:pPr>
    </w:p>
    <w:p w14:paraId="29010678" w14:textId="73D3EE1F" w:rsidR="00645D01" w:rsidRDefault="00645D01" w:rsidP="00692169">
      <w:pPr>
        <w:spacing w:after="0" w:line="240" w:lineRule="auto"/>
        <w:jc w:val="both"/>
        <w:rPr>
          <w:rFonts w:asciiTheme="minorBidi" w:hAnsiTheme="minorBidi"/>
          <w:lang w:eastAsia="en-GB"/>
        </w:rPr>
      </w:pPr>
      <w:r>
        <w:rPr>
          <w:rFonts w:ascii="Arial" w:hAnsi="Arial" w:cs="Arial"/>
          <w:lang w:eastAsia="en-GB"/>
        </w:rPr>
        <w:t xml:space="preserve">Operational management of the team is the responsibility of Cleo Jones-Penlington (Senior Nurse), and the strategic development of the team is led by the clinical lead, Consultant </w:t>
      </w:r>
      <w:r w:rsidRPr="00645D01">
        <w:rPr>
          <w:rFonts w:asciiTheme="minorBidi" w:hAnsiTheme="minorBidi"/>
          <w:lang w:eastAsia="en-GB"/>
        </w:rPr>
        <w:t>C</w:t>
      </w:r>
      <w:r w:rsidR="00CE1C55">
        <w:rPr>
          <w:rFonts w:asciiTheme="minorBidi" w:hAnsiTheme="minorBidi"/>
          <w:lang w:eastAsia="en-GB"/>
        </w:rPr>
        <w:t>l</w:t>
      </w:r>
      <w:r w:rsidRPr="00645D01">
        <w:rPr>
          <w:rFonts w:asciiTheme="minorBidi" w:hAnsiTheme="minorBidi"/>
          <w:lang w:eastAsia="en-GB"/>
        </w:rPr>
        <w:t>inical Psychologist, Dr Laura Chance-Lawton. There is 1 WTE Consultant CAMHS ED Psychiatrist currently based with the Team.</w:t>
      </w:r>
    </w:p>
    <w:p w14:paraId="710C7D13" w14:textId="77777777" w:rsidR="00692169" w:rsidRPr="00645D01" w:rsidRDefault="00692169" w:rsidP="00692169">
      <w:pPr>
        <w:spacing w:after="0" w:line="240" w:lineRule="auto"/>
        <w:jc w:val="both"/>
        <w:rPr>
          <w:rFonts w:asciiTheme="minorBidi" w:hAnsiTheme="minorBidi"/>
          <w:lang w:eastAsia="en-GB"/>
        </w:rPr>
      </w:pPr>
    </w:p>
    <w:p w14:paraId="701CE5D8" w14:textId="42A64F5A" w:rsidR="0061787F" w:rsidRDefault="0061787F" w:rsidP="00692169">
      <w:pPr>
        <w:spacing w:after="0" w:line="240" w:lineRule="auto"/>
        <w:jc w:val="both"/>
        <w:rPr>
          <w:rFonts w:asciiTheme="minorBidi" w:eastAsia="Times New Roman" w:hAnsiTheme="minorBidi"/>
          <w:szCs w:val="20"/>
        </w:rPr>
      </w:pPr>
      <w:r w:rsidRPr="00645D01">
        <w:rPr>
          <w:rFonts w:asciiTheme="minorBidi" w:hAnsiTheme="minorBidi"/>
          <w:lang w:eastAsia="en-GB"/>
        </w:rPr>
        <w:t xml:space="preserve">The team is multi-disciplinary with 42 staff members and around 28 WTE staff. The team has seen a significant expansion in the last four years, and alongside the initial core professions (Psychiatry, Clinical Psychology, Psychotherapy, Family Therapy, Nursing), the team has diversified, also including professions such as Occupational Therapy, Assistant Psychologists, Assistant Practitioners, Dietetics, a Paediatrician and Healthcare Support Workers. </w:t>
      </w:r>
      <w:r w:rsidRPr="00645D01">
        <w:rPr>
          <w:rFonts w:asciiTheme="minorBidi" w:eastAsia="Times New Roman" w:hAnsiTheme="minorBidi"/>
          <w:szCs w:val="20"/>
        </w:rPr>
        <w:t>There is occasionally an ST6 on placement with the service.</w:t>
      </w:r>
    </w:p>
    <w:p w14:paraId="0D3DDBD6" w14:textId="77777777" w:rsidR="00692169" w:rsidRPr="00645D01" w:rsidRDefault="00692169" w:rsidP="00692169">
      <w:pPr>
        <w:spacing w:after="0" w:line="240" w:lineRule="auto"/>
        <w:jc w:val="both"/>
        <w:rPr>
          <w:rFonts w:asciiTheme="minorBidi" w:eastAsia="Times New Roman" w:hAnsiTheme="minorBidi"/>
          <w:szCs w:val="20"/>
        </w:rPr>
      </w:pPr>
    </w:p>
    <w:p w14:paraId="17D9175C" w14:textId="77777777" w:rsidR="00692169" w:rsidRDefault="00645D01" w:rsidP="00692169">
      <w:pPr>
        <w:spacing w:after="0" w:line="240" w:lineRule="auto"/>
        <w:jc w:val="both"/>
        <w:rPr>
          <w:rFonts w:ascii="Arial" w:hAnsi="Arial" w:cs="Arial"/>
          <w:lang w:eastAsia="en-GB"/>
        </w:rPr>
      </w:pPr>
      <w:r>
        <w:rPr>
          <w:rFonts w:ascii="Arial" w:hAnsi="Arial" w:cs="Arial"/>
          <w:lang w:eastAsia="en-GB"/>
        </w:rPr>
        <w:t>The team accepts referrals directly from GPs, Paediatricians and School Nursing, alongside internal referrals from elsewhere within CAMHS. Assessments are conducted as members of a triage team within the one- and four-week national Access and Waiting Time targets.</w:t>
      </w:r>
    </w:p>
    <w:p w14:paraId="3E6ECA69" w14:textId="1927684D" w:rsidR="00645D01" w:rsidRDefault="00645D01" w:rsidP="00692169">
      <w:pPr>
        <w:spacing w:after="0" w:line="240" w:lineRule="auto"/>
        <w:jc w:val="both"/>
        <w:rPr>
          <w:rFonts w:ascii="Arial" w:hAnsi="Arial" w:cs="Arial"/>
          <w:lang w:eastAsia="en-GB"/>
        </w:rPr>
      </w:pPr>
      <w:r>
        <w:rPr>
          <w:rFonts w:ascii="Arial" w:hAnsi="Arial" w:cs="Arial"/>
          <w:lang w:eastAsia="en-GB"/>
        </w:rPr>
        <w:t xml:space="preserve"> </w:t>
      </w:r>
    </w:p>
    <w:p w14:paraId="38CD41F3" w14:textId="3728E428" w:rsidR="00EB5776" w:rsidRPr="00692169" w:rsidRDefault="00EB5776" w:rsidP="00692169">
      <w:pPr>
        <w:spacing w:after="0" w:line="240" w:lineRule="auto"/>
        <w:rPr>
          <w:rFonts w:ascii="Arial" w:eastAsia="Times New Roman" w:hAnsi="Arial" w:cs="Arial"/>
        </w:rPr>
      </w:pPr>
      <w:bookmarkStart w:id="3" w:name="_Hlk190263175"/>
      <w:r w:rsidRPr="00692169">
        <w:rPr>
          <w:rFonts w:ascii="Arial" w:eastAsia="Times New Roman" w:hAnsi="Arial" w:cs="Arial"/>
        </w:rPr>
        <w:t xml:space="preserve">There are an increasing number of referrals being made to the service. In 2024, the service received 411 referrals (310 referrals in 2023). </w:t>
      </w:r>
      <w:proofErr w:type="gramStart"/>
      <w:r w:rsidRPr="00692169">
        <w:rPr>
          <w:rFonts w:ascii="Arial" w:eastAsia="Times New Roman" w:hAnsi="Arial" w:cs="Arial"/>
        </w:rPr>
        <w:t>The majority of</w:t>
      </w:r>
      <w:proofErr w:type="gramEnd"/>
      <w:r w:rsidRPr="00692169">
        <w:rPr>
          <w:rFonts w:ascii="Arial" w:eastAsia="Times New Roman" w:hAnsi="Arial" w:cs="Arial"/>
        </w:rPr>
        <w:t xml:space="preserve"> these referrals are made by GPs. The team currently have an active caseload of 279 patients and offer 4-5 multi-disciplinary assessment clinics per week.</w:t>
      </w:r>
    </w:p>
    <w:p w14:paraId="0BC9970A" w14:textId="77777777" w:rsidR="00692169" w:rsidRPr="00692169" w:rsidRDefault="00692169" w:rsidP="00692169">
      <w:pPr>
        <w:spacing w:after="0" w:line="240" w:lineRule="auto"/>
        <w:rPr>
          <w:rFonts w:ascii="Arial" w:eastAsia="Times New Roman" w:hAnsi="Arial" w:cs="Arial"/>
        </w:rPr>
      </w:pPr>
    </w:p>
    <w:bookmarkEnd w:id="3"/>
    <w:p w14:paraId="6BAD1E5E" w14:textId="4F54533A" w:rsidR="0061787F" w:rsidRDefault="0061787F" w:rsidP="00692169">
      <w:pPr>
        <w:spacing w:after="0" w:line="240" w:lineRule="auto"/>
        <w:jc w:val="both"/>
        <w:rPr>
          <w:rFonts w:ascii="Arial" w:hAnsi="Arial" w:cs="Arial"/>
          <w:lang w:eastAsia="en-GB"/>
        </w:rPr>
      </w:pPr>
      <w:r>
        <w:rPr>
          <w:rFonts w:ascii="Arial" w:hAnsi="Arial" w:cs="Arial"/>
          <w:lang w:eastAsia="en-GB"/>
        </w:rPr>
        <w:t xml:space="preserve">The post-holder will offer psychiatric assessment and treatment to young people who may also present with a range of co-morbid mental health difficulties (for example depression, anxiety, psychosis, and neuro-developmental disorders such as ASD and ADHD) as a member of the multidisciplinary team. In conjunction with other team members, the post- holder will provide consultation to colleagues in other services and teams when required to do </w:t>
      </w:r>
      <w:r>
        <w:rPr>
          <w:rFonts w:ascii="Arial" w:hAnsi="Arial" w:cs="Arial"/>
          <w:lang w:eastAsia="en-GB"/>
        </w:rPr>
        <w:lastRenderedPageBreak/>
        <w:t xml:space="preserve">so </w:t>
      </w:r>
      <w:r w:rsidR="00692169">
        <w:rPr>
          <w:rFonts w:ascii="Arial" w:hAnsi="Arial" w:cs="Arial"/>
          <w:lang w:eastAsia="en-GB"/>
        </w:rPr>
        <w:t>regarding</w:t>
      </w:r>
      <w:r>
        <w:rPr>
          <w:rFonts w:ascii="Arial" w:hAnsi="Arial" w:cs="Arial"/>
          <w:lang w:eastAsia="en-GB"/>
        </w:rPr>
        <w:t xml:space="preserve"> the appropriate management of patients with suspected eating disorder symptomatology. </w:t>
      </w:r>
    </w:p>
    <w:p w14:paraId="537007A1" w14:textId="77777777" w:rsidR="00692169" w:rsidRDefault="00692169" w:rsidP="00692169">
      <w:pPr>
        <w:spacing w:after="0" w:line="240" w:lineRule="auto"/>
        <w:jc w:val="both"/>
        <w:rPr>
          <w:rFonts w:ascii="Arial" w:hAnsi="Arial" w:cs="Arial"/>
          <w:color w:val="FF0000"/>
          <w:lang w:eastAsia="en-GB"/>
        </w:rPr>
      </w:pPr>
    </w:p>
    <w:p w14:paraId="7747C457" w14:textId="0BE18B7A" w:rsidR="00645D01" w:rsidRDefault="00645D01" w:rsidP="00692169">
      <w:pPr>
        <w:spacing w:after="0" w:line="240" w:lineRule="auto"/>
        <w:jc w:val="both"/>
        <w:rPr>
          <w:rFonts w:ascii="Arial" w:hAnsi="Arial" w:cs="Arial"/>
          <w:color w:val="FF0000"/>
          <w:lang w:eastAsia="en-GB"/>
        </w:rPr>
      </w:pPr>
      <w:r w:rsidRPr="00645D01">
        <w:rPr>
          <w:rFonts w:ascii="Arial" w:hAnsi="Arial" w:cs="Arial"/>
          <w:lang w:eastAsia="en-GB"/>
        </w:rPr>
        <w:t>The post holder will also be involved in supporting the Consultant Paediatrician on ward rounds</w:t>
      </w:r>
      <w:r>
        <w:rPr>
          <w:rFonts w:ascii="Arial" w:hAnsi="Arial" w:cs="Arial"/>
          <w:lang w:eastAsia="en-GB"/>
        </w:rPr>
        <w:t xml:space="preserve"> when our patients have been admitted to paediatric wards at UHL for medical stabilisation.</w:t>
      </w:r>
    </w:p>
    <w:p w14:paraId="198F2ADD" w14:textId="77777777" w:rsidR="00692169" w:rsidRDefault="00692169" w:rsidP="00692169">
      <w:pPr>
        <w:spacing w:after="0" w:line="240" w:lineRule="auto"/>
        <w:jc w:val="both"/>
        <w:rPr>
          <w:rFonts w:ascii="Arial" w:hAnsi="Arial" w:cs="Arial"/>
          <w:color w:val="FF0000"/>
          <w:lang w:eastAsia="en-GB"/>
        </w:rPr>
      </w:pPr>
    </w:p>
    <w:p w14:paraId="3BAEBF02" w14:textId="32E33B5A" w:rsidR="00645D01" w:rsidRDefault="0061787F" w:rsidP="00692169">
      <w:pPr>
        <w:spacing w:after="0" w:line="240" w:lineRule="auto"/>
        <w:jc w:val="both"/>
        <w:rPr>
          <w:rFonts w:ascii="Arial" w:hAnsi="Arial" w:cs="Arial"/>
          <w:lang w:eastAsia="en-GB"/>
        </w:rPr>
      </w:pPr>
      <w:r>
        <w:rPr>
          <w:rFonts w:ascii="Arial" w:hAnsi="Arial" w:cs="Arial"/>
          <w:lang w:eastAsia="en-GB"/>
        </w:rPr>
        <w:t>There are well established links with the internationally renowned Leicester Adult Eating Disorder Service with whom we share operational management, and clinicians from both services work closely to ensure the smooth transition of patients from the CAMH service to the adult provision where this is required.</w:t>
      </w:r>
      <w:r w:rsidR="00645D01">
        <w:rPr>
          <w:rFonts w:ascii="Arial" w:hAnsi="Arial" w:cs="Arial"/>
          <w:lang w:eastAsia="en-GB"/>
        </w:rPr>
        <w:t xml:space="preserve"> A transitions nurse has recently been appointed to </w:t>
      </w:r>
      <w:proofErr w:type="spellStart"/>
      <w:r w:rsidR="00CE1C55">
        <w:rPr>
          <w:rFonts w:ascii="Arial" w:hAnsi="Arial" w:cs="Arial"/>
          <w:lang w:eastAsia="en-GB"/>
        </w:rPr>
        <w:t>facilitate</w:t>
      </w:r>
      <w:r w:rsidR="00645D01">
        <w:rPr>
          <w:rFonts w:ascii="Arial" w:hAnsi="Arial" w:cs="Arial"/>
          <w:lang w:eastAsia="en-GB"/>
        </w:rPr>
        <w:t>with</w:t>
      </w:r>
      <w:proofErr w:type="spellEnd"/>
      <w:r w:rsidR="00645D01">
        <w:rPr>
          <w:rFonts w:ascii="Arial" w:hAnsi="Arial" w:cs="Arial"/>
          <w:lang w:eastAsia="en-GB"/>
        </w:rPr>
        <w:t xml:space="preserve"> this process as well as transitions generally.</w:t>
      </w:r>
    </w:p>
    <w:p w14:paraId="641BF088" w14:textId="77777777" w:rsidR="00692169" w:rsidRDefault="00692169" w:rsidP="00692169">
      <w:pPr>
        <w:spacing w:after="0" w:line="240" w:lineRule="auto"/>
        <w:jc w:val="both"/>
        <w:rPr>
          <w:rFonts w:ascii="Arial" w:hAnsi="Arial" w:cs="Arial"/>
          <w:lang w:eastAsia="en-GB"/>
        </w:rPr>
      </w:pPr>
    </w:p>
    <w:p w14:paraId="34375B87" w14:textId="5268BDAB" w:rsidR="0061787F" w:rsidRDefault="00CE1C55" w:rsidP="0061787F">
      <w:pPr>
        <w:jc w:val="both"/>
        <w:rPr>
          <w:rFonts w:ascii="Arial" w:hAnsi="Arial" w:cs="Arial"/>
          <w:lang w:eastAsia="en-GB"/>
        </w:rPr>
      </w:pPr>
      <w:r>
        <w:rPr>
          <w:rFonts w:ascii="Arial" w:hAnsi="Arial" w:cs="Arial"/>
          <w:lang w:eastAsia="en-GB"/>
        </w:rPr>
        <w:t>The current team composition is as follows</w:t>
      </w:r>
      <w:r w:rsidR="00645D01">
        <w:rPr>
          <w:rFonts w:ascii="Arial" w:hAnsi="Arial" w:cs="Arial"/>
          <w:lang w:eastAsia="en-GB"/>
        </w:rPr>
        <w:t>:</w:t>
      </w:r>
    </w:p>
    <w:tbl>
      <w:tblPr>
        <w:tblW w:w="6740" w:type="dxa"/>
        <w:tblCellMar>
          <w:left w:w="0" w:type="dxa"/>
          <w:right w:w="0" w:type="dxa"/>
        </w:tblCellMar>
        <w:tblLook w:val="04A0" w:firstRow="1" w:lastRow="0" w:firstColumn="1" w:lastColumn="0" w:noHBand="0" w:noVBand="1"/>
      </w:tblPr>
      <w:tblGrid>
        <w:gridCol w:w="4540"/>
        <w:gridCol w:w="2200"/>
      </w:tblGrid>
      <w:tr w:rsidR="00645D01" w:rsidRPr="00645D01" w14:paraId="029133D0" w14:textId="77777777" w:rsidTr="00645D01">
        <w:trPr>
          <w:trHeight w:val="290"/>
        </w:trPr>
        <w:tc>
          <w:tcPr>
            <w:tcW w:w="4540" w:type="dxa"/>
            <w:noWrap/>
            <w:tcMar>
              <w:top w:w="0" w:type="dxa"/>
              <w:left w:w="108" w:type="dxa"/>
              <w:bottom w:w="0" w:type="dxa"/>
              <w:right w:w="108" w:type="dxa"/>
            </w:tcMar>
            <w:vAlign w:val="bottom"/>
            <w:hideMark/>
          </w:tcPr>
          <w:p w14:paraId="152AADF4" w14:textId="7933CBA4" w:rsidR="00645D01" w:rsidRPr="00645D01" w:rsidRDefault="00092E6C">
            <w:pPr>
              <w:rPr>
                <w:rFonts w:asciiTheme="minorBidi" w:hAnsiTheme="minorBidi"/>
                <w:color w:val="000000"/>
                <w:lang w:eastAsia="en-GB"/>
              </w:rPr>
            </w:pPr>
            <w:r>
              <w:rPr>
                <w:rFonts w:asciiTheme="minorBidi" w:hAnsiTheme="minorBidi"/>
                <w:color w:val="000000"/>
                <w:lang w:eastAsia="en-GB"/>
              </w:rPr>
              <w:t xml:space="preserve">Psychiatrist </w:t>
            </w:r>
          </w:p>
        </w:tc>
        <w:tc>
          <w:tcPr>
            <w:tcW w:w="2200" w:type="dxa"/>
            <w:noWrap/>
            <w:tcMar>
              <w:top w:w="0" w:type="dxa"/>
              <w:left w:w="108" w:type="dxa"/>
              <w:bottom w:w="0" w:type="dxa"/>
              <w:right w:w="108" w:type="dxa"/>
            </w:tcMar>
            <w:vAlign w:val="bottom"/>
            <w:hideMark/>
          </w:tcPr>
          <w:p w14:paraId="216032FF"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1.10</w:t>
            </w:r>
          </w:p>
        </w:tc>
      </w:tr>
      <w:tr w:rsidR="00645D01" w:rsidRPr="00645D01" w14:paraId="1DB8E4F1" w14:textId="77777777" w:rsidTr="00645D01">
        <w:trPr>
          <w:trHeight w:val="290"/>
        </w:trPr>
        <w:tc>
          <w:tcPr>
            <w:tcW w:w="4540" w:type="dxa"/>
            <w:noWrap/>
            <w:tcMar>
              <w:top w:w="0" w:type="dxa"/>
              <w:left w:w="108" w:type="dxa"/>
              <w:bottom w:w="0" w:type="dxa"/>
              <w:right w:w="108" w:type="dxa"/>
            </w:tcMar>
            <w:vAlign w:val="bottom"/>
            <w:hideMark/>
          </w:tcPr>
          <w:p w14:paraId="177D5781" w14:textId="17411806"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Practitioner </w:t>
            </w:r>
            <w:r w:rsidR="00CE1C55">
              <w:rPr>
                <w:rFonts w:asciiTheme="minorBidi" w:hAnsiTheme="minorBidi"/>
                <w:color w:val="000000"/>
                <w:lang w:eastAsia="en-GB"/>
              </w:rPr>
              <w:t>p</w:t>
            </w:r>
            <w:r w:rsidRPr="00645D01">
              <w:rPr>
                <w:rFonts w:asciiTheme="minorBidi" w:hAnsiTheme="minorBidi"/>
                <w:color w:val="000000"/>
                <w:lang w:eastAsia="en-GB"/>
              </w:rPr>
              <w:t>sychologist</w:t>
            </w:r>
          </w:p>
        </w:tc>
        <w:tc>
          <w:tcPr>
            <w:tcW w:w="2200" w:type="dxa"/>
            <w:noWrap/>
            <w:tcMar>
              <w:top w:w="0" w:type="dxa"/>
              <w:left w:w="108" w:type="dxa"/>
              <w:bottom w:w="0" w:type="dxa"/>
              <w:right w:w="108" w:type="dxa"/>
            </w:tcMar>
            <w:vAlign w:val="bottom"/>
            <w:hideMark/>
          </w:tcPr>
          <w:p w14:paraId="3E92B866"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2.00</w:t>
            </w:r>
          </w:p>
        </w:tc>
      </w:tr>
      <w:tr w:rsidR="00645D01" w:rsidRPr="00645D01" w14:paraId="2F343EAA" w14:textId="77777777" w:rsidTr="00645D01">
        <w:trPr>
          <w:trHeight w:val="290"/>
        </w:trPr>
        <w:tc>
          <w:tcPr>
            <w:tcW w:w="4540" w:type="dxa"/>
            <w:noWrap/>
            <w:tcMar>
              <w:top w:w="0" w:type="dxa"/>
              <w:left w:w="108" w:type="dxa"/>
              <w:bottom w:w="0" w:type="dxa"/>
              <w:right w:w="108" w:type="dxa"/>
            </w:tcMar>
            <w:vAlign w:val="bottom"/>
            <w:hideMark/>
          </w:tcPr>
          <w:p w14:paraId="5933BAC1" w14:textId="37435BEC"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Assistant </w:t>
            </w:r>
            <w:r w:rsidR="00CE1C55">
              <w:rPr>
                <w:rFonts w:asciiTheme="minorBidi" w:hAnsiTheme="minorBidi"/>
                <w:color w:val="000000"/>
                <w:lang w:eastAsia="en-GB"/>
              </w:rPr>
              <w:t>p</w:t>
            </w:r>
            <w:r w:rsidRPr="00645D01">
              <w:rPr>
                <w:rFonts w:asciiTheme="minorBidi" w:hAnsiTheme="minorBidi"/>
                <w:color w:val="000000"/>
                <w:lang w:eastAsia="en-GB"/>
              </w:rPr>
              <w:t>sychologist</w:t>
            </w:r>
          </w:p>
        </w:tc>
        <w:tc>
          <w:tcPr>
            <w:tcW w:w="2200" w:type="dxa"/>
            <w:noWrap/>
            <w:tcMar>
              <w:top w:w="0" w:type="dxa"/>
              <w:left w:w="108" w:type="dxa"/>
              <w:bottom w:w="0" w:type="dxa"/>
              <w:right w:w="108" w:type="dxa"/>
            </w:tcMar>
            <w:vAlign w:val="bottom"/>
            <w:hideMark/>
          </w:tcPr>
          <w:p w14:paraId="309069B6"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3.00</w:t>
            </w:r>
          </w:p>
        </w:tc>
      </w:tr>
      <w:tr w:rsidR="00645D01" w:rsidRPr="00645D01" w14:paraId="54F6AB5B" w14:textId="77777777" w:rsidTr="00645D01">
        <w:trPr>
          <w:trHeight w:val="290"/>
        </w:trPr>
        <w:tc>
          <w:tcPr>
            <w:tcW w:w="4540" w:type="dxa"/>
            <w:noWrap/>
            <w:tcMar>
              <w:top w:w="0" w:type="dxa"/>
              <w:left w:w="108" w:type="dxa"/>
              <w:bottom w:w="0" w:type="dxa"/>
              <w:right w:w="108" w:type="dxa"/>
            </w:tcMar>
            <w:vAlign w:val="bottom"/>
            <w:hideMark/>
          </w:tcPr>
          <w:p w14:paraId="0254C78B"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Systemic family therapy</w:t>
            </w:r>
          </w:p>
        </w:tc>
        <w:tc>
          <w:tcPr>
            <w:tcW w:w="2200" w:type="dxa"/>
            <w:noWrap/>
            <w:tcMar>
              <w:top w:w="0" w:type="dxa"/>
              <w:left w:w="108" w:type="dxa"/>
              <w:bottom w:w="0" w:type="dxa"/>
              <w:right w:w="108" w:type="dxa"/>
            </w:tcMar>
            <w:vAlign w:val="bottom"/>
            <w:hideMark/>
          </w:tcPr>
          <w:p w14:paraId="0977D36D"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1.71</w:t>
            </w:r>
          </w:p>
        </w:tc>
      </w:tr>
      <w:tr w:rsidR="00645D01" w:rsidRPr="00645D01" w14:paraId="1D15E272" w14:textId="77777777" w:rsidTr="00645D01">
        <w:trPr>
          <w:trHeight w:val="290"/>
        </w:trPr>
        <w:tc>
          <w:tcPr>
            <w:tcW w:w="4540" w:type="dxa"/>
            <w:noWrap/>
            <w:tcMar>
              <w:top w:w="0" w:type="dxa"/>
              <w:left w:w="108" w:type="dxa"/>
              <w:bottom w:w="0" w:type="dxa"/>
              <w:right w:w="108" w:type="dxa"/>
            </w:tcMar>
            <w:vAlign w:val="bottom"/>
            <w:hideMark/>
          </w:tcPr>
          <w:p w14:paraId="161899B8" w14:textId="24FF5CCE"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Psychotherapy </w:t>
            </w:r>
            <w:r>
              <w:rPr>
                <w:rFonts w:asciiTheme="minorBidi" w:hAnsiTheme="minorBidi"/>
                <w:color w:val="000000"/>
                <w:lang w:eastAsia="en-GB"/>
              </w:rPr>
              <w:t>&amp;</w:t>
            </w:r>
            <w:r w:rsidRPr="00645D01">
              <w:rPr>
                <w:rFonts w:asciiTheme="minorBidi" w:hAnsiTheme="minorBidi"/>
                <w:color w:val="000000"/>
                <w:lang w:eastAsia="en-GB"/>
              </w:rPr>
              <w:t xml:space="preserve"> </w:t>
            </w:r>
            <w:r w:rsidR="00CE1C55">
              <w:rPr>
                <w:rFonts w:asciiTheme="minorBidi" w:hAnsiTheme="minorBidi"/>
                <w:color w:val="000000"/>
                <w:lang w:eastAsia="en-GB"/>
              </w:rPr>
              <w:t>p</w:t>
            </w:r>
            <w:r w:rsidRPr="00645D01">
              <w:rPr>
                <w:rFonts w:asciiTheme="minorBidi" w:hAnsiTheme="minorBidi"/>
                <w:color w:val="000000"/>
                <w:lang w:eastAsia="en-GB"/>
              </w:rPr>
              <w:t xml:space="preserve">sychotherapy </w:t>
            </w:r>
            <w:r w:rsidR="00CE1C55">
              <w:rPr>
                <w:rFonts w:asciiTheme="minorBidi" w:hAnsiTheme="minorBidi"/>
                <w:color w:val="000000"/>
                <w:lang w:eastAsia="en-GB"/>
              </w:rPr>
              <w:t>t</w:t>
            </w:r>
            <w:r w:rsidRPr="00645D01">
              <w:rPr>
                <w:rFonts w:asciiTheme="minorBidi" w:hAnsiTheme="minorBidi"/>
                <w:color w:val="000000"/>
                <w:lang w:eastAsia="en-GB"/>
              </w:rPr>
              <w:t>rainee</w:t>
            </w:r>
          </w:p>
        </w:tc>
        <w:tc>
          <w:tcPr>
            <w:tcW w:w="2200" w:type="dxa"/>
            <w:noWrap/>
            <w:tcMar>
              <w:top w:w="0" w:type="dxa"/>
              <w:left w:w="108" w:type="dxa"/>
              <w:bottom w:w="0" w:type="dxa"/>
              <w:right w:w="108" w:type="dxa"/>
            </w:tcMar>
            <w:vAlign w:val="bottom"/>
            <w:hideMark/>
          </w:tcPr>
          <w:p w14:paraId="48CDDFF7"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2.00</w:t>
            </w:r>
          </w:p>
        </w:tc>
      </w:tr>
      <w:tr w:rsidR="00645D01" w:rsidRPr="00645D01" w14:paraId="41D683AC" w14:textId="77777777" w:rsidTr="00645D01">
        <w:trPr>
          <w:trHeight w:val="290"/>
        </w:trPr>
        <w:tc>
          <w:tcPr>
            <w:tcW w:w="4540" w:type="dxa"/>
            <w:noWrap/>
            <w:tcMar>
              <w:top w:w="0" w:type="dxa"/>
              <w:left w:w="108" w:type="dxa"/>
              <w:bottom w:w="0" w:type="dxa"/>
              <w:right w:w="108" w:type="dxa"/>
            </w:tcMar>
            <w:vAlign w:val="bottom"/>
            <w:hideMark/>
          </w:tcPr>
          <w:p w14:paraId="6B9CEF7A"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Nursing </w:t>
            </w:r>
          </w:p>
        </w:tc>
        <w:tc>
          <w:tcPr>
            <w:tcW w:w="2200" w:type="dxa"/>
            <w:noWrap/>
            <w:tcMar>
              <w:top w:w="0" w:type="dxa"/>
              <w:left w:w="108" w:type="dxa"/>
              <w:bottom w:w="0" w:type="dxa"/>
              <w:right w:w="108" w:type="dxa"/>
            </w:tcMar>
            <w:vAlign w:val="bottom"/>
            <w:hideMark/>
          </w:tcPr>
          <w:p w14:paraId="7E9C00C5"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10.93</w:t>
            </w:r>
          </w:p>
        </w:tc>
      </w:tr>
      <w:tr w:rsidR="00645D01" w:rsidRPr="00645D01" w14:paraId="472C64A9" w14:textId="77777777" w:rsidTr="00645D01">
        <w:trPr>
          <w:trHeight w:val="290"/>
        </w:trPr>
        <w:tc>
          <w:tcPr>
            <w:tcW w:w="4540" w:type="dxa"/>
            <w:noWrap/>
            <w:tcMar>
              <w:top w:w="0" w:type="dxa"/>
              <w:left w:w="108" w:type="dxa"/>
              <w:bottom w:w="0" w:type="dxa"/>
              <w:right w:w="108" w:type="dxa"/>
            </w:tcMar>
            <w:vAlign w:val="bottom"/>
            <w:hideMark/>
          </w:tcPr>
          <w:p w14:paraId="5D862BEF"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Assistant practitioner</w:t>
            </w:r>
          </w:p>
        </w:tc>
        <w:tc>
          <w:tcPr>
            <w:tcW w:w="2200" w:type="dxa"/>
            <w:noWrap/>
            <w:tcMar>
              <w:top w:w="0" w:type="dxa"/>
              <w:left w:w="108" w:type="dxa"/>
              <w:bottom w:w="0" w:type="dxa"/>
              <w:right w:w="108" w:type="dxa"/>
            </w:tcMar>
            <w:vAlign w:val="bottom"/>
            <w:hideMark/>
          </w:tcPr>
          <w:p w14:paraId="7F50507A"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5.42</w:t>
            </w:r>
          </w:p>
        </w:tc>
      </w:tr>
      <w:tr w:rsidR="00645D01" w:rsidRPr="00645D01" w14:paraId="2236D0F5" w14:textId="77777777" w:rsidTr="00645D01">
        <w:trPr>
          <w:trHeight w:val="290"/>
        </w:trPr>
        <w:tc>
          <w:tcPr>
            <w:tcW w:w="4540" w:type="dxa"/>
            <w:noWrap/>
            <w:tcMar>
              <w:top w:w="0" w:type="dxa"/>
              <w:left w:w="108" w:type="dxa"/>
              <w:bottom w:w="0" w:type="dxa"/>
              <w:right w:w="108" w:type="dxa"/>
            </w:tcMar>
            <w:vAlign w:val="bottom"/>
            <w:hideMark/>
          </w:tcPr>
          <w:p w14:paraId="0D1E897B" w14:textId="7397FFA8"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Occupational </w:t>
            </w:r>
            <w:r w:rsidR="00CE1C55">
              <w:rPr>
                <w:rFonts w:asciiTheme="minorBidi" w:hAnsiTheme="minorBidi"/>
                <w:color w:val="000000"/>
                <w:lang w:eastAsia="en-GB"/>
              </w:rPr>
              <w:t>t</w:t>
            </w:r>
            <w:r w:rsidRPr="00645D01">
              <w:rPr>
                <w:rFonts w:asciiTheme="minorBidi" w:hAnsiTheme="minorBidi"/>
                <w:color w:val="000000"/>
                <w:lang w:eastAsia="en-GB"/>
              </w:rPr>
              <w:t>herapy</w:t>
            </w:r>
          </w:p>
        </w:tc>
        <w:tc>
          <w:tcPr>
            <w:tcW w:w="2200" w:type="dxa"/>
            <w:noWrap/>
            <w:tcMar>
              <w:top w:w="0" w:type="dxa"/>
              <w:left w:w="108" w:type="dxa"/>
              <w:bottom w:w="0" w:type="dxa"/>
              <w:right w:w="108" w:type="dxa"/>
            </w:tcMar>
            <w:vAlign w:val="bottom"/>
            <w:hideMark/>
          </w:tcPr>
          <w:p w14:paraId="678CDE3E"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2.20</w:t>
            </w:r>
          </w:p>
        </w:tc>
      </w:tr>
      <w:tr w:rsidR="00645D01" w:rsidRPr="00645D01" w14:paraId="183A6943" w14:textId="77777777" w:rsidTr="00645D01">
        <w:trPr>
          <w:trHeight w:val="290"/>
        </w:trPr>
        <w:tc>
          <w:tcPr>
            <w:tcW w:w="4540" w:type="dxa"/>
            <w:noWrap/>
            <w:tcMar>
              <w:top w:w="0" w:type="dxa"/>
              <w:left w:w="108" w:type="dxa"/>
              <w:bottom w:w="0" w:type="dxa"/>
              <w:right w:w="108" w:type="dxa"/>
            </w:tcMar>
            <w:vAlign w:val="bottom"/>
            <w:hideMark/>
          </w:tcPr>
          <w:p w14:paraId="2BFB1814"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Dietetics</w:t>
            </w:r>
          </w:p>
        </w:tc>
        <w:tc>
          <w:tcPr>
            <w:tcW w:w="2200" w:type="dxa"/>
            <w:noWrap/>
            <w:tcMar>
              <w:top w:w="0" w:type="dxa"/>
              <w:left w:w="108" w:type="dxa"/>
              <w:bottom w:w="0" w:type="dxa"/>
              <w:right w:w="108" w:type="dxa"/>
            </w:tcMar>
            <w:vAlign w:val="bottom"/>
            <w:hideMark/>
          </w:tcPr>
          <w:p w14:paraId="5AD77F45"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1.80</w:t>
            </w:r>
          </w:p>
        </w:tc>
      </w:tr>
      <w:tr w:rsidR="00645D01" w:rsidRPr="00645D01" w14:paraId="150B68EC" w14:textId="77777777" w:rsidTr="00645D01">
        <w:trPr>
          <w:trHeight w:val="290"/>
        </w:trPr>
        <w:tc>
          <w:tcPr>
            <w:tcW w:w="4540" w:type="dxa"/>
            <w:noWrap/>
            <w:tcMar>
              <w:top w:w="0" w:type="dxa"/>
              <w:left w:w="108" w:type="dxa"/>
              <w:bottom w:w="0" w:type="dxa"/>
              <w:right w:w="108" w:type="dxa"/>
            </w:tcMar>
            <w:vAlign w:val="bottom"/>
            <w:hideMark/>
          </w:tcPr>
          <w:p w14:paraId="13E4F819"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Healthcare support workers</w:t>
            </w:r>
          </w:p>
        </w:tc>
        <w:tc>
          <w:tcPr>
            <w:tcW w:w="2200" w:type="dxa"/>
            <w:noWrap/>
            <w:tcMar>
              <w:top w:w="0" w:type="dxa"/>
              <w:left w:w="108" w:type="dxa"/>
              <w:bottom w:w="0" w:type="dxa"/>
              <w:right w:w="108" w:type="dxa"/>
            </w:tcMar>
            <w:vAlign w:val="bottom"/>
            <w:hideMark/>
          </w:tcPr>
          <w:p w14:paraId="520E98DE"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1.62</w:t>
            </w:r>
          </w:p>
        </w:tc>
      </w:tr>
      <w:tr w:rsidR="00645D01" w:rsidRPr="00645D01" w14:paraId="6B53A5FF" w14:textId="77777777" w:rsidTr="00645D01">
        <w:trPr>
          <w:trHeight w:val="290"/>
        </w:trPr>
        <w:tc>
          <w:tcPr>
            <w:tcW w:w="4540" w:type="dxa"/>
            <w:noWrap/>
            <w:tcMar>
              <w:top w:w="0" w:type="dxa"/>
              <w:left w:w="108" w:type="dxa"/>
              <w:bottom w:w="0" w:type="dxa"/>
              <w:right w:w="108" w:type="dxa"/>
            </w:tcMar>
            <w:vAlign w:val="bottom"/>
            <w:hideMark/>
          </w:tcPr>
          <w:p w14:paraId="71C4EB44" w14:textId="2937D268"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Clinical </w:t>
            </w:r>
            <w:r w:rsidR="00CE1C55">
              <w:rPr>
                <w:rFonts w:asciiTheme="minorBidi" w:hAnsiTheme="minorBidi"/>
                <w:color w:val="000000"/>
                <w:lang w:eastAsia="en-GB"/>
              </w:rPr>
              <w:t>l</w:t>
            </w:r>
            <w:r w:rsidRPr="00645D01">
              <w:rPr>
                <w:rFonts w:asciiTheme="minorBidi" w:hAnsiTheme="minorBidi"/>
                <w:color w:val="000000"/>
                <w:lang w:eastAsia="en-GB"/>
              </w:rPr>
              <w:t>ead</w:t>
            </w:r>
          </w:p>
        </w:tc>
        <w:tc>
          <w:tcPr>
            <w:tcW w:w="2200" w:type="dxa"/>
            <w:noWrap/>
            <w:tcMar>
              <w:top w:w="0" w:type="dxa"/>
              <w:left w:w="108" w:type="dxa"/>
              <w:bottom w:w="0" w:type="dxa"/>
              <w:right w:w="108" w:type="dxa"/>
            </w:tcMar>
            <w:vAlign w:val="bottom"/>
            <w:hideMark/>
          </w:tcPr>
          <w:p w14:paraId="2A827F20"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0.60</w:t>
            </w:r>
          </w:p>
        </w:tc>
      </w:tr>
      <w:tr w:rsidR="00645D01" w:rsidRPr="00645D01" w14:paraId="4467C065" w14:textId="77777777" w:rsidTr="00645D01">
        <w:trPr>
          <w:trHeight w:val="290"/>
        </w:trPr>
        <w:tc>
          <w:tcPr>
            <w:tcW w:w="4540" w:type="dxa"/>
            <w:noWrap/>
            <w:tcMar>
              <w:top w:w="0" w:type="dxa"/>
              <w:left w:w="108" w:type="dxa"/>
              <w:bottom w:w="0" w:type="dxa"/>
              <w:right w:w="108" w:type="dxa"/>
            </w:tcMar>
            <w:vAlign w:val="bottom"/>
            <w:hideMark/>
          </w:tcPr>
          <w:p w14:paraId="03140A65" w14:textId="5D8FBBB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Operational </w:t>
            </w:r>
            <w:r w:rsidR="00CE1C55">
              <w:rPr>
                <w:rFonts w:asciiTheme="minorBidi" w:hAnsiTheme="minorBidi"/>
                <w:color w:val="000000"/>
                <w:lang w:eastAsia="en-GB"/>
              </w:rPr>
              <w:t>l</w:t>
            </w:r>
            <w:r w:rsidRPr="00645D01">
              <w:rPr>
                <w:rFonts w:asciiTheme="minorBidi" w:hAnsiTheme="minorBidi"/>
                <w:color w:val="000000"/>
                <w:lang w:eastAsia="en-GB"/>
              </w:rPr>
              <w:t>ead</w:t>
            </w:r>
          </w:p>
        </w:tc>
        <w:tc>
          <w:tcPr>
            <w:tcW w:w="2200" w:type="dxa"/>
            <w:noWrap/>
            <w:tcMar>
              <w:top w:w="0" w:type="dxa"/>
              <w:left w:w="108" w:type="dxa"/>
              <w:bottom w:w="0" w:type="dxa"/>
              <w:right w:w="108" w:type="dxa"/>
            </w:tcMar>
            <w:vAlign w:val="bottom"/>
            <w:hideMark/>
          </w:tcPr>
          <w:p w14:paraId="32DF87C1"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0.80</w:t>
            </w:r>
          </w:p>
        </w:tc>
      </w:tr>
    </w:tbl>
    <w:p w14:paraId="68DCFBBC" w14:textId="77777777" w:rsidR="00645D01" w:rsidRDefault="00645D01" w:rsidP="0061787F">
      <w:pPr>
        <w:jc w:val="both"/>
        <w:rPr>
          <w:rFonts w:ascii="Arial" w:hAnsi="Arial" w:cs="Arial"/>
          <w:lang w:eastAsia="en-GB"/>
        </w:rPr>
      </w:pPr>
    </w:p>
    <w:p w14:paraId="4DE564A0" w14:textId="77777777" w:rsidR="006332C6" w:rsidRPr="000C115D" w:rsidRDefault="006332C6" w:rsidP="000A563E">
      <w:pPr>
        <w:spacing w:after="0" w:line="240" w:lineRule="auto"/>
        <w:rPr>
          <w:rFonts w:ascii="Arial" w:hAnsi="Arial" w:cs="Arial"/>
        </w:rPr>
      </w:pPr>
    </w:p>
    <w:bookmarkEnd w:id="2"/>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4112D85C"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lastRenderedPageBreak/>
        <w:t>The appointee will be responsible with other professional colleagues for the provision of a comprehensive</w:t>
      </w:r>
      <w:r w:rsidR="0061787F">
        <w:rPr>
          <w:rFonts w:ascii="Arial" w:eastAsia="Times New Roman" w:hAnsi="Arial" w:cs="Arial"/>
          <w:lang w:eastAsia="en-GB"/>
        </w:rPr>
        <w:t xml:space="preserve"> CAMHS Eating Disorder</w:t>
      </w:r>
      <w:r w:rsidRPr="000C115D">
        <w:rPr>
          <w:rFonts w:ascii="Arial" w:eastAsia="Times New Roman" w:hAnsi="Arial" w:cs="Arial"/>
          <w:lang w:eastAsia="en-GB"/>
        </w:rPr>
        <w:t xml:space="preserve"> 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7B5440B5"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 xml:space="preserve">The post </w:t>
      </w:r>
      <w:r w:rsidRPr="0061787F">
        <w:rPr>
          <w:rFonts w:ascii="Arial" w:eastAsia="Times New Roman" w:hAnsi="Arial" w:cs="Arial"/>
          <w:lang w:eastAsia="en-GB"/>
        </w:rPr>
        <w:t xml:space="preserve">holder, who needs to be Section 12 approved under the Mental Health Act, will join the consultant </w:t>
      </w:r>
      <w:r w:rsidR="00CE1C55" w:rsidRPr="0061787F">
        <w:rPr>
          <w:rFonts w:ascii="Arial" w:eastAsia="Times New Roman" w:hAnsi="Arial" w:cs="Arial"/>
          <w:lang w:eastAsia="en-GB"/>
        </w:rPr>
        <w:t>non-resident</w:t>
      </w:r>
      <w:r w:rsidRPr="0061787F">
        <w:rPr>
          <w:rFonts w:ascii="Arial" w:eastAsia="Times New Roman" w:hAnsi="Arial" w:cs="Arial"/>
          <w:lang w:eastAsia="en-GB"/>
        </w:rPr>
        <w:t xml:space="preserve"> on-call rota which works on a </w:t>
      </w:r>
      <w:r w:rsidR="0061787F" w:rsidRPr="0061787F">
        <w:rPr>
          <w:rFonts w:ascii="Arial" w:eastAsia="Times New Roman" w:hAnsi="Arial" w:cs="Arial"/>
          <w:lang w:eastAsia="en-GB"/>
        </w:rPr>
        <w:t>second/</w:t>
      </w:r>
      <w:r w:rsidRPr="0061787F">
        <w:rPr>
          <w:rFonts w:ascii="Arial" w:eastAsia="Times New Roman" w:hAnsi="Arial" w:cs="Arial"/>
          <w:lang w:eastAsia="en-GB"/>
        </w:rPr>
        <w:t xml:space="preserve">third on </w:t>
      </w:r>
      <w:r w:rsidRPr="000C115D">
        <w:rPr>
          <w:rFonts w:ascii="Arial" w:eastAsia="Times New Roman" w:hAnsi="Arial" w:cs="Arial"/>
          <w:lang w:eastAsia="en-GB"/>
        </w:rPr>
        <w:t xml:space="preserve">call basis at the frequency of a one in </w:t>
      </w:r>
      <w:r w:rsidR="0061787F">
        <w:rPr>
          <w:rFonts w:ascii="Arial" w:eastAsia="Times New Roman" w:hAnsi="Arial" w:cs="Arial"/>
          <w:lang w:eastAsia="en-GB"/>
        </w:rPr>
        <w:t xml:space="preserve">13 approximately. </w:t>
      </w:r>
      <w:r w:rsidRPr="000C115D">
        <w:rPr>
          <w:rFonts w:ascii="Arial" w:eastAsia="Times New Roman" w:hAnsi="Arial" w:cs="Arial"/>
          <w:lang w:eastAsia="en-GB"/>
        </w:rPr>
        <w:t>On Call duties are from 9am to 9am on weekdays and 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6A434C79"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be responsible for offering expert advice on clinical issues, together with the maintenance of </w:t>
      </w:r>
      <w:r w:rsidR="00CE1C55" w:rsidRPr="000C115D">
        <w:rPr>
          <w:rFonts w:ascii="Arial" w:eastAsia="Times New Roman" w:hAnsi="Arial" w:cs="Arial"/>
          <w:lang w:eastAsia="en-GB"/>
        </w:rPr>
        <w:t>long-term</w:t>
      </w:r>
      <w:r w:rsidRPr="000C115D">
        <w:rPr>
          <w:rFonts w:ascii="Arial" w:eastAsia="Times New Roman" w:hAnsi="Arial" w:cs="Arial"/>
          <w:lang w:eastAsia="en-GB"/>
        </w:rPr>
        <w:t xml:space="preserve">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P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5379EFC6" w14:textId="77777777" w:rsidR="00645D01" w:rsidRPr="00645D01" w:rsidRDefault="00645D01" w:rsidP="00645D01">
      <w:pPr>
        <w:spacing w:after="0" w:line="240" w:lineRule="auto"/>
        <w:ind w:firstLine="720"/>
        <w:jc w:val="both"/>
        <w:rPr>
          <w:rFonts w:ascii="Arial" w:eastAsia="Times New Roman" w:hAnsi="Arial" w:cs="Arial"/>
          <w:color w:val="000000" w:themeColor="text1"/>
          <w:u w:val="single"/>
        </w:rPr>
      </w:pPr>
      <w:bookmarkStart w:id="4" w:name="_Hlk143762927"/>
      <w:r w:rsidRPr="00645D01">
        <w:rPr>
          <w:rFonts w:ascii="Arial" w:eastAsia="Times New Roman" w:hAnsi="Arial" w:cs="Arial"/>
          <w:color w:val="000000" w:themeColor="text1"/>
          <w:u w:val="single"/>
        </w:rPr>
        <w:t>Direct Clinical Care:</w:t>
      </w:r>
    </w:p>
    <w:p w14:paraId="07F05F5E" w14:textId="77777777" w:rsidR="00645D01" w:rsidRPr="00645D01" w:rsidRDefault="00645D01" w:rsidP="00645D01">
      <w:pPr>
        <w:spacing w:after="0" w:line="240" w:lineRule="auto"/>
        <w:ind w:firstLine="720"/>
        <w:jc w:val="both"/>
        <w:rPr>
          <w:rFonts w:ascii="Arial" w:eastAsia="Times New Roman" w:hAnsi="Arial" w:cs="Arial"/>
          <w:color w:val="000000" w:themeColor="text1"/>
        </w:rPr>
      </w:pPr>
      <w:r w:rsidRPr="00645D01">
        <w:rPr>
          <w:rFonts w:ascii="Arial" w:eastAsia="Times New Roman" w:hAnsi="Arial" w:cs="Arial"/>
          <w:color w:val="000000" w:themeColor="text1"/>
        </w:rPr>
        <w:t>Ward Round</w:t>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t xml:space="preserve">1 </w:t>
      </w:r>
      <w:r w:rsidRPr="00645D01">
        <w:rPr>
          <w:rFonts w:ascii="Arial" w:eastAsia="Times New Roman" w:hAnsi="Arial" w:cs="Arial"/>
          <w:color w:val="000000" w:themeColor="text1"/>
        </w:rPr>
        <w:tab/>
        <w:t>PA</w:t>
      </w:r>
    </w:p>
    <w:p w14:paraId="2B8743DC" w14:textId="77777777" w:rsidR="00645D01" w:rsidRPr="00645D01" w:rsidRDefault="00645D01" w:rsidP="00645D01">
      <w:pPr>
        <w:tabs>
          <w:tab w:val="left" w:pos="1440"/>
          <w:tab w:val="left" w:pos="7200"/>
        </w:tabs>
        <w:spacing w:after="0" w:line="240" w:lineRule="auto"/>
        <w:ind w:left="709"/>
        <w:jc w:val="both"/>
        <w:rPr>
          <w:rFonts w:ascii="Arial" w:eastAsia="Times New Roman" w:hAnsi="Arial" w:cs="Arial"/>
          <w:color w:val="000000" w:themeColor="text1"/>
        </w:rPr>
      </w:pPr>
      <w:r w:rsidRPr="00645D01">
        <w:rPr>
          <w:rFonts w:ascii="Arial" w:eastAsia="Times New Roman" w:hAnsi="Arial" w:cs="Arial"/>
          <w:color w:val="000000" w:themeColor="text1"/>
        </w:rPr>
        <w:t>Acute patients and associated clinical admin</w:t>
      </w:r>
      <w:r w:rsidRPr="00645D01">
        <w:rPr>
          <w:rFonts w:ascii="Arial" w:eastAsia="Times New Roman" w:hAnsi="Arial" w:cs="Arial"/>
          <w:color w:val="000000" w:themeColor="text1"/>
        </w:rPr>
        <w:tab/>
        <w:t xml:space="preserve">1 </w:t>
      </w:r>
      <w:r w:rsidRPr="00645D01">
        <w:rPr>
          <w:rFonts w:ascii="Arial" w:eastAsia="Times New Roman" w:hAnsi="Arial" w:cs="Arial"/>
          <w:color w:val="000000" w:themeColor="text1"/>
        </w:rPr>
        <w:tab/>
        <w:t>PA</w:t>
      </w:r>
    </w:p>
    <w:p w14:paraId="7F4316ED" w14:textId="77777777" w:rsidR="00645D01" w:rsidRPr="00645D01" w:rsidRDefault="00645D01" w:rsidP="00645D01">
      <w:pPr>
        <w:tabs>
          <w:tab w:val="left" w:pos="1440"/>
          <w:tab w:val="left" w:pos="7200"/>
        </w:tabs>
        <w:spacing w:after="0" w:line="240" w:lineRule="auto"/>
        <w:ind w:left="709"/>
        <w:jc w:val="both"/>
        <w:rPr>
          <w:rFonts w:ascii="Arial" w:eastAsia="Times New Roman" w:hAnsi="Arial" w:cs="Arial"/>
          <w:color w:val="000000" w:themeColor="text1"/>
        </w:rPr>
      </w:pPr>
      <w:r w:rsidRPr="00645D01">
        <w:rPr>
          <w:rFonts w:ascii="Arial" w:eastAsia="Times New Roman" w:hAnsi="Arial" w:cs="Arial"/>
          <w:color w:val="000000" w:themeColor="text1"/>
        </w:rPr>
        <w:t>Out-patients from the Community and associated clinical admin</w:t>
      </w:r>
      <w:r w:rsidRPr="00645D01">
        <w:rPr>
          <w:rFonts w:ascii="Arial" w:eastAsia="Times New Roman" w:hAnsi="Arial" w:cs="Arial"/>
          <w:color w:val="000000" w:themeColor="text1"/>
        </w:rPr>
        <w:tab/>
        <w:t xml:space="preserve">3.5 </w:t>
      </w:r>
      <w:r w:rsidRPr="00645D01">
        <w:rPr>
          <w:rFonts w:ascii="Arial" w:eastAsia="Times New Roman" w:hAnsi="Arial" w:cs="Arial"/>
          <w:color w:val="000000" w:themeColor="text1"/>
        </w:rPr>
        <w:tab/>
        <w:t>PAs</w:t>
      </w:r>
    </w:p>
    <w:p w14:paraId="4BD3714A" w14:textId="77777777" w:rsidR="00645D01" w:rsidRPr="00645D01" w:rsidRDefault="00645D01" w:rsidP="00645D01">
      <w:pPr>
        <w:tabs>
          <w:tab w:val="left" w:pos="709"/>
          <w:tab w:val="left" w:pos="7200"/>
        </w:tabs>
        <w:spacing w:after="0" w:line="240" w:lineRule="auto"/>
        <w:jc w:val="both"/>
        <w:rPr>
          <w:rFonts w:ascii="Arial" w:eastAsia="Times New Roman" w:hAnsi="Arial" w:cs="Arial"/>
          <w:color w:val="000000" w:themeColor="text1"/>
        </w:rPr>
      </w:pPr>
      <w:r w:rsidRPr="00645D01">
        <w:rPr>
          <w:rFonts w:ascii="Arial" w:eastAsia="Times New Roman" w:hAnsi="Arial" w:cs="Arial"/>
          <w:color w:val="000000" w:themeColor="text1"/>
        </w:rPr>
        <w:tab/>
        <w:t xml:space="preserve">Assessment </w:t>
      </w:r>
      <w:r w:rsidRPr="00645D01">
        <w:rPr>
          <w:rFonts w:ascii="Arial" w:eastAsia="Times New Roman" w:hAnsi="Arial" w:cs="Arial"/>
          <w:color w:val="000000" w:themeColor="text1"/>
        </w:rPr>
        <w:tab/>
        <w:t xml:space="preserve">2 </w:t>
      </w:r>
      <w:r w:rsidRPr="00645D01">
        <w:rPr>
          <w:rFonts w:ascii="Arial" w:eastAsia="Times New Roman" w:hAnsi="Arial" w:cs="Arial"/>
          <w:color w:val="000000" w:themeColor="text1"/>
        </w:rPr>
        <w:tab/>
        <w:t>PAs</w:t>
      </w:r>
    </w:p>
    <w:p w14:paraId="09AE1301" w14:textId="77777777" w:rsidR="00645D01" w:rsidRPr="00645D01" w:rsidRDefault="00645D01" w:rsidP="00645D01">
      <w:pPr>
        <w:tabs>
          <w:tab w:val="left" w:pos="1440"/>
          <w:tab w:val="left" w:pos="7200"/>
        </w:tabs>
        <w:spacing w:after="0" w:line="240" w:lineRule="auto"/>
        <w:jc w:val="both"/>
        <w:rPr>
          <w:rFonts w:ascii="Arial" w:eastAsia="Times New Roman" w:hAnsi="Arial" w:cs="Arial"/>
          <w:color w:val="000000" w:themeColor="text1"/>
        </w:rPr>
      </w:pPr>
    </w:p>
    <w:p w14:paraId="761BCF26" w14:textId="77777777" w:rsidR="00645D01" w:rsidRPr="0061787F" w:rsidRDefault="00645D01" w:rsidP="00645D01">
      <w:pPr>
        <w:tabs>
          <w:tab w:val="left" w:pos="709"/>
          <w:tab w:val="left" w:pos="7200"/>
        </w:tabs>
        <w:spacing w:after="0" w:line="240" w:lineRule="auto"/>
        <w:jc w:val="both"/>
        <w:rPr>
          <w:rFonts w:ascii="Arial" w:eastAsia="Times New Roman" w:hAnsi="Arial" w:cs="Arial"/>
          <w:u w:val="single"/>
        </w:rPr>
      </w:pPr>
      <w:r w:rsidRPr="000C115D">
        <w:rPr>
          <w:rFonts w:ascii="Arial" w:eastAsia="Times New Roman" w:hAnsi="Arial" w:cs="Arial"/>
          <w:color w:val="FF0000"/>
        </w:rPr>
        <w:tab/>
      </w:r>
      <w:r w:rsidRPr="0061787F">
        <w:rPr>
          <w:rFonts w:ascii="Arial" w:eastAsia="Times New Roman" w:hAnsi="Arial" w:cs="Arial"/>
          <w:u w:val="single"/>
        </w:rPr>
        <w:t>Supporting Professional Activities:</w:t>
      </w:r>
    </w:p>
    <w:p w14:paraId="23E6D114" w14:textId="77777777" w:rsidR="00645D01" w:rsidRPr="0061787F" w:rsidRDefault="00645D01" w:rsidP="00645D01">
      <w:pPr>
        <w:tabs>
          <w:tab w:val="left" w:pos="709"/>
          <w:tab w:val="left" w:pos="7200"/>
        </w:tabs>
        <w:spacing w:after="0" w:line="240" w:lineRule="auto"/>
        <w:jc w:val="both"/>
        <w:rPr>
          <w:rFonts w:ascii="Arial" w:eastAsia="Times New Roman" w:hAnsi="Arial" w:cs="Arial"/>
        </w:rPr>
      </w:pPr>
      <w:r w:rsidRPr="0061787F">
        <w:rPr>
          <w:rFonts w:ascii="Arial" w:eastAsia="Times New Roman" w:hAnsi="Arial" w:cs="Arial"/>
        </w:rPr>
        <w:tab/>
        <w:t>CPD, administration, research, medical audit</w:t>
      </w:r>
      <w:r w:rsidRPr="0061787F">
        <w:rPr>
          <w:rFonts w:ascii="Arial" w:eastAsia="Times New Roman" w:hAnsi="Arial" w:cs="Arial"/>
        </w:rPr>
        <w:tab/>
        <w:t>2 PA’s</w:t>
      </w:r>
    </w:p>
    <w:p w14:paraId="68EFB1DF" w14:textId="77777777" w:rsidR="00645D01" w:rsidRPr="0061787F" w:rsidRDefault="00645D01" w:rsidP="00645D01">
      <w:pPr>
        <w:tabs>
          <w:tab w:val="left" w:pos="709"/>
          <w:tab w:val="left" w:pos="7200"/>
        </w:tabs>
        <w:spacing w:after="0" w:line="240" w:lineRule="auto"/>
        <w:jc w:val="both"/>
        <w:rPr>
          <w:rFonts w:ascii="Arial" w:eastAsia="Times New Roman" w:hAnsi="Arial" w:cs="Arial"/>
        </w:rPr>
      </w:pPr>
      <w:r w:rsidRPr="0061787F">
        <w:rPr>
          <w:rFonts w:ascii="Arial" w:eastAsia="Times New Roman" w:hAnsi="Arial" w:cs="Arial"/>
        </w:rPr>
        <w:tab/>
        <w:t>Peer Support/Supervision</w:t>
      </w:r>
    </w:p>
    <w:p w14:paraId="4E87AE66" w14:textId="77777777" w:rsidR="00645D01" w:rsidRPr="0061787F" w:rsidRDefault="00645D01" w:rsidP="00645D01">
      <w:pPr>
        <w:tabs>
          <w:tab w:val="left" w:pos="709"/>
          <w:tab w:val="left" w:pos="7200"/>
        </w:tabs>
        <w:spacing w:after="0" w:line="240" w:lineRule="auto"/>
        <w:jc w:val="both"/>
        <w:rPr>
          <w:rFonts w:ascii="Arial" w:eastAsia="Times New Roman" w:hAnsi="Arial" w:cs="Arial"/>
        </w:rPr>
      </w:pPr>
      <w:r w:rsidRPr="0061787F">
        <w:rPr>
          <w:rFonts w:ascii="Arial" w:eastAsia="Times New Roman" w:hAnsi="Arial" w:cs="Arial"/>
        </w:rPr>
        <w:tab/>
        <w:t>Undergraduate Teaching</w:t>
      </w:r>
      <w:r w:rsidRPr="0061787F">
        <w:rPr>
          <w:rFonts w:ascii="Arial" w:eastAsia="Times New Roman" w:hAnsi="Arial" w:cs="Arial"/>
        </w:rPr>
        <w:tab/>
        <w:t>0.5PA</w:t>
      </w:r>
    </w:p>
    <w:p w14:paraId="463A5898" w14:textId="77777777" w:rsidR="00645D01" w:rsidRPr="0061787F" w:rsidRDefault="00645D01" w:rsidP="00645D01">
      <w:pPr>
        <w:tabs>
          <w:tab w:val="left" w:pos="1440"/>
          <w:tab w:val="left" w:pos="7200"/>
        </w:tabs>
        <w:spacing w:after="0" w:line="240" w:lineRule="auto"/>
        <w:jc w:val="both"/>
        <w:rPr>
          <w:rFonts w:ascii="Arial" w:eastAsia="Times New Roman" w:hAnsi="Arial" w:cs="Arial"/>
          <w:u w:val="single"/>
        </w:rPr>
      </w:pPr>
    </w:p>
    <w:p w14:paraId="47659B61" w14:textId="77777777" w:rsidR="00645D01" w:rsidRPr="0061787F" w:rsidRDefault="00645D01" w:rsidP="00645D01">
      <w:pPr>
        <w:tabs>
          <w:tab w:val="left" w:pos="709"/>
          <w:tab w:val="left" w:pos="7200"/>
        </w:tabs>
        <w:spacing w:after="0" w:line="240" w:lineRule="auto"/>
        <w:jc w:val="both"/>
        <w:rPr>
          <w:rFonts w:ascii="Arial" w:eastAsia="Times New Roman" w:hAnsi="Arial" w:cs="Arial"/>
          <w:b/>
        </w:rPr>
      </w:pPr>
      <w:r w:rsidRPr="0061787F">
        <w:rPr>
          <w:rFonts w:ascii="Arial" w:eastAsia="Times New Roman" w:hAnsi="Arial" w:cs="Arial"/>
          <w:b/>
        </w:rPr>
        <w:tab/>
        <w:t>Total</w:t>
      </w:r>
      <w:r w:rsidRPr="0061787F">
        <w:rPr>
          <w:rFonts w:ascii="Arial" w:eastAsia="Times New Roman" w:hAnsi="Arial" w:cs="Arial"/>
          <w:b/>
        </w:rPr>
        <w:tab/>
        <w:t>10 PA’s</w:t>
      </w:r>
    </w:p>
    <w:p w14:paraId="2006C21D" w14:textId="77777777" w:rsidR="00645D01" w:rsidRPr="0061787F" w:rsidRDefault="00645D01" w:rsidP="00645D01">
      <w:pPr>
        <w:spacing w:after="0" w:line="240" w:lineRule="auto"/>
        <w:ind w:left="720"/>
        <w:jc w:val="both"/>
        <w:rPr>
          <w:rFonts w:ascii="Arial" w:eastAsia="Times New Roman" w:hAnsi="Arial" w:cs="Arial"/>
          <w:b/>
        </w:rPr>
      </w:pPr>
    </w:p>
    <w:bookmarkEnd w:id="4"/>
    <w:p w14:paraId="2A9B6952" w14:textId="77777777" w:rsidR="00A23E7A" w:rsidRPr="0061787F" w:rsidRDefault="00A23E7A" w:rsidP="00A23E7A">
      <w:pPr>
        <w:spacing w:after="0" w:line="240" w:lineRule="auto"/>
        <w:ind w:left="720"/>
        <w:jc w:val="both"/>
        <w:rPr>
          <w:rFonts w:ascii="Arial" w:eastAsia="Times New Roman" w:hAnsi="Arial" w:cs="Arial"/>
          <w:b/>
        </w:rPr>
      </w:pPr>
    </w:p>
    <w:p w14:paraId="35845B37" w14:textId="77777777" w:rsidR="00FF7711" w:rsidRPr="0061787F" w:rsidRDefault="00A23E7A" w:rsidP="00A23E7A">
      <w:pPr>
        <w:spacing w:after="0" w:line="240" w:lineRule="auto"/>
        <w:jc w:val="both"/>
        <w:rPr>
          <w:rFonts w:ascii="Arial" w:eastAsia="Times New Roman" w:hAnsi="Arial" w:cs="Arial"/>
        </w:rPr>
      </w:pPr>
      <w:r w:rsidRPr="0061787F">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49CA7D73" w:rsidR="00FF7711" w:rsidRPr="0061787F" w:rsidRDefault="00FF7711" w:rsidP="00A23E7A">
      <w:pPr>
        <w:spacing w:after="0" w:line="240" w:lineRule="auto"/>
        <w:jc w:val="both"/>
        <w:rPr>
          <w:rFonts w:ascii="Arial" w:eastAsia="Times New Roman" w:hAnsi="Arial" w:cs="Arial"/>
        </w:rPr>
      </w:pPr>
      <w:r w:rsidRPr="0061787F">
        <w:rPr>
          <w:rFonts w:ascii="Arial" w:eastAsia="Times New Roman" w:hAnsi="Arial" w:cs="Arial"/>
        </w:rPr>
        <w:t xml:space="preserve">There are five Consultant on call rotas </w:t>
      </w:r>
      <w:r w:rsidR="00092E6C">
        <w:rPr>
          <w:rFonts w:ascii="Arial" w:eastAsia="Times New Roman" w:hAnsi="Arial" w:cs="Arial"/>
        </w:rPr>
        <w:t xml:space="preserve">across the Trust </w:t>
      </w:r>
      <w:r w:rsidRPr="0061787F">
        <w:rPr>
          <w:rFonts w:ascii="Arial" w:eastAsia="Times New Roman" w:hAnsi="Arial" w:cs="Arial"/>
        </w:rPr>
        <w:t xml:space="preserve">to cover Adult City, Adult County, Old Age, CAMHS and Learning Disabilities.  </w:t>
      </w:r>
      <w:r w:rsidR="00A23E7A" w:rsidRPr="0061787F">
        <w:rPr>
          <w:rFonts w:ascii="Arial" w:eastAsia="Times New Roman" w:hAnsi="Arial" w:cs="Arial"/>
        </w:rPr>
        <w:t xml:space="preserve">There </w:t>
      </w:r>
      <w:r w:rsidRPr="0061787F">
        <w:rPr>
          <w:rFonts w:ascii="Arial" w:eastAsia="Times New Roman" w:hAnsi="Arial" w:cs="Arial"/>
        </w:rPr>
        <w:t xml:space="preserve">are also two </w:t>
      </w:r>
      <w:proofErr w:type="spellStart"/>
      <w:r w:rsidRPr="0061787F">
        <w:rPr>
          <w:rFonts w:ascii="Arial" w:eastAsia="Times New Roman" w:hAnsi="Arial" w:cs="Arial"/>
        </w:rPr>
        <w:t>StR</w:t>
      </w:r>
      <w:proofErr w:type="spellEnd"/>
      <w:r w:rsidRPr="0061787F">
        <w:rPr>
          <w:rFonts w:ascii="Arial" w:eastAsia="Times New Roman" w:hAnsi="Arial" w:cs="Arial"/>
        </w:rPr>
        <w:t xml:space="preserve">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3276DA1E" w14:textId="77777777" w:rsidR="00692169" w:rsidRDefault="00692169" w:rsidP="00A23E7A">
      <w:pPr>
        <w:spacing w:after="0" w:line="240" w:lineRule="auto"/>
        <w:jc w:val="both"/>
        <w:rPr>
          <w:rFonts w:ascii="Arial" w:eastAsia="Times New Roman" w:hAnsi="Arial" w:cs="Arial"/>
          <w:color w:val="FF0000"/>
        </w:rPr>
      </w:pPr>
    </w:p>
    <w:p w14:paraId="035419AE" w14:textId="77777777" w:rsidR="00692169" w:rsidRDefault="00692169" w:rsidP="00A23E7A">
      <w:pPr>
        <w:spacing w:after="0" w:line="240" w:lineRule="auto"/>
        <w:jc w:val="both"/>
        <w:rPr>
          <w:rFonts w:ascii="Arial" w:eastAsia="Times New Roman" w:hAnsi="Arial" w:cs="Arial"/>
          <w:color w:val="FF0000"/>
        </w:rPr>
      </w:pPr>
    </w:p>
    <w:p w14:paraId="120438CC" w14:textId="77777777" w:rsidR="00692169" w:rsidRDefault="00692169" w:rsidP="00A23E7A">
      <w:pPr>
        <w:spacing w:after="0" w:line="240" w:lineRule="auto"/>
        <w:jc w:val="both"/>
        <w:rPr>
          <w:rFonts w:ascii="Arial" w:eastAsia="Times New Roman" w:hAnsi="Arial" w:cs="Arial"/>
          <w:color w:val="FF0000"/>
        </w:rPr>
      </w:pPr>
    </w:p>
    <w:p w14:paraId="74A3E86A" w14:textId="77777777" w:rsidR="00692169" w:rsidRDefault="00692169" w:rsidP="00A23E7A">
      <w:pPr>
        <w:spacing w:after="0" w:line="240" w:lineRule="auto"/>
        <w:jc w:val="both"/>
        <w:rPr>
          <w:rFonts w:ascii="Arial" w:eastAsia="Times New Roman" w:hAnsi="Arial" w:cs="Arial"/>
          <w:color w:val="FF0000"/>
        </w:rPr>
      </w:pPr>
    </w:p>
    <w:p w14:paraId="6C22E5C2" w14:textId="77777777" w:rsidR="00692169" w:rsidRDefault="00692169" w:rsidP="00A23E7A">
      <w:pPr>
        <w:spacing w:after="0" w:line="240" w:lineRule="auto"/>
        <w:jc w:val="both"/>
        <w:rPr>
          <w:rFonts w:ascii="Arial" w:eastAsia="Times New Roman" w:hAnsi="Arial" w:cs="Arial"/>
          <w:color w:val="FF0000"/>
        </w:rPr>
      </w:pPr>
    </w:p>
    <w:p w14:paraId="3DDFD88B" w14:textId="77777777" w:rsidR="00692169" w:rsidRDefault="00692169"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lastRenderedPageBreak/>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723AC740" w14:textId="77777777" w:rsidR="00692169" w:rsidRDefault="00692169" w:rsidP="000C115D">
      <w:pPr>
        <w:spacing w:after="0" w:line="240" w:lineRule="auto"/>
        <w:jc w:val="both"/>
        <w:rPr>
          <w:rFonts w:ascii="Arial" w:eastAsia="Times New Roman" w:hAnsi="Arial" w:cs="Arial"/>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863"/>
        <w:gridCol w:w="1405"/>
      </w:tblGrid>
      <w:tr w:rsidR="00645D01" w:rsidRPr="00645D01" w14:paraId="31F26CCC" w14:textId="77777777" w:rsidTr="00692169">
        <w:trPr>
          <w:trHeight w:val="357"/>
        </w:trPr>
        <w:tc>
          <w:tcPr>
            <w:tcW w:w="1555" w:type="dxa"/>
          </w:tcPr>
          <w:p w14:paraId="357EE48F" w14:textId="23FF6898" w:rsidR="00645D01" w:rsidRPr="00645D01" w:rsidRDefault="00E15637" w:rsidP="005A52A7">
            <w:pPr>
              <w:pStyle w:val="TableParagraph"/>
              <w:spacing w:before="87"/>
              <w:ind w:left="57"/>
              <w:rPr>
                <w:rFonts w:ascii="Arial" w:hAnsi="Arial" w:cs="Arial"/>
                <w:b/>
                <w:sz w:val="20"/>
                <w:szCs w:val="20"/>
              </w:rPr>
            </w:pPr>
            <w:r>
              <w:rPr>
                <w:rFonts w:ascii="Arial" w:eastAsia="Times New Roman" w:hAnsi="Arial" w:cs="Arial"/>
              </w:rPr>
              <w:br w:type="page"/>
            </w:r>
            <w:r w:rsidR="00645D01" w:rsidRPr="00645D01">
              <w:rPr>
                <w:rFonts w:ascii="Arial" w:hAnsi="Arial" w:cs="Arial"/>
                <w:b/>
                <w:sz w:val="20"/>
                <w:szCs w:val="20"/>
              </w:rPr>
              <w:t>Day</w:t>
            </w:r>
          </w:p>
        </w:tc>
        <w:tc>
          <w:tcPr>
            <w:tcW w:w="583" w:type="dxa"/>
          </w:tcPr>
          <w:p w14:paraId="60131CC3" w14:textId="77777777" w:rsidR="00645D01" w:rsidRPr="00645D01" w:rsidRDefault="00645D01" w:rsidP="005A52A7">
            <w:pPr>
              <w:pStyle w:val="TableParagraph"/>
              <w:spacing w:before="87"/>
              <w:ind w:right="103"/>
              <w:jc w:val="right"/>
              <w:rPr>
                <w:rFonts w:ascii="Arial" w:hAnsi="Arial" w:cs="Arial"/>
                <w:b/>
                <w:sz w:val="20"/>
                <w:szCs w:val="20"/>
              </w:rPr>
            </w:pPr>
            <w:r w:rsidRPr="00645D01">
              <w:rPr>
                <w:rFonts w:ascii="Arial" w:hAnsi="Arial" w:cs="Arial"/>
                <w:b/>
                <w:sz w:val="20"/>
                <w:szCs w:val="20"/>
              </w:rPr>
              <w:t>Time</w:t>
            </w:r>
          </w:p>
        </w:tc>
        <w:tc>
          <w:tcPr>
            <w:tcW w:w="1685" w:type="dxa"/>
          </w:tcPr>
          <w:p w14:paraId="5843445F" w14:textId="77777777" w:rsidR="00645D01" w:rsidRPr="00645D01" w:rsidRDefault="00645D01" w:rsidP="005A52A7">
            <w:pPr>
              <w:pStyle w:val="TableParagraph"/>
              <w:spacing w:before="87"/>
              <w:ind w:left="54"/>
              <w:rPr>
                <w:rFonts w:ascii="Arial" w:hAnsi="Arial" w:cs="Arial"/>
                <w:b/>
                <w:sz w:val="20"/>
                <w:szCs w:val="20"/>
              </w:rPr>
            </w:pPr>
            <w:r w:rsidRPr="00645D01">
              <w:rPr>
                <w:rFonts w:ascii="Arial" w:hAnsi="Arial" w:cs="Arial"/>
                <w:b/>
                <w:sz w:val="20"/>
                <w:szCs w:val="20"/>
              </w:rPr>
              <w:t>Location</w:t>
            </w:r>
          </w:p>
        </w:tc>
        <w:tc>
          <w:tcPr>
            <w:tcW w:w="2976" w:type="dxa"/>
          </w:tcPr>
          <w:p w14:paraId="27A2E10E" w14:textId="77777777" w:rsidR="00645D01" w:rsidRPr="00645D01" w:rsidRDefault="00645D01" w:rsidP="005A52A7">
            <w:pPr>
              <w:pStyle w:val="TableParagraph"/>
              <w:spacing w:before="87"/>
              <w:ind w:left="57"/>
              <w:rPr>
                <w:rFonts w:ascii="Arial" w:hAnsi="Arial" w:cs="Arial"/>
                <w:b/>
                <w:sz w:val="20"/>
                <w:szCs w:val="20"/>
              </w:rPr>
            </w:pPr>
            <w:r w:rsidRPr="00645D01">
              <w:rPr>
                <w:rFonts w:ascii="Arial" w:hAnsi="Arial" w:cs="Arial"/>
                <w:b/>
                <w:sz w:val="20"/>
                <w:szCs w:val="20"/>
              </w:rPr>
              <w:t>Work</w:t>
            </w:r>
          </w:p>
        </w:tc>
        <w:tc>
          <w:tcPr>
            <w:tcW w:w="863" w:type="dxa"/>
          </w:tcPr>
          <w:p w14:paraId="2EA0A92F" w14:textId="77777777" w:rsidR="00645D01" w:rsidRPr="00645D01" w:rsidRDefault="00645D01" w:rsidP="005A52A7">
            <w:pPr>
              <w:pStyle w:val="TableParagraph"/>
              <w:spacing w:before="87"/>
              <w:ind w:left="167"/>
              <w:rPr>
                <w:rFonts w:ascii="Arial" w:hAnsi="Arial" w:cs="Arial"/>
                <w:b/>
                <w:sz w:val="20"/>
                <w:szCs w:val="20"/>
              </w:rPr>
            </w:pPr>
            <w:r w:rsidRPr="00645D01">
              <w:rPr>
                <w:rFonts w:ascii="Arial" w:hAnsi="Arial" w:cs="Arial"/>
                <w:b/>
                <w:sz w:val="20"/>
                <w:szCs w:val="20"/>
              </w:rPr>
              <w:t>Category</w:t>
            </w:r>
          </w:p>
        </w:tc>
        <w:tc>
          <w:tcPr>
            <w:tcW w:w="1405" w:type="dxa"/>
          </w:tcPr>
          <w:p w14:paraId="64873468" w14:textId="77777777" w:rsidR="00645D01" w:rsidRPr="00645D01" w:rsidRDefault="00645D01" w:rsidP="005A52A7">
            <w:pPr>
              <w:pStyle w:val="TableParagraph"/>
              <w:spacing w:before="87"/>
              <w:ind w:left="86" w:right="135"/>
              <w:jc w:val="center"/>
              <w:rPr>
                <w:rFonts w:ascii="Arial" w:hAnsi="Arial" w:cs="Arial"/>
                <w:b/>
                <w:sz w:val="20"/>
                <w:szCs w:val="20"/>
              </w:rPr>
            </w:pPr>
            <w:r w:rsidRPr="00645D01">
              <w:rPr>
                <w:rFonts w:ascii="Arial" w:hAnsi="Arial" w:cs="Arial"/>
                <w:b/>
                <w:sz w:val="20"/>
                <w:szCs w:val="20"/>
              </w:rPr>
              <w:t>No. of PAs</w:t>
            </w:r>
          </w:p>
        </w:tc>
      </w:tr>
      <w:tr w:rsidR="00645D01" w:rsidRPr="00645D01" w14:paraId="6FD880EE" w14:textId="77777777" w:rsidTr="00692169">
        <w:trPr>
          <w:trHeight w:val="464"/>
        </w:trPr>
        <w:tc>
          <w:tcPr>
            <w:tcW w:w="1555" w:type="dxa"/>
            <w:vMerge w:val="restart"/>
          </w:tcPr>
          <w:p w14:paraId="3C44A0FB" w14:textId="77777777" w:rsidR="00645D01" w:rsidRPr="00645D01" w:rsidRDefault="00645D01" w:rsidP="005A52A7">
            <w:pPr>
              <w:pStyle w:val="TableParagraph"/>
              <w:spacing w:before="1"/>
              <w:rPr>
                <w:rFonts w:ascii="Arial" w:hAnsi="Arial" w:cs="Arial"/>
                <w:sz w:val="20"/>
                <w:szCs w:val="20"/>
              </w:rPr>
            </w:pPr>
          </w:p>
          <w:p w14:paraId="2FE092FA"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Monday</w:t>
            </w:r>
          </w:p>
        </w:tc>
        <w:tc>
          <w:tcPr>
            <w:tcW w:w="583" w:type="dxa"/>
          </w:tcPr>
          <w:p w14:paraId="557359D6"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454A387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 xml:space="preserve">UHL </w:t>
            </w:r>
          </w:p>
          <w:p w14:paraId="4B65F3C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05B2109E" w14:textId="2B728DC5" w:rsidR="00645D01" w:rsidRPr="00645D01" w:rsidRDefault="00645D01" w:rsidP="00692169">
            <w:pPr>
              <w:pStyle w:val="TableParagraph"/>
              <w:rPr>
                <w:rFonts w:ascii="Arial" w:hAnsi="Arial" w:cs="Arial"/>
                <w:sz w:val="20"/>
                <w:szCs w:val="20"/>
              </w:rPr>
            </w:pPr>
            <w:r w:rsidRPr="00645D01">
              <w:rPr>
                <w:rFonts w:ascii="Arial" w:hAnsi="Arial" w:cs="Arial"/>
                <w:sz w:val="20"/>
                <w:szCs w:val="20"/>
              </w:rPr>
              <w:t>Ward Round</w:t>
            </w:r>
            <w:r w:rsidR="00692169">
              <w:rPr>
                <w:rFonts w:ascii="Arial" w:hAnsi="Arial" w:cs="Arial"/>
                <w:sz w:val="20"/>
                <w:szCs w:val="20"/>
              </w:rPr>
              <w:t xml:space="preserve"> / </w:t>
            </w:r>
            <w:r w:rsidRPr="00645D01">
              <w:rPr>
                <w:rFonts w:ascii="Arial" w:hAnsi="Arial" w:cs="Arial"/>
                <w:sz w:val="20"/>
                <w:szCs w:val="20"/>
              </w:rPr>
              <w:t>FU Clinic</w:t>
            </w:r>
          </w:p>
        </w:tc>
        <w:tc>
          <w:tcPr>
            <w:tcW w:w="863" w:type="dxa"/>
          </w:tcPr>
          <w:p w14:paraId="1B341F7E"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39A8F10D"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2134561E" w14:textId="1CD47DEB" w:rsidR="00645D01" w:rsidRPr="00645D01" w:rsidRDefault="00692169" w:rsidP="005A52A7">
            <w:pPr>
              <w:pStyle w:val="TableParagraph"/>
              <w:rPr>
                <w:rFonts w:ascii="Arial" w:hAnsi="Arial" w:cs="Arial"/>
                <w:sz w:val="20"/>
                <w:szCs w:val="20"/>
              </w:rPr>
            </w:pPr>
            <w:r>
              <w:rPr>
                <w:rFonts w:ascii="Arial" w:hAnsi="Arial" w:cs="Arial"/>
                <w:sz w:val="20"/>
                <w:szCs w:val="20"/>
              </w:rPr>
              <w:t>1</w:t>
            </w:r>
          </w:p>
        </w:tc>
      </w:tr>
      <w:tr w:rsidR="00645D01" w:rsidRPr="00645D01" w14:paraId="18A19247" w14:textId="77777777" w:rsidTr="00692169">
        <w:trPr>
          <w:trHeight w:val="357"/>
        </w:trPr>
        <w:tc>
          <w:tcPr>
            <w:tcW w:w="1555" w:type="dxa"/>
            <w:vMerge/>
            <w:tcBorders>
              <w:top w:val="nil"/>
            </w:tcBorders>
          </w:tcPr>
          <w:p w14:paraId="5FD727F7" w14:textId="77777777" w:rsidR="00645D01" w:rsidRPr="00645D01" w:rsidRDefault="00645D01" w:rsidP="005A52A7">
            <w:pPr>
              <w:rPr>
                <w:rFonts w:ascii="Arial" w:hAnsi="Arial" w:cs="Arial"/>
                <w:sz w:val="20"/>
                <w:szCs w:val="20"/>
              </w:rPr>
            </w:pPr>
          </w:p>
        </w:tc>
        <w:tc>
          <w:tcPr>
            <w:tcW w:w="583" w:type="dxa"/>
          </w:tcPr>
          <w:p w14:paraId="5C251229" w14:textId="77777777" w:rsidR="00645D01" w:rsidRPr="00645D01" w:rsidRDefault="00645D01" w:rsidP="005A52A7">
            <w:pPr>
              <w:pStyle w:val="TableParagraph"/>
              <w:spacing w:before="87"/>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15368A29"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685F0382"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SPA</w:t>
            </w:r>
          </w:p>
        </w:tc>
        <w:tc>
          <w:tcPr>
            <w:tcW w:w="863" w:type="dxa"/>
          </w:tcPr>
          <w:p w14:paraId="20169068" w14:textId="77777777" w:rsidR="00645D01" w:rsidRPr="00645D01" w:rsidRDefault="00645D01" w:rsidP="005A52A7">
            <w:pPr>
              <w:pStyle w:val="TableParagraph"/>
              <w:spacing w:before="87"/>
              <w:rPr>
                <w:rFonts w:ascii="Arial" w:hAnsi="Arial" w:cs="Arial"/>
                <w:sz w:val="20"/>
                <w:szCs w:val="20"/>
              </w:rPr>
            </w:pPr>
            <w:r w:rsidRPr="00645D01">
              <w:rPr>
                <w:rFonts w:ascii="Arial" w:hAnsi="Arial" w:cs="Arial"/>
                <w:sz w:val="20"/>
                <w:szCs w:val="20"/>
              </w:rPr>
              <w:t xml:space="preserve">  SPA</w:t>
            </w:r>
          </w:p>
          <w:p w14:paraId="1CAEBB21" w14:textId="77777777" w:rsidR="00645D01" w:rsidRPr="00645D01" w:rsidRDefault="00645D01" w:rsidP="005A52A7">
            <w:pPr>
              <w:pStyle w:val="TableParagraph"/>
              <w:spacing w:before="87"/>
              <w:rPr>
                <w:rFonts w:ascii="Arial" w:hAnsi="Arial" w:cs="Arial"/>
                <w:sz w:val="20"/>
                <w:szCs w:val="20"/>
              </w:rPr>
            </w:pPr>
          </w:p>
        </w:tc>
        <w:tc>
          <w:tcPr>
            <w:tcW w:w="1405" w:type="dxa"/>
          </w:tcPr>
          <w:p w14:paraId="764D9031"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645E7BFF" w14:textId="77777777" w:rsidTr="00692169">
        <w:trPr>
          <w:trHeight w:val="357"/>
        </w:trPr>
        <w:tc>
          <w:tcPr>
            <w:tcW w:w="1555" w:type="dxa"/>
            <w:vMerge w:val="restart"/>
          </w:tcPr>
          <w:p w14:paraId="0975659E" w14:textId="77777777" w:rsidR="00645D01" w:rsidRPr="00645D01" w:rsidRDefault="00645D01" w:rsidP="005A52A7">
            <w:pPr>
              <w:pStyle w:val="TableParagraph"/>
              <w:spacing w:before="1"/>
              <w:rPr>
                <w:rFonts w:ascii="Arial" w:hAnsi="Arial" w:cs="Arial"/>
                <w:sz w:val="20"/>
                <w:szCs w:val="20"/>
              </w:rPr>
            </w:pPr>
          </w:p>
          <w:p w14:paraId="77C81E3C"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Tuesday</w:t>
            </w:r>
          </w:p>
        </w:tc>
        <w:tc>
          <w:tcPr>
            <w:tcW w:w="583" w:type="dxa"/>
          </w:tcPr>
          <w:p w14:paraId="533CDAB5"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609F35C8"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56DF264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Assessment / Triage clinic</w:t>
            </w:r>
          </w:p>
        </w:tc>
        <w:tc>
          <w:tcPr>
            <w:tcW w:w="863" w:type="dxa"/>
          </w:tcPr>
          <w:p w14:paraId="49CD4059"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622A7125"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114377FA"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7909DAB7" w14:textId="77777777" w:rsidTr="00692169">
        <w:trPr>
          <w:trHeight w:val="357"/>
        </w:trPr>
        <w:tc>
          <w:tcPr>
            <w:tcW w:w="1555" w:type="dxa"/>
            <w:vMerge/>
            <w:tcBorders>
              <w:top w:val="nil"/>
            </w:tcBorders>
          </w:tcPr>
          <w:p w14:paraId="17C7DF19" w14:textId="77777777" w:rsidR="00645D01" w:rsidRPr="00645D01" w:rsidRDefault="00645D01" w:rsidP="005A52A7">
            <w:pPr>
              <w:rPr>
                <w:rFonts w:ascii="Arial" w:hAnsi="Arial" w:cs="Arial"/>
                <w:sz w:val="20"/>
                <w:szCs w:val="20"/>
              </w:rPr>
            </w:pPr>
          </w:p>
        </w:tc>
        <w:tc>
          <w:tcPr>
            <w:tcW w:w="583" w:type="dxa"/>
          </w:tcPr>
          <w:p w14:paraId="69C6866A" w14:textId="77777777" w:rsidR="00645D01" w:rsidRPr="00645D01" w:rsidRDefault="00645D01" w:rsidP="005A52A7">
            <w:pPr>
              <w:pStyle w:val="TableParagraph"/>
              <w:spacing w:before="87"/>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001F8387"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54057E8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FU clinic / SMSC / Peer Group</w:t>
            </w:r>
          </w:p>
        </w:tc>
        <w:tc>
          <w:tcPr>
            <w:tcW w:w="863" w:type="dxa"/>
          </w:tcPr>
          <w:p w14:paraId="71D4BD04" w14:textId="77777777" w:rsidR="00645D01" w:rsidRPr="00645D01" w:rsidRDefault="00645D01" w:rsidP="005A52A7">
            <w:pPr>
              <w:pStyle w:val="TableParagraph"/>
              <w:spacing w:before="87"/>
              <w:ind w:left="131"/>
              <w:rPr>
                <w:rFonts w:ascii="Arial" w:hAnsi="Arial" w:cs="Arial"/>
                <w:sz w:val="20"/>
                <w:szCs w:val="20"/>
              </w:rPr>
            </w:pPr>
            <w:r w:rsidRPr="00645D01">
              <w:rPr>
                <w:rFonts w:ascii="Arial" w:hAnsi="Arial" w:cs="Arial"/>
                <w:sz w:val="20"/>
                <w:szCs w:val="20"/>
              </w:rPr>
              <w:t xml:space="preserve">DCC </w:t>
            </w:r>
          </w:p>
          <w:p w14:paraId="096429DC" w14:textId="77777777" w:rsidR="00645D01" w:rsidRPr="00645D01" w:rsidRDefault="00645D01" w:rsidP="005A52A7">
            <w:pPr>
              <w:pStyle w:val="TableParagraph"/>
              <w:spacing w:before="87"/>
              <w:ind w:left="131"/>
              <w:rPr>
                <w:rFonts w:ascii="Arial" w:hAnsi="Arial" w:cs="Arial"/>
                <w:sz w:val="20"/>
                <w:szCs w:val="20"/>
              </w:rPr>
            </w:pPr>
            <w:r w:rsidRPr="00645D01">
              <w:rPr>
                <w:rFonts w:ascii="Arial" w:hAnsi="Arial" w:cs="Arial"/>
                <w:sz w:val="20"/>
                <w:szCs w:val="20"/>
              </w:rPr>
              <w:t>SPA</w:t>
            </w:r>
          </w:p>
        </w:tc>
        <w:tc>
          <w:tcPr>
            <w:tcW w:w="1405" w:type="dxa"/>
          </w:tcPr>
          <w:p w14:paraId="62A68382"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0.5</w:t>
            </w:r>
          </w:p>
          <w:p w14:paraId="291000F9" w14:textId="77777777" w:rsidR="00645D01" w:rsidRPr="00645D01" w:rsidRDefault="00645D01" w:rsidP="005A52A7">
            <w:pPr>
              <w:pStyle w:val="TableParagraph"/>
              <w:rPr>
                <w:rFonts w:ascii="Arial" w:hAnsi="Arial" w:cs="Arial"/>
                <w:sz w:val="20"/>
                <w:szCs w:val="20"/>
              </w:rPr>
            </w:pPr>
          </w:p>
          <w:p w14:paraId="660215C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0.5</w:t>
            </w:r>
          </w:p>
        </w:tc>
      </w:tr>
      <w:tr w:rsidR="00645D01" w:rsidRPr="00645D01" w14:paraId="08E73141" w14:textId="77777777" w:rsidTr="00692169">
        <w:trPr>
          <w:trHeight w:val="357"/>
        </w:trPr>
        <w:tc>
          <w:tcPr>
            <w:tcW w:w="1555" w:type="dxa"/>
            <w:vMerge w:val="restart"/>
          </w:tcPr>
          <w:p w14:paraId="0A188882" w14:textId="77777777" w:rsidR="00645D01" w:rsidRPr="00645D01" w:rsidRDefault="00645D01" w:rsidP="005A52A7">
            <w:pPr>
              <w:pStyle w:val="TableParagraph"/>
              <w:spacing w:before="1"/>
              <w:rPr>
                <w:rFonts w:ascii="Arial" w:hAnsi="Arial" w:cs="Arial"/>
                <w:sz w:val="20"/>
                <w:szCs w:val="20"/>
              </w:rPr>
            </w:pPr>
          </w:p>
          <w:p w14:paraId="6A399799"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Wednesday</w:t>
            </w:r>
          </w:p>
        </w:tc>
        <w:tc>
          <w:tcPr>
            <w:tcW w:w="583" w:type="dxa"/>
          </w:tcPr>
          <w:p w14:paraId="3E79C783"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60E7BAE3"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34F98F8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Team Meeting / Snr Clinicians Meeting</w:t>
            </w:r>
          </w:p>
        </w:tc>
        <w:tc>
          <w:tcPr>
            <w:tcW w:w="863" w:type="dxa"/>
          </w:tcPr>
          <w:p w14:paraId="6504DC14"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067BCC87"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566201A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70CE3B54" w14:textId="77777777" w:rsidTr="00692169">
        <w:trPr>
          <w:trHeight w:val="357"/>
        </w:trPr>
        <w:tc>
          <w:tcPr>
            <w:tcW w:w="1555" w:type="dxa"/>
            <w:vMerge/>
            <w:tcBorders>
              <w:top w:val="nil"/>
            </w:tcBorders>
          </w:tcPr>
          <w:p w14:paraId="28593134" w14:textId="77777777" w:rsidR="00645D01" w:rsidRPr="00645D01" w:rsidRDefault="00645D01" w:rsidP="005A52A7">
            <w:pPr>
              <w:rPr>
                <w:rFonts w:ascii="Arial" w:hAnsi="Arial" w:cs="Arial"/>
                <w:sz w:val="20"/>
                <w:szCs w:val="20"/>
              </w:rPr>
            </w:pPr>
          </w:p>
        </w:tc>
        <w:tc>
          <w:tcPr>
            <w:tcW w:w="583" w:type="dxa"/>
          </w:tcPr>
          <w:p w14:paraId="00C16047" w14:textId="77777777" w:rsidR="00645D01" w:rsidRPr="00645D01" w:rsidRDefault="00645D01" w:rsidP="005A52A7">
            <w:pPr>
              <w:pStyle w:val="TableParagraph"/>
              <w:spacing w:before="87"/>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159722BE"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621C872C" w14:textId="14E98E18" w:rsidR="00645D01" w:rsidRPr="00645D01" w:rsidRDefault="00645D01" w:rsidP="005A52A7">
            <w:pPr>
              <w:pStyle w:val="TableParagraph"/>
              <w:rPr>
                <w:rFonts w:ascii="Arial" w:hAnsi="Arial" w:cs="Arial"/>
                <w:sz w:val="20"/>
                <w:szCs w:val="20"/>
              </w:rPr>
            </w:pPr>
            <w:r w:rsidRPr="00645D01">
              <w:rPr>
                <w:rFonts w:ascii="Arial" w:hAnsi="Arial" w:cs="Arial"/>
                <w:sz w:val="20"/>
                <w:szCs w:val="20"/>
              </w:rPr>
              <w:t>Assessment / Triage clinic</w:t>
            </w:r>
          </w:p>
        </w:tc>
        <w:tc>
          <w:tcPr>
            <w:tcW w:w="863" w:type="dxa"/>
          </w:tcPr>
          <w:p w14:paraId="7B7A9882" w14:textId="77777777" w:rsidR="00645D01" w:rsidRPr="00645D01" w:rsidRDefault="00645D01" w:rsidP="005A52A7">
            <w:pPr>
              <w:pStyle w:val="TableParagraph"/>
              <w:spacing w:before="87"/>
              <w:ind w:left="131"/>
              <w:rPr>
                <w:rFonts w:ascii="Arial" w:hAnsi="Arial" w:cs="Arial"/>
                <w:sz w:val="20"/>
                <w:szCs w:val="20"/>
              </w:rPr>
            </w:pPr>
            <w:r w:rsidRPr="00645D01">
              <w:rPr>
                <w:rFonts w:ascii="Arial" w:hAnsi="Arial" w:cs="Arial"/>
                <w:sz w:val="20"/>
                <w:szCs w:val="20"/>
              </w:rPr>
              <w:t xml:space="preserve">DCC </w:t>
            </w:r>
          </w:p>
          <w:p w14:paraId="29399C94" w14:textId="77777777" w:rsidR="00645D01" w:rsidRPr="00645D01" w:rsidRDefault="00645D01" w:rsidP="005A52A7">
            <w:pPr>
              <w:pStyle w:val="TableParagraph"/>
              <w:spacing w:before="87"/>
              <w:ind w:left="131"/>
              <w:rPr>
                <w:rFonts w:ascii="Arial" w:hAnsi="Arial" w:cs="Arial"/>
                <w:sz w:val="20"/>
                <w:szCs w:val="20"/>
              </w:rPr>
            </w:pPr>
          </w:p>
        </w:tc>
        <w:tc>
          <w:tcPr>
            <w:tcW w:w="1405" w:type="dxa"/>
          </w:tcPr>
          <w:p w14:paraId="22389C3B"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4D7C9F97" w14:textId="77777777" w:rsidTr="00692169">
        <w:trPr>
          <w:trHeight w:val="357"/>
        </w:trPr>
        <w:tc>
          <w:tcPr>
            <w:tcW w:w="1555" w:type="dxa"/>
            <w:vMerge w:val="restart"/>
          </w:tcPr>
          <w:p w14:paraId="32C6F2B0" w14:textId="77777777" w:rsidR="00645D01" w:rsidRPr="00645D01" w:rsidRDefault="00645D01" w:rsidP="005A52A7">
            <w:pPr>
              <w:pStyle w:val="TableParagraph"/>
              <w:spacing w:before="1"/>
              <w:rPr>
                <w:rFonts w:ascii="Arial" w:hAnsi="Arial" w:cs="Arial"/>
                <w:sz w:val="20"/>
                <w:szCs w:val="20"/>
              </w:rPr>
            </w:pPr>
          </w:p>
          <w:p w14:paraId="15591671"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Thursday</w:t>
            </w:r>
          </w:p>
        </w:tc>
        <w:tc>
          <w:tcPr>
            <w:tcW w:w="583" w:type="dxa"/>
          </w:tcPr>
          <w:p w14:paraId="15BEB1FD"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4FBEEE95"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UHL</w:t>
            </w:r>
          </w:p>
          <w:p w14:paraId="6AD3A26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5409D57B" w14:textId="7EF29AC2" w:rsidR="00645D01" w:rsidRPr="00645D01" w:rsidRDefault="00645D01" w:rsidP="005A52A7">
            <w:pPr>
              <w:pStyle w:val="TableParagraph"/>
              <w:rPr>
                <w:rFonts w:ascii="Arial" w:hAnsi="Arial" w:cs="Arial"/>
                <w:sz w:val="20"/>
                <w:szCs w:val="20"/>
              </w:rPr>
            </w:pPr>
            <w:r>
              <w:rPr>
                <w:rFonts w:ascii="Arial" w:hAnsi="Arial" w:cs="Arial"/>
                <w:sz w:val="20"/>
                <w:szCs w:val="20"/>
              </w:rPr>
              <w:t>Ward Round</w:t>
            </w:r>
          </w:p>
          <w:p w14:paraId="184FB2F7"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Triage / Assessment Clinic</w:t>
            </w:r>
          </w:p>
        </w:tc>
        <w:tc>
          <w:tcPr>
            <w:tcW w:w="863" w:type="dxa"/>
          </w:tcPr>
          <w:p w14:paraId="44917B0E"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1C2AB350"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2D2DB4C4" w14:textId="32EB88E7" w:rsidR="00645D01" w:rsidRPr="00645D01" w:rsidRDefault="00692169" w:rsidP="005A52A7">
            <w:pPr>
              <w:pStyle w:val="TableParagraph"/>
              <w:rPr>
                <w:rFonts w:ascii="Arial" w:hAnsi="Arial" w:cs="Arial"/>
                <w:sz w:val="20"/>
                <w:szCs w:val="20"/>
              </w:rPr>
            </w:pPr>
            <w:r>
              <w:rPr>
                <w:rFonts w:ascii="Arial" w:hAnsi="Arial" w:cs="Arial"/>
                <w:sz w:val="20"/>
                <w:szCs w:val="20"/>
              </w:rPr>
              <w:t>1</w:t>
            </w:r>
          </w:p>
        </w:tc>
      </w:tr>
      <w:tr w:rsidR="00645D01" w:rsidRPr="00645D01" w14:paraId="78145577" w14:textId="77777777" w:rsidTr="00692169">
        <w:trPr>
          <w:trHeight w:val="357"/>
        </w:trPr>
        <w:tc>
          <w:tcPr>
            <w:tcW w:w="1555" w:type="dxa"/>
            <w:vMerge/>
            <w:tcBorders>
              <w:top w:val="nil"/>
            </w:tcBorders>
          </w:tcPr>
          <w:p w14:paraId="41033C45" w14:textId="77777777" w:rsidR="00645D01" w:rsidRPr="00645D01" w:rsidRDefault="00645D01" w:rsidP="005A52A7">
            <w:pPr>
              <w:rPr>
                <w:rFonts w:ascii="Arial" w:hAnsi="Arial" w:cs="Arial"/>
                <w:sz w:val="20"/>
                <w:szCs w:val="20"/>
              </w:rPr>
            </w:pPr>
          </w:p>
        </w:tc>
        <w:tc>
          <w:tcPr>
            <w:tcW w:w="583" w:type="dxa"/>
          </w:tcPr>
          <w:p w14:paraId="342C09CB" w14:textId="77777777" w:rsidR="00645D01" w:rsidRPr="00645D01" w:rsidRDefault="00645D01" w:rsidP="005A52A7">
            <w:pPr>
              <w:pStyle w:val="TableParagraph"/>
              <w:spacing w:before="85"/>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18808BB6"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167C8C3A"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SPA</w:t>
            </w:r>
          </w:p>
        </w:tc>
        <w:tc>
          <w:tcPr>
            <w:tcW w:w="863" w:type="dxa"/>
          </w:tcPr>
          <w:p w14:paraId="431C4F02" w14:textId="77777777" w:rsidR="00645D01" w:rsidRPr="00645D01" w:rsidRDefault="00645D01" w:rsidP="005A52A7">
            <w:pPr>
              <w:pStyle w:val="TableParagraph"/>
              <w:spacing w:before="85"/>
              <w:ind w:left="131"/>
              <w:rPr>
                <w:rFonts w:ascii="Arial" w:hAnsi="Arial" w:cs="Arial"/>
                <w:sz w:val="20"/>
                <w:szCs w:val="20"/>
              </w:rPr>
            </w:pPr>
            <w:r w:rsidRPr="00645D01">
              <w:rPr>
                <w:rFonts w:ascii="Arial" w:hAnsi="Arial" w:cs="Arial"/>
                <w:sz w:val="20"/>
                <w:szCs w:val="20"/>
              </w:rPr>
              <w:t>SPA</w:t>
            </w:r>
          </w:p>
          <w:p w14:paraId="300FD393" w14:textId="77777777" w:rsidR="00645D01" w:rsidRPr="00645D01" w:rsidRDefault="00645D01" w:rsidP="005A52A7">
            <w:pPr>
              <w:pStyle w:val="TableParagraph"/>
              <w:spacing w:before="85"/>
              <w:ind w:left="131"/>
              <w:rPr>
                <w:rFonts w:ascii="Arial" w:hAnsi="Arial" w:cs="Arial"/>
                <w:sz w:val="20"/>
                <w:szCs w:val="20"/>
              </w:rPr>
            </w:pPr>
          </w:p>
        </w:tc>
        <w:tc>
          <w:tcPr>
            <w:tcW w:w="1405" w:type="dxa"/>
          </w:tcPr>
          <w:p w14:paraId="6A346BB1"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28E68EEE" w14:textId="77777777" w:rsidTr="00692169">
        <w:trPr>
          <w:trHeight w:val="357"/>
        </w:trPr>
        <w:tc>
          <w:tcPr>
            <w:tcW w:w="1555" w:type="dxa"/>
            <w:vMerge w:val="restart"/>
          </w:tcPr>
          <w:p w14:paraId="3F1FB336" w14:textId="77777777" w:rsidR="00645D01" w:rsidRPr="00645D01" w:rsidRDefault="00645D01" w:rsidP="005A52A7">
            <w:pPr>
              <w:pStyle w:val="TableParagraph"/>
              <w:spacing w:before="1"/>
              <w:rPr>
                <w:rFonts w:ascii="Arial" w:hAnsi="Arial" w:cs="Arial"/>
                <w:sz w:val="20"/>
                <w:szCs w:val="20"/>
              </w:rPr>
            </w:pPr>
          </w:p>
          <w:p w14:paraId="3E2AF78F"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Friday</w:t>
            </w:r>
          </w:p>
        </w:tc>
        <w:tc>
          <w:tcPr>
            <w:tcW w:w="583" w:type="dxa"/>
          </w:tcPr>
          <w:p w14:paraId="1167F3BB" w14:textId="77777777" w:rsidR="00645D01" w:rsidRPr="00645D01" w:rsidRDefault="00645D01" w:rsidP="005A52A7">
            <w:pPr>
              <w:pStyle w:val="TableParagraph"/>
              <w:spacing w:before="85"/>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5BFE0B0C" w14:textId="6D5BA391" w:rsidR="00645D01" w:rsidRPr="00645D01" w:rsidRDefault="00645D01" w:rsidP="005A52A7">
            <w:pPr>
              <w:pStyle w:val="TableParagraph"/>
              <w:rPr>
                <w:rFonts w:ascii="Arial" w:hAnsi="Arial" w:cs="Arial"/>
                <w:sz w:val="20"/>
                <w:szCs w:val="20"/>
              </w:rPr>
            </w:pPr>
            <w:r>
              <w:rPr>
                <w:rFonts w:ascii="Arial" w:hAnsi="Arial" w:cs="Arial"/>
                <w:sz w:val="20"/>
                <w:szCs w:val="20"/>
              </w:rPr>
              <w:t>Mawson House</w:t>
            </w:r>
          </w:p>
        </w:tc>
        <w:tc>
          <w:tcPr>
            <w:tcW w:w="2976" w:type="dxa"/>
          </w:tcPr>
          <w:p w14:paraId="3BFABB7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FU Clinic</w:t>
            </w:r>
          </w:p>
        </w:tc>
        <w:tc>
          <w:tcPr>
            <w:tcW w:w="863" w:type="dxa"/>
          </w:tcPr>
          <w:p w14:paraId="1CF620CB" w14:textId="77777777" w:rsidR="00645D01" w:rsidRPr="00645D01" w:rsidRDefault="00645D01" w:rsidP="005A52A7">
            <w:pPr>
              <w:pStyle w:val="TableParagraph"/>
              <w:spacing w:before="85"/>
              <w:ind w:left="132"/>
              <w:rPr>
                <w:rFonts w:ascii="Arial" w:hAnsi="Arial" w:cs="Arial"/>
                <w:sz w:val="20"/>
                <w:szCs w:val="20"/>
              </w:rPr>
            </w:pPr>
            <w:r w:rsidRPr="00645D01">
              <w:rPr>
                <w:rFonts w:ascii="Arial" w:hAnsi="Arial" w:cs="Arial"/>
                <w:sz w:val="20"/>
                <w:szCs w:val="20"/>
              </w:rPr>
              <w:t xml:space="preserve">DCC </w:t>
            </w:r>
          </w:p>
          <w:p w14:paraId="2954C272" w14:textId="77777777" w:rsidR="00645D01" w:rsidRPr="00645D01" w:rsidRDefault="00645D01" w:rsidP="005A52A7">
            <w:pPr>
              <w:pStyle w:val="TableParagraph"/>
              <w:spacing w:before="85"/>
              <w:ind w:left="132"/>
              <w:rPr>
                <w:rFonts w:ascii="Arial" w:hAnsi="Arial" w:cs="Arial"/>
                <w:sz w:val="20"/>
                <w:szCs w:val="20"/>
              </w:rPr>
            </w:pPr>
          </w:p>
        </w:tc>
        <w:tc>
          <w:tcPr>
            <w:tcW w:w="1405" w:type="dxa"/>
          </w:tcPr>
          <w:p w14:paraId="33B459D2"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2C05BB44" w14:textId="77777777" w:rsidTr="00692169">
        <w:trPr>
          <w:trHeight w:val="357"/>
        </w:trPr>
        <w:tc>
          <w:tcPr>
            <w:tcW w:w="1555" w:type="dxa"/>
            <w:vMerge/>
            <w:tcBorders>
              <w:top w:val="nil"/>
            </w:tcBorders>
          </w:tcPr>
          <w:p w14:paraId="3005F86F" w14:textId="77777777" w:rsidR="00645D01" w:rsidRPr="00645D01" w:rsidRDefault="00645D01" w:rsidP="005A52A7">
            <w:pPr>
              <w:rPr>
                <w:rFonts w:ascii="Arial" w:hAnsi="Arial" w:cs="Arial"/>
                <w:sz w:val="20"/>
                <w:szCs w:val="20"/>
              </w:rPr>
            </w:pPr>
          </w:p>
        </w:tc>
        <w:tc>
          <w:tcPr>
            <w:tcW w:w="583" w:type="dxa"/>
          </w:tcPr>
          <w:p w14:paraId="70188819" w14:textId="77777777" w:rsidR="00645D01" w:rsidRPr="00645D01" w:rsidRDefault="00645D01" w:rsidP="005A52A7">
            <w:pPr>
              <w:pStyle w:val="TableParagraph"/>
              <w:spacing w:before="85"/>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782A15BF" w14:textId="0F3CA47B" w:rsidR="00645D01" w:rsidRPr="00645D01" w:rsidRDefault="00645D01" w:rsidP="005A52A7">
            <w:pPr>
              <w:pStyle w:val="TableParagraph"/>
              <w:rPr>
                <w:rFonts w:ascii="Arial" w:hAnsi="Arial" w:cs="Arial"/>
                <w:sz w:val="20"/>
                <w:szCs w:val="20"/>
              </w:rPr>
            </w:pPr>
            <w:r>
              <w:rPr>
                <w:rFonts w:ascii="Arial" w:hAnsi="Arial" w:cs="Arial"/>
                <w:sz w:val="20"/>
                <w:szCs w:val="20"/>
              </w:rPr>
              <w:t>Mawson House</w:t>
            </w:r>
          </w:p>
        </w:tc>
        <w:tc>
          <w:tcPr>
            <w:tcW w:w="2976" w:type="dxa"/>
          </w:tcPr>
          <w:p w14:paraId="01914B88"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FU Clinic</w:t>
            </w:r>
          </w:p>
        </w:tc>
        <w:tc>
          <w:tcPr>
            <w:tcW w:w="863" w:type="dxa"/>
          </w:tcPr>
          <w:p w14:paraId="3E0B5FB9" w14:textId="77777777" w:rsidR="00645D01" w:rsidRPr="00645D01" w:rsidRDefault="00645D01" w:rsidP="005A52A7">
            <w:pPr>
              <w:pStyle w:val="TableParagraph"/>
              <w:spacing w:before="85"/>
              <w:ind w:left="131"/>
              <w:rPr>
                <w:rFonts w:ascii="Arial" w:hAnsi="Arial" w:cs="Arial"/>
                <w:sz w:val="20"/>
                <w:szCs w:val="20"/>
              </w:rPr>
            </w:pPr>
            <w:r w:rsidRPr="00645D01">
              <w:rPr>
                <w:rFonts w:ascii="Arial" w:hAnsi="Arial" w:cs="Arial"/>
                <w:sz w:val="20"/>
                <w:szCs w:val="20"/>
              </w:rPr>
              <w:t xml:space="preserve">DCC </w:t>
            </w:r>
          </w:p>
          <w:p w14:paraId="55640257" w14:textId="77777777" w:rsidR="00645D01" w:rsidRPr="00645D01" w:rsidRDefault="00645D01" w:rsidP="005A52A7">
            <w:pPr>
              <w:pStyle w:val="TableParagraph"/>
              <w:spacing w:before="85"/>
              <w:ind w:left="131"/>
              <w:rPr>
                <w:rFonts w:ascii="Arial" w:hAnsi="Arial" w:cs="Arial"/>
                <w:sz w:val="20"/>
                <w:szCs w:val="20"/>
              </w:rPr>
            </w:pPr>
          </w:p>
        </w:tc>
        <w:tc>
          <w:tcPr>
            <w:tcW w:w="1405" w:type="dxa"/>
          </w:tcPr>
          <w:p w14:paraId="78BAA981"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1231C13F" w14:textId="77777777" w:rsidTr="00692169">
        <w:trPr>
          <w:trHeight w:val="846"/>
        </w:trPr>
        <w:tc>
          <w:tcPr>
            <w:tcW w:w="1555" w:type="dxa"/>
          </w:tcPr>
          <w:p w14:paraId="72EDEDDA" w14:textId="77777777" w:rsidR="00645D01" w:rsidRPr="00645D01" w:rsidRDefault="00645D01" w:rsidP="005A52A7">
            <w:pPr>
              <w:pStyle w:val="TableParagraph"/>
              <w:spacing w:before="85"/>
              <w:ind w:left="57" w:right="154"/>
              <w:rPr>
                <w:rFonts w:ascii="Arial" w:hAnsi="Arial" w:cs="Arial"/>
                <w:b/>
                <w:sz w:val="20"/>
                <w:szCs w:val="20"/>
              </w:rPr>
            </w:pPr>
            <w:r w:rsidRPr="00645D01">
              <w:rPr>
                <w:rFonts w:ascii="Arial" w:hAnsi="Arial" w:cs="Arial"/>
                <w:b/>
                <w:sz w:val="20"/>
                <w:szCs w:val="20"/>
              </w:rPr>
              <w:t>Unpredictable / emergency on- call work</w:t>
            </w:r>
          </w:p>
        </w:tc>
        <w:tc>
          <w:tcPr>
            <w:tcW w:w="583" w:type="dxa"/>
          </w:tcPr>
          <w:p w14:paraId="2CCAAF58" w14:textId="77777777" w:rsidR="00645D01" w:rsidRPr="00645D01" w:rsidRDefault="00645D01" w:rsidP="005A52A7">
            <w:pPr>
              <w:pStyle w:val="TableParagraph"/>
              <w:rPr>
                <w:rFonts w:ascii="Arial" w:hAnsi="Arial" w:cs="Arial"/>
                <w:sz w:val="20"/>
                <w:szCs w:val="20"/>
              </w:rPr>
            </w:pPr>
          </w:p>
        </w:tc>
        <w:tc>
          <w:tcPr>
            <w:tcW w:w="1685" w:type="dxa"/>
          </w:tcPr>
          <w:p w14:paraId="76B59337" w14:textId="77777777" w:rsidR="00645D01" w:rsidRPr="00645D01" w:rsidRDefault="00645D01" w:rsidP="005A52A7">
            <w:pPr>
              <w:pStyle w:val="TableParagraph"/>
              <w:rPr>
                <w:rFonts w:ascii="Arial" w:hAnsi="Arial" w:cs="Arial"/>
                <w:sz w:val="20"/>
                <w:szCs w:val="20"/>
              </w:rPr>
            </w:pPr>
          </w:p>
        </w:tc>
        <w:tc>
          <w:tcPr>
            <w:tcW w:w="2976" w:type="dxa"/>
          </w:tcPr>
          <w:p w14:paraId="2EDD936D" w14:textId="77777777" w:rsidR="00645D01" w:rsidRPr="00645D01" w:rsidRDefault="00645D01" w:rsidP="005A52A7">
            <w:pPr>
              <w:pStyle w:val="TableParagraph"/>
              <w:rPr>
                <w:rFonts w:ascii="Arial" w:hAnsi="Arial" w:cs="Arial"/>
                <w:sz w:val="20"/>
                <w:szCs w:val="20"/>
              </w:rPr>
            </w:pPr>
          </w:p>
        </w:tc>
        <w:tc>
          <w:tcPr>
            <w:tcW w:w="863" w:type="dxa"/>
          </w:tcPr>
          <w:p w14:paraId="056D8C8D" w14:textId="77777777" w:rsidR="00645D01" w:rsidRPr="00645D01" w:rsidRDefault="00645D01" w:rsidP="005A52A7">
            <w:pPr>
              <w:pStyle w:val="TableParagraph"/>
              <w:rPr>
                <w:rFonts w:ascii="Arial" w:hAnsi="Arial" w:cs="Arial"/>
                <w:sz w:val="20"/>
                <w:szCs w:val="20"/>
              </w:rPr>
            </w:pPr>
          </w:p>
        </w:tc>
        <w:tc>
          <w:tcPr>
            <w:tcW w:w="1405" w:type="dxa"/>
          </w:tcPr>
          <w:p w14:paraId="56B5A96E" w14:textId="77777777" w:rsidR="00645D01" w:rsidRPr="00645D01" w:rsidRDefault="00645D01" w:rsidP="005A52A7">
            <w:pPr>
              <w:pStyle w:val="TableParagraph"/>
              <w:rPr>
                <w:rFonts w:ascii="Arial" w:hAnsi="Arial" w:cs="Arial"/>
                <w:sz w:val="20"/>
                <w:szCs w:val="20"/>
              </w:rPr>
            </w:pPr>
          </w:p>
        </w:tc>
      </w:tr>
      <w:tr w:rsidR="00645D01" w:rsidRPr="00645D01" w14:paraId="1144EABF" w14:textId="77777777" w:rsidTr="00692169">
        <w:trPr>
          <w:trHeight w:val="357"/>
        </w:trPr>
        <w:tc>
          <w:tcPr>
            <w:tcW w:w="1555" w:type="dxa"/>
            <w:vMerge w:val="restart"/>
          </w:tcPr>
          <w:p w14:paraId="19CF5106" w14:textId="77777777" w:rsidR="00645D01" w:rsidRPr="00645D01" w:rsidRDefault="00645D01" w:rsidP="005A52A7">
            <w:pPr>
              <w:pStyle w:val="TableParagraph"/>
              <w:spacing w:before="11"/>
              <w:rPr>
                <w:rFonts w:ascii="Arial" w:hAnsi="Arial" w:cs="Arial"/>
                <w:sz w:val="20"/>
                <w:szCs w:val="20"/>
              </w:rPr>
            </w:pPr>
          </w:p>
          <w:p w14:paraId="4164236E"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Total PAs</w:t>
            </w:r>
          </w:p>
        </w:tc>
        <w:tc>
          <w:tcPr>
            <w:tcW w:w="6107" w:type="dxa"/>
            <w:gridSpan w:val="4"/>
          </w:tcPr>
          <w:p w14:paraId="39AFFB0B" w14:textId="77777777" w:rsidR="00645D01" w:rsidRPr="00645D01" w:rsidRDefault="00645D01" w:rsidP="005A52A7">
            <w:pPr>
              <w:pStyle w:val="TableParagraph"/>
              <w:spacing w:before="85"/>
              <w:ind w:left="57"/>
              <w:rPr>
                <w:rFonts w:ascii="Arial" w:hAnsi="Arial" w:cs="Arial"/>
                <w:sz w:val="20"/>
                <w:szCs w:val="20"/>
              </w:rPr>
            </w:pPr>
            <w:r w:rsidRPr="00645D01">
              <w:rPr>
                <w:rFonts w:ascii="Arial" w:hAnsi="Arial" w:cs="Arial"/>
                <w:sz w:val="20"/>
                <w:szCs w:val="20"/>
              </w:rPr>
              <w:t>Direct clinical care</w:t>
            </w:r>
          </w:p>
        </w:tc>
        <w:tc>
          <w:tcPr>
            <w:tcW w:w="1405" w:type="dxa"/>
          </w:tcPr>
          <w:p w14:paraId="2F3EA4CC" w14:textId="77777777" w:rsidR="00645D01" w:rsidRPr="00645D01" w:rsidRDefault="00645D01" w:rsidP="005A52A7">
            <w:pPr>
              <w:pStyle w:val="TableParagraph"/>
              <w:spacing w:before="85"/>
              <w:ind w:left="86" w:right="135"/>
              <w:jc w:val="center"/>
              <w:rPr>
                <w:rFonts w:ascii="Arial" w:hAnsi="Arial" w:cs="Arial"/>
                <w:sz w:val="20"/>
                <w:szCs w:val="20"/>
              </w:rPr>
            </w:pPr>
            <w:r w:rsidRPr="00645D01">
              <w:rPr>
                <w:rFonts w:ascii="Arial" w:hAnsi="Arial" w:cs="Arial"/>
                <w:sz w:val="20"/>
                <w:szCs w:val="20"/>
              </w:rPr>
              <w:t>7.5</w:t>
            </w:r>
          </w:p>
        </w:tc>
      </w:tr>
      <w:tr w:rsidR="00645D01" w:rsidRPr="00645D01" w14:paraId="68B5F3A8" w14:textId="77777777" w:rsidTr="00692169">
        <w:trPr>
          <w:trHeight w:val="357"/>
        </w:trPr>
        <w:tc>
          <w:tcPr>
            <w:tcW w:w="1555" w:type="dxa"/>
            <w:vMerge/>
            <w:tcBorders>
              <w:top w:val="nil"/>
            </w:tcBorders>
          </w:tcPr>
          <w:p w14:paraId="1BEE638D" w14:textId="77777777" w:rsidR="00645D01" w:rsidRPr="00645D01" w:rsidRDefault="00645D01" w:rsidP="005A52A7">
            <w:pPr>
              <w:rPr>
                <w:rFonts w:ascii="Arial" w:hAnsi="Arial" w:cs="Arial"/>
                <w:sz w:val="20"/>
                <w:szCs w:val="20"/>
              </w:rPr>
            </w:pPr>
          </w:p>
        </w:tc>
        <w:tc>
          <w:tcPr>
            <w:tcW w:w="6107" w:type="dxa"/>
            <w:gridSpan w:val="4"/>
          </w:tcPr>
          <w:p w14:paraId="236DDA9C" w14:textId="77777777" w:rsidR="00645D01" w:rsidRPr="00645D01" w:rsidRDefault="00645D01" w:rsidP="005A52A7">
            <w:pPr>
              <w:pStyle w:val="TableParagraph"/>
              <w:spacing w:before="85"/>
              <w:ind w:left="57"/>
              <w:rPr>
                <w:rFonts w:ascii="Arial" w:hAnsi="Arial" w:cs="Arial"/>
                <w:sz w:val="20"/>
                <w:szCs w:val="20"/>
              </w:rPr>
            </w:pPr>
            <w:r w:rsidRPr="00645D01">
              <w:rPr>
                <w:rFonts w:ascii="Arial" w:hAnsi="Arial" w:cs="Arial"/>
                <w:sz w:val="20"/>
                <w:szCs w:val="20"/>
              </w:rPr>
              <w:t>Supporting professional activities</w:t>
            </w:r>
          </w:p>
        </w:tc>
        <w:tc>
          <w:tcPr>
            <w:tcW w:w="1405" w:type="dxa"/>
          </w:tcPr>
          <w:p w14:paraId="486869F7" w14:textId="77777777" w:rsidR="00645D01" w:rsidRPr="00645D01" w:rsidRDefault="00645D01" w:rsidP="005A52A7">
            <w:pPr>
              <w:pStyle w:val="TableParagraph"/>
              <w:spacing w:before="85"/>
              <w:ind w:left="86" w:right="135"/>
              <w:jc w:val="center"/>
              <w:rPr>
                <w:rFonts w:ascii="Arial" w:hAnsi="Arial" w:cs="Arial"/>
                <w:sz w:val="20"/>
                <w:szCs w:val="20"/>
              </w:rPr>
            </w:pPr>
            <w:r w:rsidRPr="00645D01">
              <w:rPr>
                <w:rFonts w:ascii="Arial" w:hAnsi="Arial" w:cs="Arial"/>
                <w:sz w:val="20"/>
                <w:szCs w:val="20"/>
              </w:rPr>
              <w:t>2.5</w:t>
            </w:r>
          </w:p>
        </w:tc>
      </w:tr>
    </w:tbl>
    <w:p w14:paraId="27516673" w14:textId="77777777" w:rsidR="00645D01" w:rsidRDefault="00645D01" w:rsidP="00645D01">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There are no formal management or leadership responsibilities attached to this </w:t>
      </w:r>
      <w:proofErr w:type="gramStart"/>
      <w:r w:rsidRPr="0092726F">
        <w:rPr>
          <w:rFonts w:ascii="Arial" w:hAnsi="Arial" w:cs="Arial"/>
        </w:rPr>
        <w:t>role</w:t>
      </w:r>
      <w:proofErr w:type="gramEnd"/>
      <w:r w:rsidRPr="0092726F">
        <w:rPr>
          <w:rFonts w:ascii="Arial" w:hAnsi="Arial" w:cs="Arial"/>
        </w:rPr>
        <w:t xml:space="preserv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lastRenderedPageBreak/>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5D370958" w14:textId="77777777" w:rsidR="00692169" w:rsidRPr="00562AF3" w:rsidRDefault="00692169"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5" w:name="_Hlk85112913"/>
      <w:r>
        <w:rPr>
          <w:rFonts w:ascii="Arial" w:eastAsia="Times New Roman" w:hAnsi="Arial" w:cs="Arial"/>
        </w:rPr>
        <w:t>The Trust has a dedicated Education Centre near to the Bradgate Mental Health Unit on the Glenfield Hospital site.</w:t>
      </w:r>
    </w:p>
    <w:bookmarkEnd w:id="5"/>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77777777"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 xml:space="preserve">University of Leicester follow a standard 5 year </w:t>
      </w:r>
      <w:proofErr w:type="gramStart"/>
      <w:r w:rsidRPr="00927E4E">
        <w:rPr>
          <w:rFonts w:ascii="Arial" w:hAnsi="Arial" w:cs="Arial"/>
        </w:rPr>
        <w:t>programme.  .</w:t>
      </w:r>
      <w:proofErr w:type="gramEnd"/>
      <w:r w:rsidRPr="00927E4E">
        <w:rPr>
          <w:rFonts w:ascii="Arial" w:hAnsi="Arial" w:cs="Arial"/>
        </w:rPr>
        <w:t xml:space="preserve">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236E6E0E"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 xml:space="preserve">In </w:t>
      </w:r>
      <w:proofErr w:type="gramStart"/>
      <w:r w:rsidRPr="00927E4E">
        <w:rPr>
          <w:rFonts w:ascii="Arial" w:eastAsia="Times New Roman" w:hAnsi="Arial" w:cs="Arial"/>
          <w:sz w:val="22"/>
          <w:szCs w:val="22"/>
          <w:lang w:eastAsia="en-GB"/>
        </w:rPr>
        <w:t>addition</w:t>
      </w:r>
      <w:proofErr w:type="gramEnd"/>
      <w:r w:rsidRPr="00927E4E">
        <w:rPr>
          <w:rFonts w:ascii="Arial" w:eastAsia="Times New Roman" w:hAnsi="Arial" w:cs="Arial"/>
          <w:sz w:val="22"/>
          <w:szCs w:val="22"/>
          <w:lang w:eastAsia="en-GB"/>
        </w:rPr>
        <w:t xml:space="preserve">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lastRenderedPageBreak/>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CPD </w:t>
      </w:r>
      <w:r w:rsidRPr="00645D01">
        <w:rPr>
          <w:rFonts w:ascii="Arial" w:eastAsia="Times New Roman" w:hAnsi="Arial" w:cs="Arial"/>
          <w:lang w:eastAsia="en-GB"/>
        </w:rPr>
        <w:t>with the Royal College of Psychiatrists. The post holder will have access to study leave, a</w:t>
      </w:r>
      <w:r w:rsidRPr="0092726F">
        <w:rPr>
          <w:rFonts w:ascii="Arial" w:eastAsia="Times New Roman" w:hAnsi="Arial" w:cs="Arial"/>
          <w:lang w:eastAsia="en-GB"/>
        </w:rPr>
        <w:t xml:space="preserve">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32D9AD60"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r w:rsidR="00CE1C55" w:rsidRPr="001A1669">
        <w:rPr>
          <w:rFonts w:ascii="Arial" w:eastAsia="Times New Roman" w:hAnsi="Arial" w:cs="Arial"/>
          <w:color w:val="000000"/>
        </w:rPr>
        <w:t>three-year</w:t>
      </w:r>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5BCE224D" w14:textId="77777777" w:rsidR="00692169" w:rsidRDefault="00692169" w:rsidP="004331B3">
      <w:pPr>
        <w:spacing w:after="0" w:line="240" w:lineRule="auto"/>
        <w:jc w:val="both"/>
        <w:rPr>
          <w:rFonts w:ascii="Arial" w:hAnsi="Arial" w:cs="Arial"/>
        </w:rPr>
      </w:pPr>
    </w:p>
    <w:p w14:paraId="362229EA" w14:textId="77777777" w:rsidR="00692169" w:rsidRPr="004331B3" w:rsidRDefault="00692169" w:rsidP="004331B3">
      <w:pPr>
        <w:spacing w:after="0" w:line="240" w:lineRule="auto"/>
        <w:jc w:val="both"/>
        <w:rPr>
          <w:rFonts w:ascii="Arial" w:hAnsi="Arial" w:cs="Arial"/>
        </w:rPr>
      </w:pP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lastRenderedPageBreak/>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74333983" w:rsidR="001A1669" w:rsidRPr="00092E6C"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 xml:space="preserve">The commencing salary and subsequent progression through the pay thresholds will be in accordance with schedule 14 of the terms and </w:t>
      </w:r>
      <w:r w:rsidRPr="00092E6C">
        <w:rPr>
          <w:rFonts w:ascii="Arial" w:eastAsia="Times New Roman" w:hAnsi="Arial" w:cs="Arial"/>
          <w:lang w:eastAsia="en-GB"/>
        </w:rPr>
        <w:t>conditions of service for Consultants (England) 2003.  The firs</w:t>
      </w:r>
      <w:r w:rsidR="00FF01D4" w:rsidRPr="00092E6C">
        <w:rPr>
          <w:rFonts w:ascii="Arial" w:eastAsia="Times New Roman" w:hAnsi="Arial" w:cs="Arial"/>
          <w:lang w:eastAsia="en-GB"/>
        </w:rPr>
        <w:t xml:space="preserve">t pay threshold from </w:t>
      </w:r>
      <w:r w:rsidR="003650A7" w:rsidRPr="00092E6C">
        <w:rPr>
          <w:rFonts w:ascii="Arial" w:eastAsia="Times New Roman" w:hAnsi="Arial" w:cs="Arial"/>
          <w:lang w:eastAsia="en-GB"/>
        </w:rPr>
        <w:t>1 April 202</w:t>
      </w:r>
      <w:r w:rsidR="00692169">
        <w:rPr>
          <w:rFonts w:ascii="Arial" w:eastAsia="Times New Roman" w:hAnsi="Arial" w:cs="Arial"/>
          <w:lang w:eastAsia="en-GB"/>
        </w:rPr>
        <w:t>4</w:t>
      </w:r>
      <w:r w:rsidR="003650A7" w:rsidRPr="00092E6C">
        <w:rPr>
          <w:rFonts w:ascii="Arial" w:eastAsia="Times New Roman" w:hAnsi="Arial" w:cs="Arial"/>
          <w:lang w:eastAsia="en-GB"/>
        </w:rPr>
        <w:t xml:space="preserve"> is £</w:t>
      </w:r>
      <w:r w:rsidR="00692169">
        <w:rPr>
          <w:rFonts w:ascii="Arial" w:eastAsia="Times New Roman" w:hAnsi="Arial" w:cs="Arial"/>
          <w:lang w:eastAsia="en-GB"/>
        </w:rPr>
        <w:t>105,504</w:t>
      </w:r>
      <w:r w:rsidRPr="00092E6C">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652215BF"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Consultant.  In </w:t>
      </w:r>
      <w:r w:rsidR="00692169" w:rsidRPr="001A1669">
        <w:rPr>
          <w:rFonts w:ascii="Arial" w:eastAsia="Times New Roman" w:hAnsi="Arial" w:cs="Arial"/>
          <w:lang w:eastAsia="en-GB"/>
        </w:rPr>
        <w:t>addition,</w:t>
      </w:r>
      <w:r w:rsidRPr="001A1669">
        <w:rPr>
          <w:rFonts w:ascii="Arial" w:eastAsia="Times New Roman" w:hAnsi="Arial" w:cs="Arial"/>
          <w:lang w:eastAsia="en-GB"/>
        </w:rPr>
        <w:t xml:space="preserve">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w:t>
      </w:r>
      <w:r w:rsidR="00D46C4E">
        <w:rPr>
          <w:rFonts w:ascii="Arial" w:eastAsia="Times New Roman" w:hAnsi="Arial" w:cs="Arial"/>
          <w:lang w:eastAsia="en-GB"/>
        </w:rPr>
        <w:lastRenderedPageBreak/>
        <w:t xml:space="preserve">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w:t>
      </w:r>
      <w:r w:rsidRPr="00F9363C">
        <w:rPr>
          <w:rFonts w:ascii="Arial" w:eastAsia="Times New Roman" w:hAnsi="Arial" w:cs="Arial"/>
          <w:lang w:eastAsia="en-GB"/>
        </w:rPr>
        <w:lastRenderedPageBreak/>
        <w:t>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6AE5B3F4"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61787F">
        <w:rPr>
          <w:rFonts w:ascii="Arial" w:eastAsia="Times New Roman" w:hAnsi="Arial" w:cs="Arial"/>
          <w:color w:val="000000"/>
          <w:lang w:eastAsia="en-GB"/>
        </w:rPr>
        <w:t xml:space="preserve">Dr Alvina Ali </w:t>
      </w:r>
      <w:r w:rsidRPr="001A1669">
        <w:rPr>
          <w:rFonts w:ascii="Arial" w:eastAsia="Times New Roman" w:hAnsi="Arial" w:cs="Arial"/>
          <w:color w:val="000000"/>
          <w:lang w:eastAsia="en-GB"/>
        </w:rPr>
        <w:t>in the first instance.</w:t>
      </w:r>
      <w:r w:rsidR="00092E6C">
        <w:rPr>
          <w:rFonts w:ascii="Arial" w:eastAsia="Times New Roman" w:hAnsi="Arial" w:cs="Arial"/>
          <w:color w:val="000000"/>
          <w:lang w:eastAsia="en-GB"/>
        </w:rPr>
        <w:t xml:space="preserve"> Candidates request to work less than full time can be considered.</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280A9776" w14:textId="5AFE13AE" w:rsidR="0061787F" w:rsidRPr="00645D01" w:rsidRDefault="00CD0B7F" w:rsidP="00692169">
      <w:pPr>
        <w:spacing w:after="0" w:line="240" w:lineRule="auto"/>
        <w:jc w:val="both"/>
        <w:rPr>
          <w:rFonts w:ascii="Arial" w:hAnsi="Arial" w:cs="Arial"/>
          <w:lang w:eastAsia="en-GB"/>
        </w:rPr>
      </w:pPr>
      <w:r w:rsidRPr="0061787F">
        <w:rPr>
          <w:rFonts w:ascii="Arial" w:eastAsia="Times New Roman" w:hAnsi="Arial" w:cs="Arial"/>
          <w:lang w:eastAsia="en-GB"/>
        </w:rPr>
        <w:t>Name</w:t>
      </w:r>
      <w:r w:rsidR="0061787F" w:rsidRPr="0061787F">
        <w:rPr>
          <w:rFonts w:ascii="Arial" w:eastAsia="Times New Roman" w:hAnsi="Arial" w:cs="Arial"/>
          <w:lang w:eastAsia="en-GB"/>
        </w:rPr>
        <w:t xml:space="preserve">: Dr Alvina Ali </w:t>
      </w:r>
      <w:r w:rsidR="00692169">
        <w:rPr>
          <w:rFonts w:ascii="Arial" w:eastAsia="Times New Roman" w:hAnsi="Arial" w:cs="Arial"/>
          <w:lang w:eastAsia="en-GB"/>
        </w:rPr>
        <w:t>C</w:t>
      </w:r>
      <w:r w:rsidR="0061787F" w:rsidRPr="00645D01">
        <w:rPr>
          <w:rFonts w:ascii="Arial" w:hAnsi="Arial" w:cs="Arial"/>
          <w:lang w:eastAsia="en-GB"/>
        </w:rPr>
        <w:t xml:space="preserve">linical Director CAMHS &amp; </w:t>
      </w:r>
      <w:r w:rsidR="00692169">
        <w:rPr>
          <w:rFonts w:ascii="Arial" w:hAnsi="Arial" w:cs="Arial"/>
          <w:lang w:eastAsia="en-GB"/>
        </w:rPr>
        <w:t>A</w:t>
      </w:r>
      <w:r w:rsidR="0061787F" w:rsidRPr="00645D01">
        <w:rPr>
          <w:rFonts w:ascii="Arial" w:hAnsi="Arial" w:cs="Arial"/>
          <w:lang w:eastAsia="en-GB"/>
        </w:rPr>
        <w:t xml:space="preserve">dult ED </w:t>
      </w:r>
      <w:proofErr w:type="gramStart"/>
      <w:r w:rsidR="0061787F" w:rsidRPr="00645D01">
        <w:rPr>
          <w:rFonts w:ascii="Arial" w:hAnsi="Arial" w:cs="Arial"/>
          <w:lang w:eastAsia="en-GB"/>
        </w:rPr>
        <w:t>( FYPC</w:t>
      </w:r>
      <w:proofErr w:type="gramEnd"/>
      <w:r w:rsidR="0061787F" w:rsidRPr="00645D01">
        <w:rPr>
          <w:rFonts w:ascii="Arial" w:hAnsi="Arial" w:cs="Arial"/>
          <w:lang w:eastAsia="en-GB"/>
        </w:rPr>
        <w:t>)</w:t>
      </w:r>
    </w:p>
    <w:p w14:paraId="07B7FB69" w14:textId="77777777" w:rsidR="00645D01" w:rsidRDefault="0061787F" w:rsidP="00645D01">
      <w:pPr>
        <w:spacing w:line="240" w:lineRule="auto"/>
        <w:rPr>
          <w:rFonts w:ascii="Arial" w:hAnsi="Arial" w:cs="Arial"/>
          <w:lang w:eastAsia="en-GB"/>
        </w:rPr>
      </w:pPr>
      <w:r w:rsidRPr="00645D01">
        <w:rPr>
          <w:rFonts w:ascii="Arial" w:hAnsi="Arial" w:cs="Arial"/>
          <w:lang w:eastAsia="en-GB"/>
        </w:rPr>
        <w:t>Consultant Child &amp; Adolescent Psychiatrist</w:t>
      </w:r>
    </w:p>
    <w:p w14:paraId="3DCE8235" w14:textId="04863B87" w:rsidR="0061787F" w:rsidRDefault="00692169" w:rsidP="00645D01">
      <w:pPr>
        <w:spacing w:line="240" w:lineRule="auto"/>
        <w:rPr>
          <w:rFonts w:ascii="Arial" w:hAnsi="Arial" w:cs="Arial"/>
          <w:lang w:eastAsia="en-GB"/>
        </w:rPr>
      </w:pPr>
      <w:r>
        <w:rPr>
          <w:rFonts w:ascii="Arial" w:hAnsi="Arial" w:cs="Arial"/>
          <w:lang w:eastAsia="en-GB"/>
        </w:rPr>
        <w:t>Telephone:</w:t>
      </w:r>
      <w:r w:rsidR="0061787F" w:rsidRPr="00645D01">
        <w:rPr>
          <w:rFonts w:ascii="Arial" w:hAnsi="Arial" w:cs="Arial"/>
          <w:lang w:eastAsia="en-GB"/>
        </w:rPr>
        <w:t>0116</w:t>
      </w:r>
      <w:r>
        <w:rPr>
          <w:rFonts w:ascii="Arial" w:hAnsi="Arial" w:cs="Arial"/>
          <w:lang w:eastAsia="en-GB"/>
        </w:rPr>
        <w:t xml:space="preserve"> </w:t>
      </w:r>
      <w:r w:rsidR="0061787F" w:rsidRPr="00645D01">
        <w:rPr>
          <w:rFonts w:ascii="Arial" w:hAnsi="Arial" w:cs="Arial"/>
          <w:lang w:eastAsia="en-GB"/>
        </w:rPr>
        <w:t>2952998</w:t>
      </w:r>
      <w:r>
        <w:rPr>
          <w:rFonts w:ascii="Arial" w:hAnsi="Arial" w:cs="Arial"/>
          <w:lang w:eastAsia="en-GB"/>
        </w:rPr>
        <w:tab/>
        <w:t xml:space="preserve">Email: </w:t>
      </w:r>
      <w:hyperlink w:history="1">
        <w:r w:rsidRPr="004E442E">
          <w:rPr>
            <w:rStyle w:val="Hyperlink"/>
            <w:rFonts w:ascii="Arial" w:hAnsi="Arial" w:cs="Arial"/>
            <w:lang w:eastAsia="en-GB"/>
          </w:rPr>
          <w:t>Alvina.ali1@nhs.net</w:t>
        </w:r>
      </w:hyperlink>
      <w:r>
        <w:rPr>
          <w:rFonts w:ascii="Arial" w:hAnsi="Arial" w:cs="Arial"/>
          <w:lang w:eastAsia="en-GB"/>
        </w:rPr>
        <w:t xml:space="preserve"> </w:t>
      </w:r>
    </w:p>
    <w:p w14:paraId="3BB55F2D" w14:textId="0CD23F90" w:rsidR="00692169" w:rsidRPr="00645D01" w:rsidRDefault="00692169" w:rsidP="00645D01">
      <w:pPr>
        <w:spacing w:line="240" w:lineRule="auto"/>
        <w:rPr>
          <w:rFonts w:ascii="Arial" w:hAnsi="Arial" w:cs="Arial"/>
          <w:lang w:eastAsia="en-GB"/>
        </w:rPr>
      </w:pP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07F58E93" w14:textId="77777777" w:rsidR="00927D00" w:rsidRDefault="00927D00" w:rsidP="00927D00">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726B41E4" w14:textId="77777777" w:rsidR="00927D00" w:rsidRDefault="00927D00" w:rsidP="00927D00">
      <w:pPr>
        <w:spacing w:after="0" w:line="240" w:lineRule="auto"/>
        <w:jc w:val="center"/>
        <w:rPr>
          <w:rFonts w:ascii="Arial" w:eastAsia="Times New Roman" w:hAnsi="Arial" w:cs="Arial"/>
          <w:b/>
          <w:sz w:val="32"/>
          <w:szCs w:val="32"/>
          <w:lang w:eastAsia="en-GB"/>
        </w:rPr>
      </w:pPr>
    </w:p>
    <w:p w14:paraId="17CBB347" w14:textId="77777777" w:rsidR="00927D00" w:rsidRDefault="00927D00" w:rsidP="00927D00">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7CA9708C" w14:textId="77777777" w:rsidR="00927D00" w:rsidRDefault="00927D00" w:rsidP="00927D00">
      <w:pPr>
        <w:jc w:val="both"/>
      </w:pPr>
      <w:r>
        <w:rPr>
          <w:rFonts w:ascii="Arial" w:hAnsi="Arial" w:cs="Arial"/>
          <w:b/>
          <w:bCs/>
          <w:i/>
        </w:rPr>
        <w:t>Pro Vice-Chancellor, Head of College and Dean of Medicine:</w:t>
      </w:r>
      <w:r>
        <w:rPr>
          <w:rFonts w:ascii="Arial" w:hAnsi="Arial" w:cs="Arial"/>
          <w:bCs/>
        </w:rPr>
        <w:t xml:space="preserve"> </w:t>
      </w:r>
    </w:p>
    <w:p w14:paraId="0B4FAF30" w14:textId="77777777" w:rsidR="00927D00" w:rsidRDefault="00927D00" w:rsidP="00927D00">
      <w:pPr>
        <w:jc w:val="both"/>
        <w:rPr>
          <w:rFonts w:ascii="Arial" w:hAnsi="Arial" w:cs="Arial"/>
          <w:bCs/>
        </w:rPr>
      </w:pPr>
      <w:r>
        <w:rPr>
          <w:rFonts w:ascii="Arial" w:hAnsi="Arial" w:cs="Arial"/>
          <w:bCs/>
        </w:rPr>
        <w:t>Professor Thompson Robinson BMedSci MD FRCP FESO.</w:t>
      </w:r>
    </w:p>
    <w:p w14:paraId="0B006F86" w14:textId="77777777" w:rsidR="00927D00" w:rsidRDefault="00927D00" w:rsidP="00927D00">
      <w:pPr>
        <w:pStyle w:val="HRHeading2"/>
        <w:spacing w:before="0" w:after="120"/>
        <w:jc w:val="both"/>
      </w:pPr>
      <w:r>
        <w:rPr>
          <w:rFonts w:ascii="Arial" w:eastAsia="Times New Roman" w:hAnsi="Arial" w:cs="Arial"/>
          <w:b w:val="0"/>
          <w:sz w:val="22"/>
          <w:szCs w:val="22"/>
        </w:rPr>
        <w:t>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enterprise and innovation are recognised by the award of a range of honorary titles from Honorary Fellow through to Honorary Professor.</w:t>
      </w:r>
      <w:r>
        <w:rPr>
          <w:rFonts w:ascii="Arial" w:hAnsi="Arial" w:cs="Arial"/>
          <w:b w:val="0"/>
          <w:sz w:val="22"/>
          <w:szCs w:val="22"/>
        </w:rPr>
        <w:t xml:space="preserve"> </w:t>
      </w:r>
    </w:p>
    <w:p w14:paraId="2AC32C2A" w14:textId="77777777" w:rsidR="00927D00" w:rsidRDefault="00927D00" w:rsidP="00927D00">
      <w:pPr>
        <w:pStyle w:val="HRHeading2"/>
        <w:spacing w:before="0" w:after="120"/>
        <w:jc w:val="both"/>
        <w:rPr>
          <w:rFonts w:ascii="Arial" w:hAnsi="Arial" w:cs="Arial"/>
          <w:b w:val="0"/>
          <w:bCs w:val="0"/>
          <w:sz w:val="22"/>
          <w:szCs w:val="22"/>
        </w:rPr>
      </w:pPr>
    </w:p>
    <w:p w14:paraId="1C8221D9" w14:textId="77777777" w:rsidR="00927D00" w:rsidRDefault="00927D00" w:rsidP="00927D00">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education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47594C76" w14:textId="77777777" w:rsidR="00927D00" w:rsidRDefault="00927D00" w:rsidP="00927D00">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47D72169" w14:textId="77777777" w:rsidR="00927D00" w:rsidRDefault="00927D00" w:rsidP="00927D00">
      <w:pPr>
        <w:spacing w:after="0" w:line="240" w:lineRule="auto"/>
        <w:jc w:val="both"/>
        <w:rPr>
          <w:rFonts w:ascii="Arial" w:hAnsi="Arial" w:cs="Arial"/>
        </w:rPr>
      </w:pPr>
    </w:p>
    <w:p w14:paraId="23298B1E" w14:textId="77777777" w:rsidR="00927D00" w:rsidRDefault="00927D00" w:rsidP="00927D00">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0BCACCCD" w14:textId="77777777" w:rsidR="00927D00" w:rsidRDefault="00927D00" w:rsidP="00927D00">
      <w:pPr>
        <w:spacing w:after="0" w:line="240" w:lineRule="auto"/>
        <w:jc w:val="both"/>
      </w:pPr>
    </w:p>
    <w:p w14:paraId="7E1F9236" w14:textId="77777777" w:rsidR="00927D00" w:rsidRDefault="00927D00" w:rsidP="00927D00">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1C39153C" w14:textId="77777777" w:rsidR="00927D00" w:rsidRDefault="00927D00" w:rsidP="00927D00">
      <w:pPr>
        <w:spacing w:after="0" w:line="240" w:lineRule="auto"/>
        <w:jc w:val="both"/>
        <w:rPr>
          <w:rFonts w:ascii="Arial" w:hAnsi="Arial" w:cs="Arial"/>
        </w:rPr>
      </w:pPr>
    </w:p>
    <w:p w14:paraId="54F05CC3"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w:t>
      </w:r>
      <w:r>
        <w:rPr>
          <w:rFonts w:ascii="Arial" w:hAnsi="Arial" w:cs="Arial"/>
        </w:rPr>
        <w:lastRenderedPageBreak/>
        <w:t xml:space="preserve">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242386FF" w14:textId="77777777" w:rsidR="00927D00" w:rsidRDefault="00927D00" w:rsidP="00927D00">
      <w:pPr>
        <w:jc w:val="both"/>
        <w:rPr>
          <w:rFonts w:ascii="Arial" w:hAnsi="Arial" w:cs="Arial"/>
          <w:b/>
        </w:rPr>
      </w:pPr>
    </w:p>
    <w:p w14:paraId="01FEBC88" w14:textId="77777777" w:rsidR="00927D00" w:rsidRDefault="00927D00" w:rsidP="00927D00">
      <w:pPr>
        <w:jc w:val="both"/>
        <w:rPr>
          <w:rFonts w:ascii="Arial" w:hAnsi="Arial" w:cs="Arial"/>
          <w:b/>
        </w:rPr>
      </w:pPr>
      <w:r>
        <w:rPr>
          <w:rFonts w:ascii="Arial" w:hAnsi="Arial" w:cs="Arial"/>
          <w:b/>
        </w:rPr>
        <w:t>World-Changing Research</w:t>
      </w:r>
    </w:p>
    <w:p w14:paraId="2493635B"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45576B82" w14:textId="77777777" w:rsidR="00927D00" w:rsidRDefault="00927D00" w:rsidP="00927D00">
      <w:pPr>
        <w:spacing w:after="0" w:line="240" w:lineRule="auto"/>
        <w:jc w:val="both"/>
      </w:pPr>
    </w:p>
    <w:p w14:paraId="45C435B7" w14:textId="77777777" w:rsidR="00927D00" w:rsidRDefault="00927D00" w:rsidP="00927D00">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Trust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134D7F01" w14:textId="77777777" w:rsidR="00927D00" w:rsidRDefault="00927D00" w:rsidP="00927D00">
      <w:pPr>
        <w:jc w:val="both"/>
        <w:rPr>
          <w:rFonts w:ascii="Arial" w:hAnsi="Arial" w:cs="Arial"/>
        </w:rPr>
      </w:pPr>
    </w:p>
    <w:p w14:paraId="1F0E14D2" w14:textId="77777777" w:rsidR="00927D00" w:rsidRDefault="00927D00" w:rsidP="00927D00">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7A416C64" w14:textId="77777777" w:rsidR="00927D00" w:rsidRDefault="00927D00" w:rsidP="00927D00">
      <w:pPr>
        <w:spacing w:after="0" w:line="240" w:lineRule="auto"/>
        <w:jc w:val="both"/>
        <w:rPr>
          <w:rFonts w:ascii="Arial" w:hAnsi="Arial" w:cs="Arial"/>
        </w:rPr>
      </w:pPr>
    </w:p>
    <w:p w14:paraId="3AE829B2" w14:textId="77777777" w:rsidR="00927D00" w:rsidRDefault="00927D00" w:rsidP="00927D00">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sidR="00CE1C55">
        <w:rPr>
          <w:rStyle w:val="CommentReference"/>
        </w:rPr>
      </w:r>
      <w:r>
        <w:rPr>
          <w:rFonts w:ascii="Arial" w:hAnsi="Arial" w:cs="Arial"/>
        </w:rPr>
        <w:t xml:space="preserve"> Doctoral Training Programme for Health Care Professionals.</w:t>
      </w:r>
    </w:p>
    <w:p w14:paraId="779464C2" w14:textId="77777777" w:rsidR="00927D00" w:rsidRDefault="00927D00" w:rsidP="00927D00">
      <w:pPr>
        <w:spacing w:after="0" w:line="240" w:lineRule="auto"/>
        <w:jc w:val="both"/>
        <w:rPr>
          <w:rFonts w:ascii="Arial" w:hAnsi="Arial" w:cs="Arial"/>
        </w:rPr>
      </w:pPr>
    </w:p>
    <w:p w14:paraId="12EA512D" w14:textId="77777777" w:rsidR="00927D00" w:rsidRDefault="00927D00" w:rsidP="00927D00">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Leicestershire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4238F800" w14:textId="77777777" w:rsidR="00927D00" w:rsidRDefault="00927D00" w:rsidP="00927D00">
      <w:pPr>
        <w:jc w:val="both"/>
        <w:rPr>
          <w:rFonts w:ascii="Arial" w:hAnsi="Arial" w:cs="Arial"/>
          <w:b/>
        </w:rPr>
      </w:pPr>
    </w:p>
    <w:p w14:paraId="1E8EEAE0" w14:textId="77777777" w:rsidR="00927D00" w:rsidRDefault="00927D00" w:rsidP="00927D00">
      <w:pPr>
        <w:jc w:val="both"/>
        <w:rPr>
          <w:rFonts w:ascii="Arial" w:hAnsi="Arial" w:cs="Arial"/>
          <w:b/>
        </w:rPr>
      </w:pPr>
      <w:r>
        <w:rPr>
          <w:rFonts w:ascii="Arial" w:hAnsi="Arial" w:cs="Arial"/>
          <w:b/>
        </w:rPr>
        <w:t>Research-Inspired Education</w:t>
      </w:r>
    </w:p>
    <w:p w14:paraId="6BD542CD" w14:textId="77777777" w:rsidR="00927D00" w:rsidRDefault="00927D00" w:rsidP="00927D00">
      <w:pPr>
        <w:spacing w:after="0" w:line="240" w:lineRule="auto"/>
        <w:jc w:val="both"/>
        <w:rPr>
          <w:rFonts w:ascii="Arial" w:hAnsi="Arial" w:cs="Arial"/>
        </w:rPr>
      </w:pPr>
      <w:r>
        <w:rPr>
          <w:rFonts w:ascii="Arial" w:hAnsi="Arial" w:cs="Arial"/>
        </w:rPr>
        <w:t xml:space="preserve">Our ambition is to deliver a world-class, discovery-led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6F70B1D9" w14:textId="77777777" w:rsidR="00927D00" w:rsidRDefault="00927D00" w:rsidP="00927D00">
      <w:pPr>
        <w:spacing w:after="0" w:line="240" w:lineRule="auto"/>
        <w:jc w:val="both"/>
        <w:rPr>
          <w:rFonts w:ascii="Arial" w:hAnsi="Arial" w:cs="Arial"/>
        </w:rPr>
      </w:pPr>
    </w:p>
    <w:p w14:paraId="5163C9F1" w14:textId="77777777" w:rsidR="00927D00" w:rsidRDefault="00927D00" w:rsidP="00927D00">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C4702FB" w14:textId="77777777" w:rsidR="00927D00" w:rsidRDefault="00927D00" w:rsidP="00927D00">
      <w:pPr>
        <w:jc w:val="both"/>
        <w:rPr>
          <w:rFonts w:ascii="Arial" w:hAnsi="Arial" w:cs="Arial"/>
        </w:rPr>
      </w:pPr>
      <w:r>
        <w:rPr>
          <w:rFonts w:ascii="Arial" w:hAnsi="Arial" w:cs="Arial"/>
        </w:rPr>
        <w:t>The course features:</w:t>
      </w:r>
    </w:p>
    <w:p w14:paraId="4B4A4E9E"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7CB6F1EA"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116B9B24"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682B74BD"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662A6D7F"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04B77E20" w14:textId="77777777" w:rsidR="00927D00" w:rsidRDefault="00927D00" w:rsidP="00927D00">
      <w:pPr>
        <w:pStyle w:val="CommentText"/>
        <w:widowControl w:val="0"/>
        <w:numPr>
          <w:ilvl w:val="0"/>
          <w:numId w:val="35"/>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0E6E5510" w14:textId="77777777" w:rsidR="00927D00" w:rsidRDefault="00927D00" w:rsidP="00927D00">
      <w:pPr>
        <w:pStyle w:val="CommentText"/>
        <w:jc w:val="both"/>
        <w:rPr>
          <w:rFonts w:ascii="Arial" w:hAnsi="Arial" w:cs="Arial"/>
          <w:sz w:val="22"/>
          <w:szCs w:val="22"/>
        </w:rPr>
      </w:pPr>
    </w:p>
    <w:p w14:paraId="39C20C92" w14:textId="77777777" w:rsidR="00927D00" w:rsidRDefault="00927D00" w:rsidP="00927D00">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64691AFF" w14:textId="77777777" w:rsidR="00927D00" w:rsidRDefault="00927D00" w:rsidP="00927D00">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2F3DA04C" w14:textId="77777777" w:rsidR="00927D00" w:rsidRDefault="00927D00" w:rsidP="00927D00">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quality and safety in healthcare, and social sciences in medicine. </w:t>
      </w:r>
    </w:p>
    <w:p w14:paraId="6A3B6085" w14:textId="77777777" w:rsidR="00927D00" w:rsidRDefault="00927D00" w:rsidP="00927D00">
      <w:pPr>
        <w:jc w:val="both"/>
        <w:rPr>
          <w:rFonts w:ascii="Arial" w:hAnsi="Arial" w:cs="Arial"/>
        </w:rPr>
      </w:pPr>
    </w:p>
    <w:p w14:paraId="02F2B127" w14:textId="77777777" w:rsidR="00927D00" w:rsidRDefault="00927D00" w:rsidP="00927D00">
      <w:pPr>
        <w:jc w:val="both"/>
        <w:rPr>
          <w:rFonts w:ascii="Arial" w:hAnsi="Arial" w:cs="Arial"/>
          <w:b/>
          <w:bCs/>
        </w:rPr>
      </w:pPr>
      <w:r>
        <w:rPr>
          <w:rFonts w:ascii="Arial" w:hAnsi="Arial" w:cs="Arial"/>
          <w:b/>
          <w:bCs/>
        </w:rPr>
        <w:t>Our Citizens</w:t>
      </w:r>
    </w:p>
    <w:p w14:paraId="3382C8AF" w14:textId="77777777" w:rsidR="00927D00" w:rsidRDefault="00927D00" w:rsidP="00927D00">
      <w:pPr>
        <w:spacing w:after="0" w:line="240" w:lineRule="auto"/>
        <w:jc w:val="both"/>
        <w:rPr>
          <w:rFonts w:ascii="Arial" w:hAnsi="Arial" w:cs="Arial"/>
        </w:rPr>
      </w:pPr>
      <w:r>
        <w:rPr>
          <w:rFonts w:ascii="Arial" w:hAnsi="Arial" w:cs="Arial"/>
        </w:rPr>
        <w:t xml:space="preserve">We value, nurture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Leicestershire and Rutland), that support the delivery of our strategy. </w:t>
      </w:r>
      <w:r>
        <w:rPr>
          <w:rFonts w:ascii="Arial" w:hAnsi="Arial" w:cs="Arial"/>
        </w:rPr>
        <w:lastRenderedPageBreak/>
        <w:t>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regionally and nationally, to improve lives and livelihoods. We work with others to tackle the big issues of today and tomorrow with a focus on climate change, inclusion and wider social impact.</w:t>
      </w:r>
    </w:p>
    <w:p w14:paraId="3B59BF2A" w14:textId="77777777" w:rsidR="00927D00" w:rsidRDefault="00927D00" w:rsidP="00927D00">
      <w:pPr>
        <w:spacing w:line="240" w:lineRule="auto"/>
        <w:jc w:val="both"/>
        <w:rPr>
          <w:rFonts w:ascii="Arial" w:hAnsi="Arial" w:cs="Arial"/>
        </w:rPr>
      </w:pPr>
    </w:p>
    <w:p w14:paraId="7D0773B7" w14:textId="77777777" w:rsidR="00927D00" w:rsidRDefault="00927D00" w:rsidP="00927D00">
      <w:pPr>
        <w:spacing w:after="0" w:line="240" w:lineRule="auto"/>
        <w:jc w:val="both"/>
        <w:rPr>
          <w:rFonts w:ascii="Arial" w:eastAsia="Times New Roman" w:hAnsi="Arial" w:cs="Arial"/>
          <w:b/>
        </w:rPr>
      </w:pPr>
    </w:p>
    <w:p w14:paraId="21EF1BEF" w14:textId="77777777" w:rsidR="00927D00" w:rsidRDefault="00927D00" w:rsidP="00927D00">
      <w:pPr>
        <w:rPr>
          <w:rFonts w:ascii="Calibri" w:eastAsia="Calibri" w:hAnsi="Calibri" w:cs="Calibri"/>
          <w:b/>
          <w:sz w:val="28"/>
          <w:szCs w:val="28"/>
        </w:rPr>
      </w:pPr>
      <w:r>
        <w:rPr>
          <w:rFonts w:cs="Calibri"/>
          <w:b/>
          <w:sz w:val="28"/>
          <w:szCs w:val="28"/>
        </w:rPr>
        <w:t>Psychiatry at the University of Leicester</w:t>
      </w:r>
    </w:p>
    <w:p w14:paraId="6D0F5B64" w14:textId="77777777" w:rsidR="00927D00" w:rsidRDefault="00927D00" w:rsidP="00927D00">
      <w:pPr>
        <w:jc w:val="both"/>
        <w:rPr>
          <w:rFonts w:cs="Calibri"/>
          <w:sz w:val="24"/>
          <w:szCs w:val="24"/>
        </w:rPr>
      </w:pPr>
      <w:r>
        <w:rPr>
          <w:rFonts w:cs="Calibri"/>
          <w:sz w:val="24"/>
          <w:szCs w:val="24"/>
        </w:rPr>
        <w:t>The groups leading on research interests within the field of Psychiatry are as follows:</w:t>
      </w:r>
    </w:p>
    <w:p w14:paraId="0131F4AE" w14:textId="77777777" w:rsidR="00927D00" w:rsidRDefault="00927D00" w:rsidP="00927D00">
      <w:pPr>
        <w:rPr>
          <w:rFonts w:ascii="Arial" w:hAnsi="Arial" w:cs="Arial"/>
          <w:b/>
          <w:i/>
        </w:rPr>
      </w:pPr>
      <w:r>
        <w:rPr>
          <w:rFonts w:ascii="Arial" w:hAnsi="Arial" w:cs="Arial"/>
          <w:b/>
          <w:i/>
        </w:rPr>
        <w:t>Social &amp; Epidemiological Psychiatry</w:t>
      </w:r>
    </w:p>
    <w:p w14:paraId="748479AB" w14:textId="77777777" w:rsidR="00927D00" w:rsidRDefault="00927D00" w:rsidP="00927D00">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193C99BF" w14:textId="77777777" w:rsidR="00927D00" w:rsidRDefault="00927D00" w:rsidP="00927D00">
      <w:pPr>
        <w:spacing w:after="0" w:line="240" w:lineRule="auto"/>
        <w:rPr>
          <w:rFonts w:ascii="Arial" w:hAnsi="Arial" w:cs="Arial"/>
          <w:bCs/>
          <w:i/>
          <w:iCs/>
        </w:rPr>
      </w:pPr>
      <w:r>
        <w:rPr>
          <w:rFonts w:ascii="Arial" w:hAnsi="Arial" w:cs="Arial"/>
          <w:bCs/>
          <w:i/>
          <w:iCs/>
        </w:rPr>
        <w:t xml:space="preserve">Dr Samuel Tromans (Associate Professor) </w:t>
      </w:r>
    </w:p>
    <w:p w14:paraId="44E306BC" w14:textId="77777777" w:rsidR="00927D00" w:rsidRDefault="00927D00" w:rsidP="00927D00">
      <w:pPr>
        <w:spacing w:after="0" w:line="240" w:lineRule="auto"/>
        <w:rPr>
          <w:rFonts w:ascii="Arial" w:hAnsi="Arial" w:cs="Arial"/>
          <w:bCs/>
          <w:i/>
          <w:iCs/>
        </w:rPr>
      </w:pPr>
      <w:r>
        <w:rPr>
          <w:rFonts w:ascii="Arial" w:hAnsi="Arial" w:cs="Arial"/>
          <w:bCs/>
          <w:i/>
          <w:iCs/>
        </w:rPr>
        <w:t xml:space="preserve">Dr Nandini Chakraborty (Hon Professor) </w:t>
      </w:r>
    </w:p>
    <w:p w14:paraId="548625AC" w14:textId="77777777" w:rsidR="00927D00" w:rsidRDefault="00927D00" w:rsidP="00927D00">
      <w:pPr>
        <w:spacing w:after="0" w:line="240" w:lineRule="auto"/>
        <w:rPr>
          <w:rFonts w:ascii="Arial" w:hAnsi="Arial" w:cs="Arial"/>
          <w:bCs/>
          <w:i/>
          <w:iCs/>
        </w:rPr>
      </w:pPr>
      <w:r>
        <w:rPr>
          <w:rFonts w:ascii="Arial" w:hAnsi="Arial" w:cs="Arial"/>
          <w:bCs/>
          <w:i/>
          <w:iCs/>
        </w:rPr>
        <w:t xml:space="preserve">Dr Asit Biswas (Hon Professor) </w:t>
      </w:r>
    </w:p>
    <w:p w14:paraId="39602D59" w14:textId="77777777" w:rsidR="00927D00" w:rsidRDefault="00927D00" w:rsidP="00927D00">
      <w:pPr>
        <w:spacing w:after="0" w:line="240" w:lineRule="auto"/>
        <w:rPr>
          <w:rFonts w:ascii="Arial" w:hAnsi="Arial" w:cs="Arial"/>
          <w:bCs/>
          <w:i/>
          <w:iCs/>
        </w:rPr>
      </w:pPr>
      <w:r>
        <w:rPr>
          <w:rFonts w:ascii="Arial" w:hAnsi="Arial" w:cs="Arial"/>
          <w:bCs/>
          <w:i/>
          <w:iCs/>
        </w:rPr>
        <w:t xml:space="preserve">Dr Mohammed Abbas (Hon Associate Professor) </w:t>
      </w:r>
    </w:p>
    <w:p w14:paraId="39B87E75" w14:textId="77777777" w:rsidR="00927D00" w:rsidRDefault="00927D00" w:rsidP="00927D00">
      <w:pPr>
        <w:spacing w:after="0" w:line="240" w:lineRule="auto"/>
        <w:rPr>
          <w:rFonts w:ascii="Arial" w:hAnsi="Arial" w:cs="Arial"/>
          <w:bCs/>
          <w:i/>
          <w:iCs/>
        </w:rPr>
      </w:pPr>
      <w:r>
        <w:rPr>
          <w:rFonts w:ascii="Arial" w:hAnsi="Arial" w:cs="Arial"/>
          <w:bCs/>
          <w:i/>
          <w:iCs/>
        </w:rPr>
        <w:t>Dr Latha Velayudhan (Hon Associate Professor)</w:t>
      </w:r>
    </w:p>
    <w:p w14:paraId="75D82126" w14:textId="77777777" w:rsidR="00927D00" w:rsidRDefault="00927D00" w:rsidP="00927D00">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7F7C960D" w14:textId="77777777" w:rsidR="00927D00" w:rsidRDefault="00927D00" w:rsidP="00927D00">
      <w:pPr>
        <w:spacing w:after="0" w:line="240" w:lineRule="auto"/>
        <w:rPr>
          <w:rFonts w:ascii="Arial" w:hAnsi="Arial" w:cs="Arial"/>
          <w:bCs/>
          <w:i/>
          <w:iCs/>
        </w:rPr>
      </w:pPr>
      <w:r>
        <w:rPr>
          <w:rFonts w:ascii="Arial" w:hAnsi="Arial" w:cs="Arial"/>
          <w:bCs/>
          <w:i/>
          <w:iCs/>
        </w:rPr>
        <w:t xml:space="preserve">Alison Drewett (Hon Fellow) </w:t>
      </w:r>
    </w:p>
    <w:p w14:paraId="69957C9D" w14:textId="77777777" w:rsidR="00927D00" w:rsidRDefault="00927D00" w:rsidP="00927D00">
      <w:pPr>
        <w:spacing w:after="0" w:line="240" w:lineRule="auto"/>
        <w:rPr>
          <w:rFonts w:ascii="Arial" w:hAnsi="Arial" w:cs="Arial"/>
          <w:bCs/>
          <w:i/>
          <w:iCs/>
        </w:rPr>
      </w:pPr>
      <w:r>
        <w:rPr>
          <w:rFonts w:ascii="Arial" w:hAnsi="Arial" w:cs="Arial"/>
          <w:bCs/>
          <w:i/>
          <w:iCs/>
        </w:rPr>
        <w:t>Andrew Leaver (Research Collaborator)</w:t>
      </w:r>
    </w:p>
    <w:p w14:paraId="26DA71AC" w14:textId="77777777" w:rsidR="00927D00" w:rsidRDefault="00927D00" w:rsidP="00927D00">
      <w:pPr>
        <w:spacing w:after="0" w:line="240" w:lineRule="auto"/>
        <w:rPr>
          <w:rFonts w:ascii="Arial" w:hAnsi="Arial" w:cs="Arial"/>
          <w:bCs/>
          <w:i/>
          <w:iCs/>
        </w:rPr>
      </w:pPr>
    </w:p>
    <w:p w14:paraId="254796C6" w14:textId="77777777" w:rsidR="00927D00" w:rsidRDefault="00927D00" w:rsidP="00927D00">
      <w:pPr>
        <w:spacing w:after="0" w:line="240" w:lineRule="auto"/>
        <w:rPr>
          <w:rFonts w:ascii="Arial" w:hAnsi="Arial" w:cs="Arial"/>
          <w:bCs/>
        </w:rPr>
      </w:pPr>
      <w:r>
        <w:rPr>
          <w:rFonts w:ascii="Arial" w:hAnsi="Arial" w:cs="Arial"/>
          <w:bCs/>
        </w:rPr>
        <w:t>Interests:</w:t>
      </w:r>
    </w:p>
    <w:p w14:paraId="466FE1C0"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Epidemiology and psychopathology of psychosis, eating disorders, adult autism spectrum disorder, ADHD and common mental disorders</w:t>
      </w:r>
    </w:p>
    <w:p w14:paraId="4D3468F4"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 xml:space="preserve">Aetiology and prevention of common and peri-natal mental disorders </w:t>
      </w:r>
    </w:p>
    <w:p w14:paraId="6EAB2930"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3757FA6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52DB428"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Neuropsychiatric outcome of Covid-19</w:t>
      </w:r>
    </w:p>
    <w:p w14:paraId="0565369B"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Self-harm and suicide</w:t>
      </w:r>
    </w:p>
    <w:p w14:paraId="16EC842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bookmarkStart w:id="7" w:name="_Hlk129622470"/>
      <w:r>
        <w:rPr>
          <w:rFonts w:ascii="Arial" w:hAnsi="Arial" w:cs="Arial"/>
        </w:rPr>
        <w:t>Smell identification function in Alzheimer's disease (biomarkers)Language and communication in autism</w:t>
      </w:r>
    </w:p>
    <w:p w14:paraId="0A963CE3"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Huntingdon’s disease</w:t>
      </w:r>
    </w:p>
    <w:p w14:paraId="40AA81D8" w14:textId="77777777" w:rsidR="00927D00" w:rsidRDefault="00927D00" w:rsidP="00927D00">
      <w:pPr>
        <w:jc w:val="both"/>
        <w:rPr>
          <w:rFonts w:ascii="Arial" w:hAnsi="Arial" w:cs="Arial"/>
        </w:rPr>
      </w:pPr>
      <w:bookmarkStart w:id="8" w:name="_Hlk129622447"/>
      <w:bookmarkEnd w:id="7"/>
    </w:p>
    <w:p w14:paraId="684409D7" w14:textId="77777777" w:rsidR="00927D00" w:rsidRDefault="00927D00" w:rsidP="00927D00">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8"/>
    <w:p w14:paraId="153A7D29" w14:textId="77777777" w:rsidR="00927D00" w:rsidRDefault="00927D00" w:rsidP="00927D00">
      <w:pPr>
        <w:jc w:val="both"/>
      </w:pPr>
      <w:r>
        <w:rPr>
          <w:rFonts w:ascii="Arial" w:hAnsi="Arial" w:cs="Arial"/>
          <w:b/>
          <w:i/>
        </w:rPr>
        <w:t xml:space="preserve">International Mental Health </w:t>
      </w:r>
    </w:p>
    <w:p w14:paraId="7FE051A0"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Vostanis (Emeritus Professor) </w:t>
      </w:r>
    </w:p>
    <w:p w14:paraId="5BA86F1E"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Dogra (Emeritus Professor) </w:t>
      </w:r>
    </w:p>
    <w:p w14:paraId="67BBC5CF" w14:textId="77777777" w:rsidR="00927D00" w:rsidRDefault="00927D00" w:rsidP="00927D00">
      <w:pPr>
        <w:spacing w:after="0" w:line="240" w:lineRule="auto"/>
        <w:jc w:val="both"/>
        <w:rPr>
          <w:rFonts w:ascii="Arial" w:hAnsi="Arial" w:cs="Arial"/>
          <w:bCs/>
          <w:i/>
          <w:iCs/>
        </w:rPr>
      </w:pPr>
      <w:r>
        <w:rPr>
          <w:rFonts w:ascii="Arial" w:hAnsi="Arial" w:cs="Arial"/>
          <w:bCs/>
          <w:i/>
          <w:iCs/>
        </w:rPr>
        <w:t>Dr K Karim (Associate Professor)</w:t>
      </w:r>
    </w:p>
    <w:p w14:paraId="29A09654" w14:textId="77777777" w:rsidR="00927D00" w:rsidRDefault="00927D00" w:rsidP="00927D00">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10B3DF39" w14:textId="77777777" w:rsidR="00927D00" w:rsidRDefault="00927D00" w:rsidP="00927D00">
      <w:pPr>
        <w:spacing w:after="0" w:line="240" w:lineRule="auto"/>
        <w:jc w:val="both"/>
        <w:rPr>
          <w:rFonts w:ascii="Arial" w:hAnsi="Arial" w:cs="Arial"/>
          <w:bCs/>
          <w:i/>
          <w:iCs/>
        </w:rPr>
      </w:pPr>
    </w:p>
    <w:p w14:paraId="5F8744DA"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63695368"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AB1B26B"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6E169374"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7323A826"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39F69FEF" w14:textId="77777777" w:rsidR="00927D00" w:rsidRDefault="00927D00" w:rsidP="00927D00">
      <w:pPr>
        <w:rPr>
          <w:rFonts w:ascii="Arial" w:hAnsi="Arial" w:cs="Arial"/>
          <w:b/>
          <w:i/>
        </w:rPr>
      </w:pPr>
    </w:p>
    <w:p w14:paraId="45625D7B" w14:textId="77777777" w:rsidR="00927D00" w:rsidRDefault="00927D00" w:rsidP="00927D00">
      <w:pPr>
        <w:rPr>
          <w:rFonts w:ascii="Arial" w:hAnsi="Arial" w:cs="Arial"/>
          <w:b/>
          <w:i/>
        </w:rPr>
      </w:pPr>
      <w:r>
        <w:rPr>
          <w:rFonts w:ascii="Arial" w:hAnsi="Arial" w:cs="Arial"/>
          <w:b/>
          <w:i/>
        </w:rPr>
        <w:t xml:space="preserve">Psychiatry for the Elderly </w:t>
      </w:r>
    </w:p>
    <w:p w14:paraId="69A9005D" w14:textId="77777777" w:rsidR="00927D00" w:rsidRDefault="00927D00" w:rsidP="00927D00">
      <w:pPr>
        <w:spacing w:after="0" w:line="240" w:lineRule="auto"/>
        <w:rPr>
          <w:rFonts w:ascii="Arial" w:hAnsi="Arial" w:cs="Arial"/>
          <w:bCs/>
          <w:i/>
        </w:rPr>
      </w:pPr>
      <w:r>
        <w:rPr>
          <w:rFonts w:ascii="Arial" w:hAnsi="Arial" w:cs="Arial"/>
          <w:bCs/>
          <w:i/>
        </w:rPr>
        <w:t xml:space="preserve">Professor Elizabeta Mukaetova-Ladinska </w:t>
      </w:r>
    </w:p>
    <w:p w14:paraId="137FD0F8" w14:textId="77777777" w:rsidR="00927D00" w:rsidRDefault="00927D00" w:rsidP="00927D00">
      <w:pPr>
        <w:spacing w:after="0" w:line="240" w:lineRule="auto"/>
        <w:rPr>
          <w:rFonts w:ascii="Arial" w:hAnsi="Arial" w:cs="Arial"/>
          <w:bCs/>
          <w:i/>
        </w:rPr>
      </w:pPr>
      <w:r>
        <w:rPr>
          <w:rFonts w:ascii="Arial" w:hAnsi="Arial" w:cs="Arial"/>
          <w:bCs/>
          <w:i/>
        </w:rPr>
        <w:t xml:space="preserve">Professor James Lindesay (Emeritus Professor) </w:t>
      </w:r>
    </w:p>
    <w:p w14:paraId="29808420" w14:textId="77777777" w:rsidR="00927D00" w:rsidRDefault="00927D00" w:rsidP="00927D00">
      <w:pPr>
        <w:spacing w:after="0" w:line="240" w:lineRule="auto"/>
        <w:rPr>
          <w:rFonts w:ascii="Arial" w:hAnsi="Arial" w:cs="Arial"/>
          <w:bCs/>
          <w:i/>
        </w:rPr>
      </w:pPr>
      <w:r>
        <w:rPr>
          <w:rFonts w:ascii="Arial" w:hAnsi="Arial" w:cs="Arial"/>
          <w:bCs/>
          <w:i/>
        </w:rPr>
        <w:t xml:space="preserve">Dr Hari Subramaniam (Honorary Senior Lecturer) </w:t>
      </w:r>
    </w:p>
    <w:p w14:paraId="425984C9" w14:textId="77777777" w:rsidR="00927D00" w:rsidRDefault="00927D00" w:rsidP="00927D00">
      <w:pPr>
        <w:spacing w:after="0" w:line="240" w:lineRule="auto"/>
        <w:rPr>
          <w:rFonts w:ascii="Arial" w:hAnsi="Arial" w:cs="Arial"/>
          <w:bCs/>
          <w:i/>
        </w:rPr>
      </w:pPr>
      <w:r>
        <w:rPr>
          <w:rFonts w:ascii="Arial" w:hAnsi="Arial" w:cs="Arial"/>
          <w:bCs/>
          <w:i/>
        </w:rPr>
        <w:t xml:space="preserve">MHSOP consultants and clinical trainees </w:t>
      </w:r>
    </w:p>
    <w:p w14:paraId="7F47DF98" w14:textId="77777777" w:rsidR="00927D00" w:rsidRDefault="00927D00" w:rsidP="00927D00">
      <w:pPr>
        <w:spacing w:after="0" w:line="240" w:lineRule="auto"/>
        <w:rPr>
          <w:rFonts w:ascii="Arial" w:hAnsi="Arial" w:cs="Arial"/>
          <w:bCs/>
          <w:i/>
        </w:rPr>
      </w:pPr>
    </w:p>
    <w:p w14:paraId="0359BC7D" w14:textId="77777777" w:rsidR="00927D00" w:rsidRDefault="00927D00" w:rsidP="00927D00">
      <w:pPr>
        <w:spacing w:after="0" w:line="240" w:lineRule="auto"/>
        <w:rPr>
          <w:rFonts w:ascii="Arial" w:hAnsi="Arial" w:cs="Arial"/>
          <w:bCs/>
          <w:iCs/>
        </w:rPr>
      </w:pPr>
      <w:r>
        <w:rPr>
          <w:rFonts w:ascii="Arial" w:hAnsi="Arial" w:cs="Arial"/>
          <w:bCs/>
          <w:iCs/>
        </w:rPr>
        <w:t>Interests:</w:t>
      </w:r>
    </w:p>
    <w:p w14:paraId="24A0BB0A"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453427E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7CEAB3E2"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5303DA70"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55DFE5E9"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0983F2B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26030C8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5E03894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48B64F85"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15157C48" w14:textId="77777777" w:rsidR="00927D00" w:rsidRDefault="00927D00" w:rsidP="00927D00">
      <w:pPr>
        <w:pStyle w:val="ListParagraph"/>
        <w:numPr>
          <w:ilvl w:val="0"/>
          <w:numId w:val="38"/>
        </w:numPr>
        <w:suppressAutoHyphens/>
        <w:autoSpaceDN w:val="0"/>
        <w:jc w:val="both"/>
        <w:rPr>
          <w:rFonts w:ascii="Arial" w:hAnsi="Arial" w:cs="Arial"/>
        </w:rPr>
      </w:pPr>
      <w:r>
        <w:rPr>
          <w:rFonts w:ascii="Arial" w:hAnsi="Arial" w:cs="Arial"/>
        </w:rPr>
        <w:t>Dementia Service development.</w:t>
      </w:r>
    </w:p>
    <w:p w14:paraId="744D9D43" w14:textId="77777777" w:rsidR="00927D00" w:rsidRDefault="00927D00" w:rsidP="00927D00">
      <w:pPr>
        <w:jc w:val="both"/>
        <w:rPr>
          <w:rFonts w:ascii="Arial" w:hAnsi="Arial" w:cs="Arial"/>
          <w:b/>
          <w:i/>
        </w:rPr>
      </w:pPr>
      <w:r>
        <w:rPr>
          <w:rFonts w:ascii="Arial" w:hAnsi="Arial" w:cs="Arial"/>
          <w:b/>
          <w:i/>
        </w:rPr>
        <w:t xml:space="preserve">Schizophrenia </w:t>
      </w:r>
    </w:p>
    <w:p w14:paraId="6096FBA3"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1B40966D" w14:textId="77777777" w:rsidR="00927D00" w:rsidRDefault="00927D00" w:rsidP="00927D00">
      <w:pPr>
        <w:spacing w:after="0" w:line="240" w:lineRule="auto"/>
        <w:jc w:val="both"/>
        <w:rPr>
          <w:rFonts w:ascii="Arial" w:hAnsi="Arial" w:cs="Arial"/>
          <w:bCs/>
          <w:i/>
          <w:iCs/>
        </w:rPr>
      </w:pPr>
      <w:r>
        <w:rPr>
          <w:rFonts w:ascii="Arial" w:hAnsi="Arial" w:cs="Arial"/>
          <w:bCs/>
          <w:i/>
          <w:iCs/>
        </w:rPr>
        <w:t>Professor Reveley (Emeritus Professor)</w:t>
      </w:r>
    </w:p>
    <w:p w14:paraId="17D790E4" w14:textId="77777777" w:rsidR="00927D00" w:rsidRDefault="00927D00" w:rsidP="00927D00">
      <w:pPr>
        <w:spacing w:after="0" w:line="240" w:lineRule="auto"/>
        <w:jc w:val="both"/>
        <w:rPr>
          <w:rFonts w:ascii="Arial" w:hAnsi="Arial" w:cs="Arial"/>
          <w:bCs/>
          <w:i/>
          <w:iCs/>
        </w:rPr>
      </w:pPr>
    </w:p>
    <w:p w14:paraId="43DE44A2"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40FBD178"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179FC189"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6D06F8C" w14:textId="77777777" w:rsidR="00927D00" w:rsidRDefault="00927D00" w:rsidP="00927D00">
      <w:pPr>
        <w:jc w:val="both"/>
        <w:rPr>
          <w:rFonts w:ascii="Arial" w:hAnsi="Arial" w:cs="Arial"/>
        </w:rPr>
      </w:pPr>
    </w:p>
    <w:p w14:paraId="65543256" w14:textId="77777777" w:rsidR="00927D00" w:rsidRDefault="00927D00" w:rsidP="00927D00">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6A1BFD55" w14:textId="77777777" w:rsidR="00927D00" w:rsidRDefault="00927D00" w:rsidP="00927D00">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4ED29BE4" w14:textId="77777777" w:rsidR="00927D00" w:rsidRDefault="00927D00" w:rsidP="00927D00">
      <w:pPr>
        <w:spacing w:after="0" w:line="240" w:lineRule="auto"/>
        <w:ind w:left="720"/>
        <w:jc w:val="both"/>
        <w:rPr>
          <w:rFonts w:ascii="Arial" w:eastAsia="Times New Roman" w:hAnsi="Arial" w:cs="Arial"/>
        </w:rPr>
      </w:pPr>
    </w:p>
    <w:p w14:paraId="00B356E5" w14:textId="77777777" w:rsidR="00927D00" w:rsidRDefault="00927D00" w:rsidP="00927D00">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7B19333B" w14:textId="77777777" w:rsidR="00927D00" w:rsidRDefault="00927D00" w:rsidP="00927D00">
      <w:pPr>
        <w:spacing w:after="0" w:line="240" w:lineRule="auto"/>
        <w:jc w:val="both"/>
        <w:rPr>
          <w:rFonts w:ascii="Arial" w:hAnsi="Arial" w:cs="Arial"/>
        </w:rPr>
      </w:pPr>
    </w:p>
    <w:p w14:paraId="10CF4670" w14:textId="77777777" w:rsidR="00927D00" w:rsidRDefault="00927D00" w:rsidP="00927D00">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7ACDFA32" w14:textId="77777777" w:rsidR="00927D00" w:rsidRDefault="00927D00" w:rsidP="00927D00">
      <w:pPr>
        <w:spacing w:after="0" w:line="240" w:lineRule="auto"/>
        <w:jc w:val="both"/>
        <w:rPr>
          <w:rFonts w:ascii="Arial" w:hAnsi="Arial" w:cs="Arial"/>
          <w:lang w:val="en-US"/>
        </w:rPr>
      </w:pPr>
      <w:r>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w:t>
      </w:r>
      <w:r>
        <w:rPr>
          <w:rFonts w:ascii="Arial" w:hAnsi="Arial" w:cs="Arial"/>
          <w:lang w:val="en-US"/>
        </w:rPr>
        <w:lastRenderedPageBreak/>
        <w:t xml:space="preserve">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4B044341" w14:textId="77777777" w:rsidR="00927D00" w:rsidRDefault="00927D00" w:rsidP="00927D00">
      <w:pPr>
        <w:spacing w:after="0" w:line="240" w:lineRule="auto"/>
        <w:jc w:val="both"/>
        <w:rPr>
          <w:rFonts w:ascii="Arial" w:hAnsi="Arial" w:cs="Arial"/>
          <w:lang w:val="en-US"/>
        </w:rPr>
      </w:pPr>
    </w:p>
    <w:p w14:paraId="7D94EE73" w14:textId="77777777" w:rsidR="00927D00" w:rsidRDefault="00927D00" w:rsidP="00927D00">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558CA9D0" w14:textId="77777777" w:rsidR="00927D00" w:rsidRDefault="00927D00" w:rsidP="00927D00">
      <w:pPr>
        <w:rPr>
          <w:rFonts w:ascii="Arial" w:hAnsi="Arial" w:cs="Arial"/>
          <w:b/>
        </w:rPr>
      </w:pPr>
    </w:p>
    <w:p w14:paraId="105B6A1B" w14:textId="77777777" w:rsidR="00927D00" w:rsidRDefault="00927D00" w:rsidP="00927D00">
      <w:pPr>
        <w:rPr>
          <w:rFonts w:ascii="Arial" w:hAnsi="Arial" w:cs="Arial"/>
          <w:b/>
        </w:rPr>
      </w:pPr>
      <w:r>
        <w:rPr>
          <w:rFonts w:ascii="Arial" w:hAnsi="Arial" w:cs="Arial"/>
          <w:b/>
        </w:rPr>
        <w:t xml:space="preserve">The Stoneygate Centre for Excellence in Empathic Healthcare </w:t>
      </w:r>
    </w:p>
    <w:p w14:paraId="1E02439C" w14:textId="77777777" w:rsidR="00927D00" w:rsidRDefault="00927D00" w:rsidP="00927D00">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57E87B2E" w14:textId="77777777" w:rsidR="00927D00" w:rsidRDefault="00927D00" w:rsidP="00927D00">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0CCA86CE" w14:textId="77777777" w:rsidR="00927D00" w:rsidRDefault="00927D00" w:rsidP="00927D00">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927D00" w14:paraId="794E954C" w14:textId="77777777" w:rsidTr="00927D00">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0A24050"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7B8A0EBB" w14:textId="77777777" w:rsidR="00927D00" w:rsidRDefault="00927D00">
            <w:pPr>
              <w:pStyle w:val="Default"/>
              <w:spacing w:line="252" w:lineRule="auto"/>
              <w:jc w:val="both"/>
              <w:rPr>
                <w:rFonts w:ascii="Arial" w:hAnsi="Arial" w:cs="Arial"/>
                <w:kern w:val="3"/>
                <w:sz w:val="22"/>
                <w:szCs w:val="22"/>
              </w:rPr>
            </w:pPr>
          </w:p>
          <w:p w14:paraId="7A641BAF"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D86FD3C" w14:textId="77777777" w:rsidR="00927D00" w:rsidRDefault="00927D00">
            <w:pPr>
              <w:pStyle w:val="Default"/>
              <w:spacing w:line="252" w:lineRule="auto"/>
              <w:jc w:val="both"/>
              <w:rPr>
                <w:rFonts w:ascii="Arial" w:hAnsi="Arial" w:cs="Arial"/>
                <w:kern w:val="3"/>
                <w:sz w:val="22"/>
                <w:szCs w:val="22"/>
              </w:rPr>
            </w:pPr>
          </w:p>
          <w:p w14:paraId="6EADDFF4"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developing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1F7588E8" w14:textId="77777777" w:rsidR="00927D00" w:rsidRDefault="00927D00">
            <w:pPr>
              <w:pStyle w:val="Default"/>
              <w:spacing w:line="252" w:lineRule="auto"/>
              <w:jc w:val="both"/>
              <w:rPr>
                <w:rFonts w:ascii="Arial" w:hAnsi="Arial" w:cs="Arial"/>
                <w:kern w:val="3"/>
                <w:sz w:val="22"/>
                <w:szCs w:val="22"/>
              </w:rPr>
            </w:pPr>
          </w:p>
          <w:p w14:paraId="7B11EA18"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6C28B1B" w14:textId="77777777" w:rsidR="00927D00" w:rsidRDefault="00927D00" w:rsidP="00927D00">
      <w:pPr>
        <w:spacing w:line="240" w:lineRule="auto"/>
        <w:jc w:val="both"/>
        <w:rPr>
          <w:rFonts w:ascii="Arial" w:hAnsi="Arial" w:cs="Arial"/>
        </w:rPr>
      </w:pPr>
    </w:p>
    <w:p w14:paraId="005F6673" w14:textId="77777777" w:rsidR="00927D00" w:rsidRDefault="00927D00" w:rsidP="00927D00">
      <w:pPr>
        <w:spacing w:line="240" w:lineRule="auto"/>
        <w:jc w:val="both"/>
        <w:rPr>
          <w:rFonts w:ascii="Arial" w:hAnsi="Arial" w:cs="Arial"/>
          <w:b/>
          <w:bCs/>
        </w:rPr>
      </w:pPr>
      <w:r>
        <w:rPr>
          <w:rFonts w:ascii="Arial" w:hAnsi="Arial" w:cs="Arial"/>
          <w:b/>
          <w:bCs/>
        </w:rPr>
        <w:t>Teaching</w:t>
      </w:r>
    </w:p>
    <w:p w14:paraId="66EA02DF" w14:textId="77777777" w:rsidR="00927D00" w:rsidRDefault="00927D00" w:rsidP="00927D00">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A7D0E96" w14:textId="77777777" w:rsidR="00927D00" w:rsidRDefault="00927D00" w:rsidP="00927D00">
      <w:pPr>
        <w:spacing w:line="240" w:lineRule="auto"/>
        <w:jc w:val="both"/>
        <w:rPr>
          <w:rFonts w:ascii="Arial" w:hAnsi="Arial" w:cs="Arial"/>
        </w:rPr>
      </w:pPr>
      <w:r>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3"/>
      <w:footerReference w:type="default" r:id="rId24"/>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B11E" w14:textId="77777777" w:rsidR="009B7193" w:rsidRDefault="009B7193" w:rsidP="00BD05EC">
      <w:pPr>
        <w:spacing w:after="0" w:line="240" w:lineRule="auto"/>
      </w:pPr>
      <w:r>
        <w:separator/>
      </w:r>
    </w:p>
  </w:endnote>
  <w:endnote w:type="continuationSeparator" w:id="0">
    <w:p w14:paraId="20381FDE" w14:textId="77777777" w:rsidR="009B7193" w:rsidRDefault="009B7193"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2C8FC" w14:textId="77777777" w:rsidR="009B7193" w:rsidRDefault="009B7193" w:rsidP="00BD05EC">
      <w:pPr>
        <w:spacing w:after="0" w:line="240" w:lineRule="auto"/>
      </w:pPr>
      <w:r>
        <w:separator/>
      </w:r>
    </w:p>
  </w:footnote>
  <w:footnote w:type="continuationSeparator" w:id="0">
    <w:p w14:paraId="7F628E37" w14:textId="77777777" w:rsidR="009B7193" w:rsidRDefault="009B7193"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E737C5"/>
    <w:multiLevelType w:val="hybridMultilevel"/>
    <w:tmpl w:val="15BAE934"/>
    <w:lvl w:ilvl="0" w:tplc="EAF088A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5"/>
  </w:num>
  <w:num w:numId="3" w16cid:durableId="1972245317">
    <w:abstractNumId w:val="8"/>
  </w:num>
  <w:num w:numId="4" w16cid:durableId="498236626">
    <w:abstractNumId w:val="19"/>
  </w:num>
  <w:num w:numId="5" w16cid:durableId="1712684054">
    <w:abstractNumId w:val="6"/>
  </w:num>
  <w:num w:numId="6" w16cid:durableId="1596284794">
    <w:abstractNumId w:val="18"/>
  </w:num>
  <w:num w:numId="7" w16cid:durableId="527136331">
    <w:abstractNumId w:val="3"/>
  </w:num>
  <w:num w:numId="8" w16cid:durableId="1597446958">
    <w:abstractNumId w:val="28"/>
  </w:num>
  <w:num w:numId="9" w16cid:durableId="1898779433">
    <w:abstractNumId w:val="31"/>
  </w:num>
  <w:num w:numId="10" w16cid:durableId="1791242445">
    <w:abstractNumId w:val="24"/>
  </w:num>
  <w:num w:numId="11" w16cid:durableId="1559823016">
    <w:abstractNumId w:val="11"/>
  </w:num>
  <w:num w:numId="12" w16cid:durableId="1977176729">
    <w:abstractNumId w:val="30"/>
  </w:num>
  <w:num w:numId="13" w16cid:durableId="946931252">
    <w:abstractNumId w:val="29"/>
  </w:num>
  <w:num w:numId="14" w16cid:durableId="518202652">
    <w:abstractNumId w:val="17"/>
  </w:num>
  <w:num w:numId="15" w16cid:durableId="1440755509">
    <w:abstractNumId w:val="13"/>
  </w:num>
  <w:num w:numId="16" w16cid:durableId="1646816006">
    <w:abstractNumId w:val="16"/>
  </w:num>
  <w:num w:numId="17" w16cid:durableId="1163275731">
    <w:abstractNumId w:val="25"/>
  </w:num>
  <w:num w:numId="18" w16cid:durableId="694962202">
    <w:abstractNumId w:val="25"/>
  </w:num>
  <w:num w:numId="19" w16cid:durableId="164587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7"/>
  </w:num>
  <w:num w:numId="21" w16cid:durableId="2099474865">
    <w:abstractNumId w:val="30"/>
  </w:num>
  <w:num w:numId="22" w16cid:durableId="404568831">
    <w:abstractNumId w:val="31"/>
  </w:num>
  <w:num w:numId="23" w16cid:durableId="1427116562">
    <w:abstractNumId w:val="24"/>
  </w:num>
  <w:num w:numId="24" w16cid:durableId="163015488">
    <w:abstractNumId w:val="29"/>
  </w:num>
  <w:num w:numId="25" w16cid:durableId="1234463395">
    <w:abstractNumId w:val="22"/>
  </w:num>
  <w:num w:numId="26" w16cid:durableId="350180763">
    <w:abstractNumId w:val="10"/>
  </w:num>
  <w:num w:numId="27" w16cid:durableId="223033970">
    <w:abstractNumId w:val="1"/>
  </w:num>
  <w:num w:numId="28" w16cid:durableId="1737432252">
    <w:abstractNumId w:val="14"/>
  </w:num>
  <w:num w:numId="29" w16cid:durableId="1674070635">
    <w:abstractNumId w:val="4"/>
  </w:num>
  <w:num w:numId="30" w16cid:durableId="2098092786">
    <w:abstractNumId w:val="21"/>
  </w:num>
  <w:num w:numId="31" w16cid:durableId="1156721694">
    <w:abstractNumId w:val="12"/>
  </w:num>
  <w:num w:numId="32" w16cid:durableId="257563702">
    <w:abstractNumId w:val="0"/>
  </w:num>
  <w:num w:numId="33" w16cid:durableId="1170028644">
    <w:abstractNumId w:val="23"/>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7"/>
  </w:num>
  <w:num w:numId="37" w16cid:durableId="1861506532">
    <w:abstractNumId w:val="2"/>
  </w:num>
  <w:num w:numId="38" w16cid:durableId="1599484257">
    <w:abstractNumId w:val="32"/>
  </w:num>
  <w:num w:numId="39" w16cid:durableId="1179082200">
    <w:abstractNumId w:val="20"/>
  </w:num>
  <w:num w:numId="40" w16cid:durableId="8227399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NCE-LAWTON, Laura (LEICESTERSHIRE PARTNERSHIP NHS TRUST)">
    <w15:presenceInfo w15:providerId="AD" w15:userId="S::laura.chance-lawton@nhs.net::975c4668-f8cd-4dcc-83b5-6eda95a3a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3D5D"/>
    <w:rsid w:val="00014795"/>
    <w:rsid w:val="00014D2E"/>
    <w:rsid w:val="000328D1"/>
    <w:rsid w:val="00092E6C"/>
    <w:rsid w:val="0009501D"/>
    <w:rsid w:val="00096468"/>
    <w:rsid w:val="000A563E"/>
    <w:rsid w:val="000B171B"/>
    <w:rsid w:val="000C115D"/>
    <w:rsid w:val="000E1E72"/>
    <w:rsid w:val="000E40FB"/>
    <w:rsid w:val="00117AA2"/>
    <w:rsid w:val="0012008E"/>
    <w:rsid w:val="00176A21"/>
    <w:rsid w:val="00176BD7"/>
    <w:rsid w:val="0018049A"/>
    <w:rsid w:val="00187673"/>
    <w:rsid w:val="001A1669"/>
    <w:rsid w:val="001B6AE5"/>
    <w:rsid w:val="001D78F1"/>
    <w:rsid w:val="002129DD"/>
    <w:rsid w:val="00212B25"/>
    <w:rsid w:val="00220F62"/>
    <w:rsid w:val="00271210"/>
    <w:rsid w:val="00295E77"/>
    <w:rsid w:val="002C558B"/>
    <w:rsid w:val="002D056E"/>
    <w:rsid w:val="002E1C7C"/>
    <w:rsid w:val="003265B8"/>
    <w:rsid w:val="00326B3E"/>
    <w:rsid w:val="00326BAB"/>
    <w:rsid w:val="003522B5"/>
    <w:rsid w:val="00363560"/>
    <w:rsid w:val="003650A7"/>
    <w:rsid w:val="00374C5F"/>
    <w:rsid w:val="00392F0A"/>
    <w:rsid w:val="003B554F"/>
    <w:rsid w:val="003C7528"/>
    <w:rsid w:val="004331B3"/>
    <w:rsid w:val="00440A84"/>
    <w:rsid w:val="0047794D"/>
    <w:rsid w:val="004945BD"/>
    <w:rsid w:val="004C725C"/>
    <w:rsid w:val="004F2281"/>
    <w:rsid w:val="00500EE3"/>
    <w:rsid w:val="005457FE"/>
    <w:rsid w:val="00562AF3"/>
    <w:rsid w:val="00593134"/>
    <w:rsid w:val="005A6826"/>
    <w:rsid w:val="005B378A"/>
    <w:rsid w:val="005E3F8D"/>
    <w:rsid w:val="005E63E6"/>
    <w:rsid w:val="005F7347"/>
    <w:rsid w:val="0061787F"/>
    <w:rsid w:val="006332C6"/>
    <w:rsid w:val="00645D01"/>
    <w:rsid w:val="00656023"/>
    <w:rsid w:val="00692169"/>
    <w:rsid w:val="006A3941"/>
    <w:rsid w:val="006B1A29"/>
    <w:rsid w:val="006E4AE5"/>
    <w:rsid w:val="00732570"/>
    <w:rsid w:val="0074289A"/>
    <w:rsid w:val="007459C2"/>
    <w:rsid w:val="007825C8"/>
    <w:rsid w:val="007D28AF"/>
    <w:rsid w:val="00824F73"/>
    <w:rsid w:val="008318D1"/>
    <w:rsid w:val="008835AA"/>
    <w:rsid w:val="008864E2"/>
    <w:rsid w:val="008A62B8"/>
    <w:rsid w:val="008B2523"/>
    <w:rsid w:val="008B31CE"/>
    <w:rsid w:val="008E1D15"/>
    <w:rsid w:val="008E3E04"/>
    <w:rsid w:val="008F24B9"/>
    <w:rsid w:val="008F6AAA"/>
    <w:rsid w:val="0092726F"/>
    <w:rsid w:val="00927D00"/>
    <w:rsid w:val="0094213E"/>
    <w:rsid w:val="009753C4"/>
    <w:rsid w:val="00976E04"/>
    <w:rsid w:val="009A68BF"/>
    <w:rsid w:val="009B7193"/>
    <w:rsid w:val="00A07CB7"/>
    <w:rsid w:val="00A169C1"/>
    <w:rsid w:val="00A23E7A"/>
    <w:rsid w:val="00A26547"/>
    <w:rsid w:val="00A730DF"/>
    <w:rsid w:val="00A8599B"/>
    <w:rsid w:val="00AB48A7"/>
    <w:rsid w:val="00AF68B3"/>
    <w:rsid w:val="00B624A5"/>
    <w:rsid w:val="00B76DF3"/>
    <w:rsid w:val="00B87319"/>
    <w:rsid w:val="00BA1602"/>
    <w:rsid w:val="00BA63A8"/>
    <w:rsid w:val="00BD05EC"/>
    <w:rsid w:val="00C4756B"/>
    <w:rsid w:val="00C4793C"/>
    <w:rsid w:val="00C67A08"/>
    <w:rsid w:val="00CD0B7F"/>
    <w:rsid w:val="00CD246C"/>
    <w:rsid w:val="00CE1C55"/>
    <w:rsid w:val="00CE519F"/>
    <w:rsid w:val="00D36CC6"/>
    <w:rsid w:val="00D378CD"/>
    <w:rsid w:val="00D42A11"/>
    <w:rsid w:val="00D46C4E"/>
    <w:rsid w:val="00D509C4"/>
    <w:rsid w:val="00D82668"/>
    <w:rsid w:val="00D85BA1"/>
    <w:rsid w:val="00D860E9"/>
    <w:rsid w:val="00DA0838"/>
    <w:rsid w:val="00DE53ED"/>
    <w:rsid w:val="00DF15D6"/>
    <w:rsid w:val="00E15637"/>
    <w:rsid w:val="00E16462"/>
    <w:rsid w:val="00E47E21"/>
    <w:rsid w:val="00E57E7B"/>
    <w:rsid w:val="00E7797F"/>
    <w:rsid w:val="00EB5776"/>
    <w:rsid w:val="00EC0D89"/>
    <w:rsid w:val="00EC1E58"/>
    <w:rsid w:val="00EF0D1E"/>
    <w:rsid w:val="00F027C2"/>
    <w:rsid w:val="00F42C74"/>
    <w:rsid w:val="00F5259F"/>
    <w:rsid w:val="00F9363C"/>
    <w:rsid w:val="00FE1B78"/>
    <w:rsid w:val="00FF01D4"/>
    <w:rsid w:val="00FF28D3"/>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Emphasis">
    <w:name w:val="Emphasis"/>
    <w:basedOn w:val="DefaultParagraphFont"/>
    <w:uiPriority w:val="20"/>
    <w:qFormat/>
    <w:rsid w:val="00824F73"/>
    <w:rPr>
      <w:i/>
      <w:iCs/>
    </w:rPr>
  </w:style>
  <w:style w:type="character" w:styleId="UnresolvedMention">
    <w:name w:val="Unresolved Mention"/>
    <w:basedOn w:val="DefaultParagraphFont"/>
    <w:uiPriority w:val="99"/>
    <w:semiHidden/>
    <w:unhideWhenUsed/>
    <w:rsid w:val="006921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1C55"/>
    <w:rPr>
      <w:b/>
      <w:bCs/>
    </w:rPr>
  </w:style>
  <w:style w:type="character" w:customStyle="1" w:styleId="CommentSubjectChar">
    <w:name w:val="Comment Subject Char"/>
    <w:basedOn w:val="CommentTextChar"/>
    <w:link w:val="CommentSubject"/>
    <w:uiPriority w:val="99"/>
    <w:semiHidden/>
    <w:rsid w:val="00CE1C55"/>
    <w:rPr>
      <w:b/>
      <w:bCs/>
      <w:sz w:val="20"/>
      <w:szCs w:val="20"/>
    </w:rPr>
  </w:style>
  <w:style w:type="paragraph" w:styleId="Revision">
    <w:name w:val="Revision"/>
    <w:hidden/>
    <w:uiPriority w:val="99"/>
    <w:semiHidden/>
    <w:rsid w:val="00CE1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0752">
      <w:bodyDiv w:val="1"/>
      <w:marLeft w:val="0"/>
      <w:marRight w:val="0"/>
      <w:marTop w:val="0"/>
      <w:marBottom w:val="0"/>
      <w:divBdr>
        <w:top w:val="none" w:sz="0" w:space="0" w:color="auto"/>
        <w:left w:val="none" w:sz="0" w:space="0" w:color="auto"/>
        <w:bottom w:val="none" w:sz="0" w:space="0" w:color="auto"/>
        <w:right w:val="none" w:sz="0" w:space="0" w:color="auto"/>
      </w:divBdr>
    </w:div>
    <w:div w:id="409622583">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757478488">
      <w:bodyDiv w:val="1"/>
      <w:marLeft w:val="0"/>
      <w:marRight w:val="0"/>
      <w:marTop w:val="0"/>
      <w:marBottom w:val="0"/>
      <w:divBdr>
        <w:top w:val="none" w:sz="0" w:space="0" w:color="auto"/>
        <w:left w:val="none" w:sz="0" w:space="0" w:color="auto"/>
        <w:bottom w:val="none" w:sz="0" w:space="0" w:color="auto"/>
        <w:right w:val="none" w:sz="0" w:space="0" w:color="auto"/>
      </w:divBdr>
    </w:div>
    <w:div w:id="1214074867">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04763561">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3.jpeg" /><Relationship Id="rId18" Type="http://schemas.openxmlformats.org/officeDocument/2006/relationships/image" Target="media/image8.png" /><Relationship Id="rId26" Type="http://schemas.microsoft.com/office/2011/relationships/people" Target="people.xml" /><Relationship Id="rId3" Type="http://schemas.openxmlformats.org/officeDocument/2006/relationships/settings" Target="settings.xml" /><Relationship Id="rId21" Type="http://schemas.openxmlformats.org/officeDocument/2006/relationships/image" Target="media/image11.png" /><Relationship Id="rId7" Type="http://schemas.openxmlformats.org/officeDocument/2006/relationships/image" Target="media/image1.png" /><Relationship Id="rId17" Type="http://schemas.openxmlformats.org/officeDocument/2006/relationships/image" Target="media/image7.png"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endnotes" Target="endnotes.xml"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5.png" /><Relationship Id="rId23" Type="http://schemas.openxmlformats.org/officeDocument/2006/relationships/header" Target="header1.xml" /><Relationship Id="rId19" Type="http://schemas.openxmlformats.org/officeDocument/2006/relationships/image" Target="media/image9.png" /><Relationship Id="rId4" Type="http://schemas.openxmlformats.org/officeDocument/2006/relationships/webSettings" Target="webSettings.xml" /><Relationship Id="rId14" Type="http://schemas.openxmlformats.org/officeDocument/2006/relationships/image" Target="media/image4.png" /><Relationship Id="rId22" Type="http://schemas.openxmlformats.org/officeDocument/2006/relationships/image" Target="media/image12.png" /><Relationship Id="rId27"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9067</Words>
  <Characters>51685</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2017-02-20T12:35:00Z</cp:lastPrinted>
  <dcterms:created xsi:type="dcterms:W3CDTF">2025-04-08T15:38:00Z</dcterms:created>
  <dcterms:modified xsi:type="dcterms:W3CDTF">2025-04-08T15:38:00Z</dcterms:modified>
</cp:coreProperties>
</file>